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8C13E" w14:textId="77777777" w:rsidR="000B6B6A" w:rsidRPr="00673A94" w:rsidRDefault="000B6B6A" w:rsidP="00676731">
      <w:pPr>
        <w:widowControl w:val="0"/>
        <w:jc w:val="center"/>
        <w:rPr>
          <w:rFonts w:ascii="Times New Roman" w:hAnsi="Times New Roman"/>
          <w:b/>
        </w:rPr>
      </w:pPr>
      <w:r w:rsidRPr="00673A94">
        <w:rPr>
          <w:rFonts w:ascii="Times New Roman" w:hAnsi="Times New Roman"/>
          <w:noProof/>
          <w:szCs w:val="26"/>
          <w:lang w:eastAsia="ru-RU"/>
        </w:rPr>
        <w:drawing>
          <wp:inline distT="0" distB="0" distL="0" distR="0" wp14:anchorId="2EEF8185" wp14:editId="3548944C">
            <wp:extent cx="1135118" cy="1427288"/>
            <wp:effectExtent l="0" t="0" r="8255" b="1905"/>
            <wp:docPr id="2" name="Рисунок 0" descr="994_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_bi.gif"/>
                    <pic:cNvPicPr/>
                  </pic:nvPicPr>
                  <pic:blipFill>
                    <a:blip r:embed="rId8"/>
                    <a:stretch>
                      <a:fillRect/>
                    </a:stretch>
                  </pic:blipFill>
                  <pic:spPr>
                    <a:xfrm>
                      <a:off x="0" y="0"/>
                      <a:ext cx="1157462" cy="1455384"/>
                    </a:xfrm>
                    <a:prstGeom prst="rect">
                      <a:avLst/>
                    </a:prstGeom>
                  </pic:spPr>
                </pic:pic>
              </a:graphicData>
            </a:graphic>
          </wp:inline>
        </w:drawing>
      </w:r>
    </w:p>
    <w:p w14:paraId="7FDA4375" w14:textId="77777777" w:rsidR="000B6B6A" w:rsidRPr="00673A94" w:rsidRDefault="000B6B6A" w:rsidP="00676731">
      <w:pPr>
        <w:widowControl w:val="0"/>
        <w:jc w:val="center"/>
        <w:rPr>
          <w:rFonts w:ascii="Times New Roman" w:hAnsi="Times New Roman"/>
          <w:b/>
        </w:rPr>
      </w:pPr>
    </w:p>
    <w:p w14:paraId="735ADAD5" w14:textId="77777777" w:rsidR="000B6B6A" w:rsidRPr="00673A94" w:rsidRDefault="000B6B6A" w:rsidP="00676731">
      <w:pPr>
        <w:widowControl w:val="0"/>
        <w:jc w:val="center"/>
        <w:rPr>
          <w:rFonts w:ascii="Times New Roman" w:hAnsi="Times New Roman"/>
          <w:b/>
        </w:rPr>
      </w:pPr>
    </w:p>
    <w:p w14:paraId="7F8A1CFA" w14:textId="77777777" w:rsidR="000B6B6A" w:rsidRPr="00673A94" w:rsidRDefault="000B6B6A" w:rsidP="00676731">
      <w:pPr>
        <w:widowControl w:val="0"/>
        <w:jc w:val="center"/>
        <w:rPr>
          <w:rFonts w:ascii="Times New Roman" w:hAnsi="Times New Roman"/>
          <w:b/>
        </w:rPr>
      </w:pPr>
    </w:p>
    <w:p w14:paraId="7086AFE8" w14:textId="77777777" w:rsidR="000B6B6A" w:rsidRPr="00673A94" w:rsidRDefault="000B6B6A" w:rsidP="00676731">
      <w:pPr>
        <w:widowControl w:val="0"/>
        <w:jc w:val="center"/>
        <w:rPr>
          <w:rFonts w:ascii="Times New Roman" w:hAnsi="Times New Roman"/>
          <w:b/>
        </w:rPr>
      </w:pPr>
    </w:p>
    <w:p w14:paraId="7A1758AE" w14:textId="77777777" w:rsidR="000B6B6A" w:rsidRPr="00B201FA" w:rsidRDefault="000B6B6A" w:rsidP="00676731">
      <w:pPr>
        <w:widowControl w:val="0"/>
        <w:jc w:val="center"/>
        <w:rPr>
          <w:rFonts w:ascii="Times New Roman" w:hAnsi="Times New Roman"/>
          <w:b/>
        </w:rPr>
      </w:pPr>
    </w:p>
    <w:p w14:paraId="6CB1FFB9" w14:textId="56600D3F" w:rsidR="000B6B6A" w:rsidRPr="00B201FA" w:rsidRDefault="00823817" w:rsidP="00676731">
      <w:pPr>
        <w:widowControl w:val="0"/>
        <w:jc w:val="center"/>
        <w:rPr>
          <w:rFonts w:ascii="Times New Roman" w:hAnsi="Times New Roman"/>
          <w:b/>
          <w:sz w:val="60"/>
          <w:szCs w:val="60"/>
        </w:rPr>
      </w:pPr>
      <w:r w:rsidRPr="00B201FA">
        <w:rPr>
          <w:rFonts w:ascii="Times New Roman" w:hAnsi="Times New Roman"/>
          <w:b/>
          <w:sz w:val="60"/>
          <w:szCs w:val="60"/>
        </w:rPr>
        <w:t>Актуализированная с</w:t>
      </w:r>
      <w:r w:rsidR="000B6B6A" w:rsidRPr="00B201FA">
        <w:rPr>
          <w:rFonts w:ascii="Times New Roman" w:hAnsi="Times New Roman"/>
          <w:b/>
          <w:sz w:val="60"/>
          <w:szCs w:val="60"/>
        </w:rPr>
        <w:t>хема теплоснабжения</w:t>
      </w:r>
    </w:p>
    <w:p w14:paraId="03AC476F" w14:textId="4F6F54BD" w:rsidR="000B6B6A" w:rsidRPr="00673A94" w:rsidRDefault="006F64E1" w:rsidP="00676731">
      <w:pPr>
        <w:widowControl w:val="0"/>
        <w:jc w:val="center"/>
        <w:rPr>
          <w:rFonts w:ascii="Times New Roman" w:hAnsi="Times New Roman"/>
          <w:b/>
          <w:sz w:val="36"/>
          <w:szCs w:val="36"/>
        </w:rPr>
      </w:pPr>
      <w:r w:rsidRPr="00B201FA">
        <w:rPr>
          <w:rFonts w:ascii="Times New Roman" w:hAnsi="Times New Roman"/>
          <w:b/>
          <w:sz w:val="36"/>
          <w:szCs w:val="36"/>
        </w:rPr>
        <w:t>муниципального образования Приозерс</w:t>
      </w:r>
      <w:r w:rsidRPr="006F64E1">
        <w:rPr>
          <w:rFonts w:ascii="Times New Roman" w:hAnsi="Times New Roman"/>
          <w:b/>
          <w:sz w:val="36"/>
          <w:szCs w:val="36"/>
        </w:rPr>
        <w:t>кое городское поселение Ленинградской области</w:t>
      </w:r>
      <w:r w:rsidR="000B6B6A" w:rsidRPr="006F64E1">
        <w:rPr>
          <w:rFonts w:ascii="Times New Roman" w:hAnsi="Times New Roman"/>
          <w:b/>
          <w:sz w:val="36"/>
          <w:szCs w:val="36"/>
        </w:rPr>
        <w:t xml:space="preserve"> </w:t>
      </w:r>
      <w:r w:rsidR="000B6B6A" w:rsidRPr="00673A94">
        <w:rPr>
          <w:rFonts w:ascii="Times New Roman" w:hAnsi="Times New Roman"/>
          <w:b/>
          <w:sz w:val="36"/>
          <w:szCs w:val="36"/>
        </w:rPr>
        <w:t>на период до 203</w:t>
      </w:r>
      <w:r w:rsidR="00F44D4B" w:rsidRPr="00673A94">
        <w:rPr>
          <w:rFonts w:ascii="Times New Roman" w:hAnsi="Times New Roman"/>
          <w:b/>
          <w:sz w:val="36"/>
          <w:szCs w:val="36"/>
        </w:rPr>
        <w:t xml:space="preserve">1 </w:t>
      </w:r>
      <w:r w:rsidR="000B6B6A" w:rsidRPr="00673A94">
        <w:rPr>
          <w:rFonts w:ascii="Times New Roman" w:hAnsi="Times New Roman"/>
          <w:b/>
          <w:sz w:val="36"/>
          <w:szCs w:val="36"/>
        </w:rPr>
        <w:t>г.</w:t>
      </w:r>
    </w:p>
    <w:p w14:paraId="033D1E1B" w14:textId="77777777" w:rsidR="000B6B6A" w:rsidRPr="00673A94" w:rsidRDefault="000B6B6A" w:rsidP="00676731">
      <w:pPr>
        <w:widowControl w:val="0"/>
        <w:jc w:val="center"/>
        <w:rPr>
          <w:rFonts w:ascii="Times New Roman" w:hAnsi="Times New Roman"/>
          <w:b/>
          <w:sz w:val="48"/>
          <w:szCs w:val="48"/>
        </w:rPr>
      </w:pPr>
      <w:r w:rsidRPr="00673A94">
        <w:rPr>
          <w:rFonts w:ascii="Times New Roman" w:hAnsi="Times New Roman"/>
          <w:b/>
          <w:sz w:val="48"/>
          <w:szCs w:val="48"/>
        </w:rPr>
        <w:t>Том 1</w:t>
      </w:r>
    </w:p>
    <w:p w14:paraId="5AB8AECD" w14:textId="77777777" w:rsidR="000B6B6A" w:rsidRPr="00673A94" w:rsidRDefault="000B6B6A" w:rsidP="00676731">
      <w:pPr>
        <w:widowControl w:val="0"/>
        <w:jc w:val="center"/>
        <w:rPr>
          <w:rFonts w:ascii="Times New Roman" w:hAnsi="Times New Roman"/>
          <w:b/>
          <w:sz w:val="48"/>
          <w:szCs w:val="48"/>
        </w:rPr>
      </w:pPr>
      <w:r w:rsidRPr="00673A94">
        <w:rPr>
          <w:rFonts w:ascii="Times New Roman" w:hAnsi="Times New Roman"/>
          <w:b/>
          <w:sz w:val="48"/>
          <w:szCs w:val="48"/>
        </w:rPr>
        <w:t>Пояснительная записка</w:t>
      </w:r>
    </w:p>
    <w:p w14:paraId="2A62C027" w14:textId="77777777" w:rsidR="000B6B6A" w:rsidRPr="00673A94" w:rsidRDefault="000B6B6A" w:rsidP="00676731">
      <w:pPr>
        <w:widowControl w:val="0"/>
        <w:rPr>
          <w:rFonts w:ascii="Times New Roman" w:hAnsi="Times New Roman"/>
        </w:rPr>
      </w:pPr>
    </w:p>
    <w:p w14:paraId="29725277" w14:textId="77777777" w:rsidR="000B6B6A" w:rsidRPr="00673A94" w:rsidRDefault="000B6B6A" w:rsidP="00676731">
      <w:pPr>
        <w:widowControl w:val="0"/>
        <w:rPr>
          <w:rFonts w:ascii="Times New Roman" w:hAnsi="Times New Roman"/>
        </w:rPr>
      </w:pPr>
    </w:p>
    <w:p w14:paraId="21D25ED9" w14:textId="77777777" w:rsidR="000B6B6A" w:rsidRPr="00673A94" w:rsidRDefault="000B6B6A" w:rsidP="00676731">
      <w:pPr>
        <w:widowControl w:val="0"/>
        <w:rPr>
          <w:rFonts w:ascii="Times New Roman" w:hAnsi="Times New Roman"/>
        </w:rPr>
      </w:pPr>
    </w:p>
    <w:p w14:paraId="1E8D667A" w14:textId="77777777" w:rsidR="000B6B6A" w:rsidRPr="00673A94" w:rsidRDefault="000B6B6A" w:rsidP="00676731">
      <w:pPr>
        <w:widowControl w:val="0"/>
        <w:rPr>
          <w:rFonts w:ascii="Times New Roman" w:hAnsi="Times New Roman"/>
        </w:rPr>
      </w:pPr>
    </w:p>
    <w:p w14:paraId="31A12047" w14:textId="77777777" w:rsidR="000B6B6A" w:rsidRPr="00673A94" w:rsidRDefault="000B6B6A" w:rsidP="00676731">
      <w:pPr>
        <w:widowControl w:val="0"/>
        <w:rPr>
          <w:rFonts w:ascii="Times New Roman" w:hAnsi="Times New Roman"/>
        </w:rPr>
      </w:pPr>
    </w:p>
    <w:p w14:paraId="0D6001FD" w14:textId="77777777" w:rsidR="000B6B6A" w:rsidRPr="00673A94" w:rsidRDefault="000B6B6A" w:rsidP="00676731">
      <w:pPr>
        <w:widowControl w:val="0"/>
        <w:rPr>
          <w:rFonts w:ascii="Times New Roman" w:hAnsi="Times New Roman"/>
        </w:rPr>
      </w:pPr>
    </w:p>
    <w:p w14:paraId="3738F13F" w14:textId="77777777" w:rsidR="000B6B6A" w:rsidRPr="00673A94" w:rsidRDefault="000B6B6A" w:rsidP="00676731">
      <w:pPr>
        <w:widowControl w:val="0"/>
        <w:rPr>
          <w:rFonts w:ascii="Times New Roman" w:hAnsi="Times New Roman"/>
        </w:rPr>
      </w:pPr>
    </w:p>
    <w:p w14:paraId="1E8BC96B" w14:textId="77777777" w:rsidR="000B6B6A" w:rsidRPr="00673A94" w:rsidRDefault="000B6B6A" w:rsidP="00676731">
      <w:pPr>
        <w:widowControl w:val="0"/>
        <w:rPr>
          <w:rFonts w:ascii="Times New Roman" w:hAnsi="Times New Roman"/>
        </w:rPr>
      </w:pPr>
    </w:p>
    <w:p w14:paraId="73BAC4F1" w14:textId="77777777" w:rsidR="000B6B6A" w:rsidRPr="00673A94" w:rsidRDefault="000B6B6A" w:rsidP="00676731">
      <w:pPr>
        <w:widowControl w:val="0"/>
        <w:spacing w:line="240" w:lineRule="auto"/>
        <w:jc w:val="center"/>
        <w:rPr>
          <w:rFonts w:ascii="Times New Roman" w:hAnsi="Times New Roman"/>
          <w:b/>
          <w:sz w:val="24"/>
          <w:szCs w:val="24"/>
        </w:rPr>
      </w:pPr>
      <w:r w:rsidRPr="00673A94">
        <w:rPr>
          <w:rFonts w:ascii="Times New Roman" w:hAnsi="Times New Roman"/>
          <w:b/>
          <w:sz w:val="24"/>
          <w:szCs w:val="24"/>
        </w:rPr>
        <w:t>г. Санкт-Петербург</w:t>
      </w:r>
    </w:p>
    <w:p w14:paraId="5F223ECB" w14:textId="1CA635D1" w:rsidR="000B6B6A" w:rsidRPr="00673A94" w:rsidRDefault="00DF50F3" w:rsidP="00676731">
      <w:pPr>
        <w:widowControl w:val="0"/>
        <w:jc w:val="center"/>
        <w:rPr>
          <w:rFonts w:ascii="Times New Roman" w:hAnsi="Times New Roman"/>
          <w:b/>
        </w:rPr>
      </w:pPr>
      <w:r>
        <w:rPr>
          <w:rFonts w:ascii="Times New Roman" w:hAnsi="Times New Roman"/>
          <w:b/>
          <w:sz w:val="24"/>
          <w:szCs w:val="24"/>
        </w:rPr>
        <w:t>20</w:t>
      </w:r>
      <w:r w:rsidR="00464BBE">
        <w:rPr>
          <w:rFonts w:ascii="Times New Roman" w:hAnsi="Times New Roman"/>
          <w:b/>
          <w:sz w:val="24"/>
          <w:szCs w:val="24"/>
        </w:rPr>
        <w:t>20</w:t>
      </w:r>
      <w:r w:rsidR="000B6B6A" w:rsidRPr="00673A94">
        <w:rPr>
          <w:rFonts w:ascii="Times New Roman" w:hAnsi="Times New Roman"/>
          <w:b/>
          <w:sz w:val="24"/>
          <w:szCs w:val="24"/>
        </w:rPr>
        <w:t xml:space="preserve"> год</w:t>
      </w:r>
    </w:p>
    <w:p w14:paraId="3FCFEBA8" w14:textId="77777777" w:rsidR="000B6B6A" w:rsidRPr="00673A94" w:rsidRDefault="000B6B6A" w:rsidP="00676731">
      <w:pPr>
        <w:widowControl w:val="0"/>
        <w:ind w:firstLine="567"/>
        <w:jc w:val="both"/>
        <w:rPr>
          <w:rFonts w:ascii="Times New Roman" w:hAnsi="Times New Roman"/>
          <w:b/>
        </w:rPr>
        <w:sectPr w:rsidR="000B6B6A" w:rsidRPr="00673A94" w:rsidSect="000B6B6A">
          <w:footerReference w:type="default" r:id="rId9"/>
          <w:pgSz w:w="11906" w:h="16838"/>
          <w:pgMar w:top="1134" w:right="567" w:bottom="1134" w:left="1701" w:header="709" w:footer="709" w:gutter="0"/>
          <w:cols w:space="708"/>
          <w:titlePg/>
          <w:docGrid w:linePitch="360"/>
        </w:sectPr>
      </w:pPr>
    </w:p>
    <w:tbl>
      <w:tblPr>
        <w:tblW w:w="5000" w:type="pct"/>
        <w:jc w:val="center"/>
        <w:tblCellMar>
          <w:left w:w="57" w:type="dxa"/>
          <w:right w:w="57" w:type="dxa"/>
        </w:tblCellMar>
        <w:tblLook w:val="0000" w:firstRow="0" w:lastRow="0" w:firstColumn="0" w:lastColumn="0" w:noHBand="0" w:noVBand="0"/>
      </w:tblPr>
      <w:tblGrid>
        <w:gridCol w:w="368"/>
        <w:gridCol w:w="2344"/>
        <w:gridCol w:w="168"/>
        <w:gridCol w:w="2038"/>
        <w:gridCol w:w="142"/>
        <w:gridCol w:w="191"/>
        <w:gridCol w:w="2545"/>
        <w:gridCol w:w="1956"/>
      </w:tblGrid>
      <w:tr w:rsidR="00C3395C" w:rsidRPr="00F667FE" w14:paraId="368AF017" w14:textId="77777777" w:rsidTr="00B03B6E">
        <w:trPr>
          <w:trHeight w:val="481"/>
          <w:jc w:val="center"/>
        </w:trPr>
        <w:tc>
          <w:tcPr>
            <w:tcW w:w="2521" w:type="pct"/>
            <w:gridSpan w:val="4"/>
            <w:vAlign w:val="center"/>
          </w:tcPr>
          <w:p w14:paraId="269053D0" w14:textId="77777777" w:rsidR="00C3395C" w:rsidRPr="00F667FE" w:rsidRDefault="00C3395C" w:rsidP="00B03B6E">
            <w:pPr>
              <w:keepNext/>
              <w:jc w:val="center"/>
              <w:rPr>
                <w:rFonts w:ascii="Times New Roman" w:hAnsi="Times New Roman"/>
                <w:b/>
                <w:sz w:val="26"/>
                <w:szCs w:val="26"/>
              </w:rPr>
            </w:pPr>
            <w:r w:rsidRPr="00F667FE">
              <w:rPr>
                <w:rFonts w:ascii="Times New Roman" w:hAnsi="Times New Roman"/>
                <w:b/>
                <w:sz w:val="26"/>
                <w:szCs w:val="26"/>
              </w:rPr>
              <w:lastRenderedPageBreak/>
              <w:t>«УТВЕРЖДАЮ»</w:t>
            </w:r>
          </w:p>
        </w:tc>
        <w:tc>
          <w:tcPr>
            <w:tcW w:w="171" w:type="pct"/>
            <w:gridSpan w:val="2"/>
            <w:vAlign w:val="center"/>
          </w:tcPr>
          <w:p w14:paraId="09EC2CDB" w14:textId="77777777" w:rsidR="00C3395C" w:rsidRPr="00F667FE" w:rsidRDefault="00C3395C" w:rsidP="00B03B6E">
            <w:pPr>
              <w:keepNext/>
              <w:jc w:val="center"/>
              <w:rPr>
                <w:rFonts w:ascii="Times New Roman" w:hAnsi="Times New Roman"/>
                <w:b/>
                <w:sz w:val="26"/>
                <w:szCs w:val="26"/>
              </w:rPr>
            </w:pPr>
          </w:p>
        </w:tc>
        <w:tc>
          <w:tcPr>
            <w:tcW w:w="2308" w:type="pct"/>
            <w:gridSpan w:val="2"/>
            <w:vAlign w:val="center"/>
          </w:tcPr>
          <w:p w14:paraId="44817C50" w14:textId="77777777" w:rsidR="00C3395C" w:rsidRPr="00F667FE" w:rsidRDefault="00C3395C" w:rsidP="00B03B6E">
            <w:pPr>
              <w:keepNext/>
              <w:jc w:val="center"/>
              <w:rPr>
                <w:rFonts w:ascii="Times New Roman" w:hAnsi="Times New Roman"/>
                <w:b/>
                <w:sz w:val="26"/>
                <w:szCs w:val="26"/>
              </w:rPr>
            </w:pPr>
            <w:r w:rsidRPr="00F667FE">
              <w:rPr>
                <w:rFonts w:ascii="Times New Roman" w:hAnsi="Times New Roman"/>
                <w:b/>
                <w:sz w:val="26"/>
                <w:szCs w:val="26"/>
              </w:rPr>
              <w:t>«УТВЕРЖДАЮ»</w:t>
            </w:r>
          </w:p>
        </w:tc>
      </w:tr>
      <w:tr w:rsidR="00C3395C" w:rsidRPr="00F667FE" w14:paraId="00E1A866" w14:textId="77777777" w:rsidTr="00B03B6E">
        <w:trPr>
          <w:trHeight w:val="797"/>
          <w:jc w:val="center"/>
        </w:trPr>
        <w:tc>
          <w:tcPr>
            <w:tcW w:w="2521" w:type="pct"/>
            <w:gridSpan w:val="4"/>
            <w:vAlign w:val="center"/>
          </w:tcPr>
          <w:p w14:paraId="0B2972D5" w14:textId="77777777" w:rsidR="00C3395C" w:rsidRPr="00F667FE" w:rsidRDefault="00C3395C" w:rsidP="00B03B6E">
            <w:pPr>
              <w:keepNext/>
              <w:tabs>
                <w:tab w:val="left" w:leader="dot" w:pos="9356"/>
              </w:tabs>
              <w:suppressAutoHyphens/>
              <w:spacing w:after="120"/>
              <w:jc w:val="center"/>
              <w:rPr>
                <w:rFonts w:ascii="Times New Roman" w:hAnsi="Times New Roman"/>
                <w:b/>
                <w:sz w:val="26"/>
                <w:szCs w:val="26"/>
              </w:rPr>
            </w:pPr>
            <w:r w:rsidRPr="00F667FE">
              <w:rPr>
                <w:rFonts w:ascii="Times New Roman" w:hAnsi="Times New Roman"/>
                <w:b/>
                <w:sz w:val="26"/>
                <w:szCs w:val="26"/>
              </w:rPr>
              <w:t>Генеральный директор</w:t>
            </w:r>
            <w:r w:rsidRPr="00F667FE">
              <w:rPr>
                <w:rFonts w:ascii="Times New Roman" w:hAnsi="Times New Roman"/>
                <w:b/>
                <w:sz w:val="26"/>
                <w:szCs w:val="26"/>
              </w:rPr>
              <w:br/>
              <w:t>ООО «Дивайс Инжиниринг»</w:t>
            </w:r>
          </w:p>
        </w:tc>
        <w:tc>
          <w:tcPr>
            <w:tcW w:w="73" w:type="pct"/>
            <w:vAlign w:val="center"/>
          </w:tcPr>
          <w:p w14:paraId="50270C00"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p w14:paraId="050445CD"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tc>
        <w:tc>
          <w:tcPr>
            <w:tcW w:w="2406" w:type="pct"/>
            <w:gridSpan w:val="3"/>
            <w:vAlign w:val="center"/>
          </w:tcPr>
          <w:p w14:paraId="0FF68F3C" w14:textId="61CC1EA3" w:rsidR="00C3395C" w:rsidRPr="00F667FE" w:rsidRDefault="00C3395C" w:rsidP="00B03B6E">
            <w:pPr>
              <w:keepNext/>
              <w:tabs>
                <w:tab w:val="left" w:leader="dot" w:pos="9356"/>
              </w:tabs>
              <w:suppressAutoHyphens/>
              <w:spacing w:after="120"/>
              <w:jc w:val="center"/>
              <w:rPr>
                <w:rFonts w:ascii="Times New Roman" w:hAnsi="Times New Roman"/>
                <w:b/>
                <w:sz w:val="26"/>
                <w:szCs w:val="26"/>
              </w:rPr>
            </w:pPr>
            <w:r w:rsidRPr="00F667FE">
              <w:rPr>
                <w:rFonts w:ascii="Times New Roman" w:hAnsi="Times New Roman"/>
                <w:b/>
                <w:sz w:val="26"/>
                <w:szCs w:val="26"/>
              </w:rPr>
              <w:t>Глава администрации</w:t>
            </w:r>
            <w:r w:rsidRPr="00F667FE">
              <w:rPr>
                <w:rFonts w:ascii="Times New Roman" w:hAnsi="Times New Roman"/>
                <w:b/>
                <w:sz w:val="26"/>
                <w:szCs w:val="26"/>
              </w:rPr>
              <w:br/>
              <w:t xml:space="preserve">МО </w:t>
            </w:r>
            <w:r w:rsidR="006F64E1" w:rsidRPr="006F64E1">
              <w:rPr>
                <w:rFonts w:ascii="Times New Roman" w:hAnsi="Times New Roman"/>
                <w:b/>
                <w:sz w:val="26"/>
                <w:szCs w:val="26"/>
              </w:rPr>
              <w:t>Приозерск</w:t>
            </w:r>
            <w:r w:rsidR="002F2CDC">
              <w:rPr>
                <w:rFonts w:ascii="Times New Roman" w:hAnsi="Times New Roman"/>
                <w:b/>
                <w:sz w:val="26"/>
                <w:szCs w:val="26"/>
              </w:rPr>
              <w:t>ий</w:t>
            </w:r>
            <w:r w:rsidR="006F64E1" w:rsidRPr="006F64E1">
              <w:rPr>
                <w:rFonts w:ascii="Times New Roman" w:hAnsi="Times New Roman"/>
                <w:b/>
                <w:sz w:val="26"/>
                <w:szCs w:val="26"/>
              </w:rPr>
              <w:t xml:space="preserve"> </w:t>
            </w:r>
            <w:r w:rsidR="002F2CDC">
              <w:rPr>
                <w:rFonts w:ascii="Times New Roman" w:hAnsi="Times New Roman"/>
                <w:b/>
                <w:sz w:val="26"/>
                <w:szCs w:val="26"/>
              </w:rPr>
              <w:t>муниципальный район</w:t>
            </w:r>
            <w:r w:rsidR="006F64E1" w:rsidRPr="006F64E1">
              <w:rPr>
                <w:rFonts w:ascii="Times New Roman" w:hAnsi="Times New Roman"/>
                <w:b/>
                <w:sz w:val="26"/>
                <w:szCs w:val="26"/>
              </w:rPr>
              <w:t xml:space="preserve"> Ленинградской области</w:t>
            </w:r>
          </w:p>
        </w:tc>
      </w:tr>
      <w:tr w:rsidR="00C3395C" w:rsidRPr="00F667FE" w14:paraId="0443F6BF" w14:textId="77777777" w:rsidTr="00B03B6E">
        <w:trPr>
          <w:trHeight w:val="113"/>
          <w:jc w:val="center"/>
        </w:trPr>
        <w:tc>
          <w:tcPr>
            <w:tcW w:w="1390" w:type="pct"/>
            <w:gridSpan w:val="2"/>
            <w:tcBorders>
              <w:bottom w:val="single" w:sz="4" w:space="0" w:color="auto"/>
            </w:tcBorders>
          </w:tcPr>
          <w:p w14:paraId="6C05FBFC" w14:textId="77777777" w:rsidR="00C3395C" w:rsidRPr="00F667FE" w:rsidRDefault="00C3395C" w:rsidP="00B03B6E">
            <w:pPr>
              <w:keepNext/>
              <w:jc w:val="center"/>
              <w:rPr>
                <w:rFonts w:ascii="Times New Roman" w:hAnsi="Times New Roman"/>
                <w:sz w:val="26"/>
                <w:szCs w:val="26"/>
              </w:rPr>
            </w:pPr>
          </w:p>
        </w:tc>
        <w:tc>
          <w:tcPr>
            <w:tcW w:w="86" w:type="pct"/>
          </w:tcPr>
          <w:p w14:paraId="3CA0F5D3"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tc>
        <w:tc>
          <w:tcPr>
            <w:tcW w:w="1045" w:type="pct"/>
            <w:vAlign w:val="center"/>
          </w:tcPr>
          <w:p w14:paraId="060367AA"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r w:rsidRPr="00F667FE">
              <w:rPr>
                <w:rFonts w:ascii="Times New Roman" w:hAnsi="Times New Roman"/>
                <w:b/>
                <w:sz w:val="26"/>
                <w:szCs w:val="26"/>
              </w:rPr>
              <w:t>Доренский А.Н.</w:t>
            </w:r>
          </w:p>
        </w:tc>
        <w:tc>
          <w:tcPr>
            <w:tcW w:w="171" w:type="pct"/>
            <w:gridSpan w:val="2"/>
          </w:tcPr>
          <w:p w14:paraId="4BAC8739" w14:textId="77777777" w:rsidR="00C3395C" w:rsidRPr="00F667FE" w:rsidRDefault="00C3395C" w:rsidP="00B03B6E">
            <w:pPr>
              <w:keepNext/>
              <w:tabs>
                <w:tab w:val="left" w:leader="dot" w:pos="9356"/>
              </w:tabs>
              <w:suppressAutoHyphens/>
              <w:jc w:val="center"/>
              <w:rPr>
                <w:rFonts w:ascii="Times New Roman" w:hAnsi="Times New Roman"/>
                <w:b/>
                <w:sz w:val="26"/>
                <w:szCs w:val="26"/>
              </w:rPr>
            </w:pPr>
          </w:p>
        </w:tc>
        <w:tc>
          <w:tcPr>
            <w:tcW w:w="1305" w:type="pct"/>
            <w:tcBorders>
              <w:bottom w:val="single" w:sz="4" w:space="0" w:color="auto"/>
            </w:tcBorders>
          </w:tcPr>
          <w:p w14:paraId="34CC84D4" w14:textId="77777777" w:rsidR="00C3395C" w:rsidRPr="00F667FE" w:rsidRDefault="00C3395C" w:rsidP="00B03B6E">
            <w:pPr>
              <w:keepNext/>
              <w:jc w:val="center"/>
              <w:rPr>
                <w:rFonts w:ascii="Times New Roman" w:hAnsi="Times New Roman"/>
                <w:b/>
                <w:sz w:val="26"/>
                <w:szCs w:val="26"/>
              </w:rPr>
            </w:pPr>
          </w:p>
        </w:tc>
        <w:tc>
          <w:tcPr>
            <w:tcW w:w="1003" w:type="pct"/>
          </w:tcPr>
          <w:p w14:paraId="25107ACE" w14:textId="76DC62DA" w:rsidR="00C3395C" w:rsidRPr="00F667FE" w:rsidRDefault="00C3395C" w:rsidP="00B03B6E">
            <w:pPr>
              <w:keepNext/>
              <w:tabs>
                <w:tab w:val="left" w:leader="dot" w:pos="9356"/>
              </w:tabs>
              <w:suppressAutoHyphens/>
              <w:jc w:val="center"/>
              <w:rPr>
                <w:rFonts w:ascii="Times New Roman" w:hAnsi="Times New Roman"/>
                <w:b/>
                <w:sz w:val="26"/>
                <w:szCs w:val="26"/>
              </w:rPr>
            </w:pPr>
            <w:r w:rsidRPr="00F667FE">
              <w:rPr>
                <w:rFonts w:ascii="Times New Roman" w:hAnsi="Times New Roman"/>
                <w:b/>
                <w:sz w:val="26"/>
                <w:szCs w:val="26"/>
              </w:rPr>
              <w:t>Соклаков А.Н.</w:t>
            </w:r>
          </w:p>
        </w:tc>
      </w:tr>
      <w:tr w:rsidR="00C3395C" w:rsidRPr="00F667FE" w14:paraId="3C855E0D" w14:textId="77777777" w:rsidTr="00B03B6E">
        <w:trPr>
          <w:trHeight w:val="428"/>
          <w:jc w:val="center"/>
        </w:trPr>
        <w:tc>
          <w:tcPr>
            <w:tcW w:w="2521" w:type="pct"/>
            <w:gridSpan w:val="4"/>
            <w:vAlign w:val="bottom"/>
          </w:tcPr>
          <w:p w14:paraId="3E5DC2EC" w14:textId="709A5C52" w:rsidR="00C3395C" w:rsidRPr="00F667FE" w:rsidRDefault="00C3395C" w:rsidP="00464BBE">
            <w:pPr>
              <w:keepNext/>
              <w:spacing w:after="120"/>
              <w:jc w:val="center"/>
              <w:rPr>
                <w:rFonts w:ascii="Times New Roman" w:hAnsi="Times New Roman"/>
                <w:b/>
                <w:sz w:val="26"/>
                <w:szCs w:val="26"/>
              </w:rPr>
            </w:pPr>
            <w:r w:rsidRPr="001F47FB">
              <w:rPr>
                <w:rFonts w:ascii="Times New Roman" w:hAnsi="Times New Roman"/>
                <w:b/>
                <w:sz w:val="26"/>
                <w:szCs w:val="26"/>
              </w:rPr>
              <w:t>«</w:t>
            </w:r>
            <w:r w:rsidRPr="001F47FB">
              <w:rPr>
                <w:rFonts w:ascii="Times New Roman" w:hAnsi="Times New Roman"/>
                <w:sz w:val="26"/>
                <w:szCs w:val="26"/>
              </w:rPr>
              <w:t>___</w:t>
            </w:r>
            <w:r w:rsidRPr="001F47FB">
              <w:rPr>
                <w:rFonts w:ascii="Times New Roman" w:hAnsi="Times New Roman"/>
                <w:b/>
                <w:sz w:val="26"/>
                <w:szCs w:val="26"/>
              </w:rPr>
              <w:t xml:space="preserve">» </w:t>
            </w:r>
            <w:r w:rsidRPr="001F47FB">
              <w:rPr>
                <w:rFonts w:ascii="Times New Roman" w:hAnsi="Times New Roman"/>
                <w:sz w:val="26"/>
                <w:szCs w:val="26"/>
              </w:rPr>
              <w:t>________________</w:t>
            </w:r>
            <w:r w:rsidRPr="00F667FE">
              <w:rPr>
                <w:rFonts w:ascii="Times New Roman" w:hAnsi="Times New Roman"/>
                <w:b/>
                <w:sz w:val="26"/>
                <w:szCs w:val="26"/>
              </w:rPr>
              <w:t xml:space="preserve"> 20</w:t>
            </w:r>
            <w:r w:rsidR="00464BBE">
              <w:rPr>
                <w:rFonts w:ascii="Times New Roman" w:hAnsi="Times New Roman"/>
                <w:b/>
                <w:sz w:val="26"/>
                <w:szCs w:val="26"/>
              </w:rPr>
              <w:t>20</w:t>
            </w:r>
            <w:r w:rsidRPr="00F667FE">
              <w:rPr>
                <w:rFonts w:ascii="Times New Roman" w:hAnsi="Times New Roman"/>
                <w:b/>
                <w:sz w:val="26"/>
                <w:szCs w:val="26"/>
              </w:rPr>
              <w:t xml:space="preserve"> г.</w:t>
            </w:r>
          </w:p>
        </w:tc>
        <w:tc>
          <w:tcPr>
            <w:tcW w:w="171" w:type="pct"/>
            <w:gridSpan w:val="2"/>
            <w:vAlign w:val="bottom"/>
          </w:tcPr>
          <w:p w14:paraId="2E0BA0CA" w14:textId="77777777" w:rsidR="00C3395C" w:rsidRPr="00F667FE" w:rsidRDefault="00C3395C" w:rsidP="00B03B6E">
            <w:pPr>
              <w:keepNext/>
              <w:spacing w:after="120"/>
              <w:jc w:val="center"/>
              <w:rPr>
                <w:rFonts w:ascii="Times New Roman" w:hAnsi="Times New Roman"/>
                <w:b/>
                <w:sz w:val="26"/>
                <w:szCs w:val="26"/>
              </w:rPr>
            </w:pPr>
          </w:p>
        </w:tc>
        <w:tc>
          <w:tcPr>
            <w:tcW w:w="2308" w:type="pct"/>
            <w:gridSpan w:val="2"/>
            <w:vAlign w:val="bottom"/>
          </w:tcPr>
          <w:p w14:paraId="0F24430C" w14:textId="77777777" w:rsidR="00C3395C" w:rsidRPr="00F667FE" w:rsidRDefault="00C3395C" w:rsidP="00B03B6E">
            <w:pPr>
              <w:keepNext/>
              <w:spacing w:after="120"/>
              <w:jc w:val="center"/>
              <w:rPr>
                <w:rFonts w:ascii="Times New Roman" w:hAnsi="Times New Roman"/>
                <w:b/>
                <w:sz w:val="26"/>
                <w:szCs w:val="26"/>
              </w:rPr>
            </w:pPr>
          </w:p>
          <w:p w14:paraId="7D2CD8C8" w14:textId="475F2E22" w:rsidR="00C3395C" w:rsidRPr="00F667FE" w:rsidRDefault="00C3395C" w:rsidP="00464BBE">
            <w:pPr>
              <w:keepNext/>
              <w:spacing w:after="120"/>
              <w:jc w:val="center"/>
              <w:rPr>
                <w:rFonts w:ascii="Times New Roman" w:hAnsi="Times New Roman"/>
                <w:b/>
                <w:sz w:val="26"/>
                <w:szCs w:val="26"/>
              </w:rPr>
            </w:pPr>
            <w:r w:rsidRPr="001F47FB">
              <w:rPr>
                <w:rFonts w:ascii="Times New Roman" w:hAnsi="Times New Roman"/>
                <w:b/>
                <w:sz w:val="26"/>
                <w:szCs w:val="26"/>
              </w:rPr>
              <w:t>«</w:t>
            </w:r>
            <w:r w:rsidRPr="001F47FB">
              <w:rPr>
                <w:rFonts w:ascii="Times New Roman" w:hAnsi="Times New Roman"/>
                <w:sz w:val="26"/>
                <w:szCs w:val="26"/>
              </w:rPr>
              <w:t>___</w:t>
            </w:r>
            <w:r w:rsidRPr="001F47FB">
              <w:rPr>
                <w:rFonts w:ascii="Times New Roman" w:hAnsi="Times New Roman"/>
                <w:b/>
                <w:sz w:val="26"/>
                <w:szCs w:val="26"/>
              </w:rPr>
              <w:t xml:space="preserve">» </w:t>
            </w:r>
            <w:r w:rsidRPr="001F47FB">
              <w:rPr>
                <w:rFonts w:ascii="Times New Roman" w:hAnsi="Times New Roman"/>
                <w:sz w:val="26"/>
                <w:szCs w:val="26"/>
              </w:rPr>
              <w:t>________________</w:t>
            </w:r>
            <w:r w:rsidRPr="00F667FE">
              <w:rPr>
                <w:rFonts w:ascii="Times New Roman" w:hAnsi="Times New Roman"/>
                <w:b/>
                <w:sz w:val="26"/>
                <w:szCs w:val="26"/>
              </w:rPr>
              <w:t xml:space="preserve"> 20</w:t>
            </w:r>
            <w:r w:rsidR="00464BBE">
              <w:rPr>
                <w:rFonts w:ascii="Times New Roman" w:hAnsi="Times New Roman"/>
                <w:b/>
                <w:sz w:val="26"/>
                <w:szCs w:val="26"/>
              </w:rPr>
              <w:t>20</w:t>
            </w:r>
            <w:r w:rsidRPr="00F667FE">
              <w:rPr>
                <w:rFonts w:ascii="Times New Roman" w:hAnsi="Times New Roman"/>
                <w:b/>
                <w:sz w:val="26"/>
                <w:szCs w:val="26"/>
              </w:rPr>
              <w:t xml:space="preserve"> г.</w:t>
            </w:r>
          </w:p>
        </w:tc>
      </w:tr>
      <w:tr w:rsidR="00C3395C" w:rsidRPr="00F667FE" w14:paraId="637ACCB0" w14:textId="77777777" w:rsidTr="00B03B6E">
        <w:trPr>
          <w:gridBefore w:val="1"/>
          <w:wBefore w:w="188" w:type="pct"/>
          <w:trHeight w:val="319"/>
          <w:jc w:val="center"/>
        </w:trPr>
        <w:tc>
          <w:tcPr>
            <w:tcW w:w="2333" w:type="pct"/>
            <w:gridSpan w:val="3"/>
            <w:vAlign w:val="center"/>
          </w:tcPr>
          <w:p w14:paraId="6375FA0D" w14:textId="77777777" w:rsidR="00C3395C" w:rsidRPr="00F667FE" w:rsidRDefault="00C3395C" w:rsidP="00C3395C">
            <w:pPr>
              <w:keepNext/>
              <w:jc w:val="center"/>
              <w:rPr>
                <w:rFonts w:ascii="Times New Roman" w:hAnsi="Times New Roman"/>
                <w:b/>
                <w:sz w:val="26"/>
                <w:szCs w:val="26"/>
              </w:rPr>
            </w:pPr>
          </w:p>
        </w:tc>
        <w:tc>
          <w:tcPr>
            <w:tcW w:w="171" w:type="pct"/>
            <w:gridSpan w:val="2"/>
            <w:vAlign w:val="bottom"/>
          </w:tcPr>
          <w:p w14:paraId="4006C30D" w14:textId="77777777" w:rsidR="00C3395C" w:rsidRPr="00F667FE" w:rsidRDefault="00C3395C" w:rsidP="00C3395C">
            <w:pPr>
              <w:keepNext/>
              <w:jc w:val="center"/>
              <w:rPr>
                <w:rFonts w:ascii="Times New Roman" w:hAnsi="Times New Roman"/>
                <w:b/>
                <w:sz w:val="26"/>
                <w:szCs w:val="26"/>
              </w:rPr>
            </w:pPr>
          </w:p>
        </w:tc>
        <w:tc>
          <w:tcPr>
            <w:tcW w:w="2308" w:type="pct"/>
            <w:gridSpan w:val="2"/>
            <w:vAlign w:val="center"/>
          </w:tcPr>
          <w:p w14:paraId="5E75AD00" w14:textId="77777777" w:rsidR="00C3395C" w:rsidRPr="00F667FE" w:rsidRDefault="00C3395C" w:rsidP="00C3395C">
            <w:pPr>
              <w:keepNext/>
              <w:jc w:val="center"/>
              <w:rPr>
                <w:rFonts w:ascii="Times New Roman" w:hAnsi="Times New Roman"/>
                <w:b/>
                <w:sz w:val="26"/>
                <w:szCs w:val="26"/>
              </w:rPr>
            </w:pPr>
          </w:p>
        </w:tc>
      </w:tr>
      <w:tr w:rsidR="00C3395C" w:rsidRPr="00F667FE" w14:paraId="24C8688E" w14:textId="77777777" w:rsidTr="00B03B6E">
        <w:trPr>
          <w:gridBefore w:val="1"/>
          <w:wBefore w:w="188" w:type="pct"/>
          <w:trHeight w:val="429"/>
          <w:jc w:val="center"/>
        </w:trPr>
        <w:tc>
          <w:tcPr>
            <w:tcW w:w="2333" w:type="pct"/>
            <w:gridSpan w:val="3"/>
            <w:vAlign w:val="center"/>
          </w:tcPr>
          <w:p w14:paraId="790B6728" w14:textId="77777777" w:rsidR="00C3395C" w:rsidRPr="00F667FE" w:rsidRDefault="00C3395C" w:rsidP="00C3395C">
            <w:pPr>
              <w:keepNext/>
              <w:jc w:val="center"/>
              <w:rPr>
                <w:rFonts w:ascii="Times New Roman" w:hAnsi="Times New Roman"/>
                <w:b/>
                <w:sz w:val="26"/>
                <w:szCs w:val="26"/>
              </w:rPr>
            </w:pPr>
          </w:p>
        </w:tc>
        <w:tc>
          <w:tcPr>
            <w:tcW w:w="171" w:type="pct"/>
            <w:gridSpan w:val="2"/>
            <w:vAlign w:val="bottom"/>
          </w:tcPr>
          <w:p w14:paraId="458166F6" w14:textId="77777777" w:rsidR="00C3395C" w:rsidRPr="00F667FE" w:rsidRDefault="00C3395C" w:rsidP="00C3395C">
            <w:pPr>
              <w:keepNext/>
              <w:jc w:val="center"/>
              <w:rPr>
                <w:rFonts w:ascii="Times New Roman" w:hAnsi="Times New Roman"/>
                <w:b/>
                <w:sz w:val="26"/>
                <w:szCs w:val="26"/>
              </w:rPr>
            </w:pPr>
          </w:p>
          <w:p w14:paraId="1057C7E8" w14:textId="77777777" w:rsidR="00C3395C" w:rsidRPr="00F667FE" w:rsidRDefault="00C3395C" w:rsidP="00C3395C">
            <w:pPr>
              <w:keepNext/>
              <w:jc w:val="center"/>
              <w:rPr>
                <w:rFonts w:ascii="Times New Roman" w:hAnsi="Times New Roman"/>
                <w:b/>
                <w:sz w:val="26"/>
                <w:szCs w:val="26"/>
              </w:rPr>
            </w:pPr>
          </w:p>
        </w:tc>
        <w:tc>
          <w:tcPr>
            <w:tcW w:w="2308" w:type="pct"/>
            <w:gridSpan w:val="2"/>
            <w:vAlign w:val="center"/>
          </w:tcPr>
          <w:p w14:paraId="129CCF46" w14:textId="77777777" w:rsidR="00C3395C" w:rsidRPr="00F667FE" w:rsidRDefault="00C3395C" w:rsidP="00C3395C">
            <w:pPr>
              <w:keepNext/>
              <w:jc w:val="center"/>
              <w:rPr>
                <w:rFonts w:ascii="Times New Roman" w:hAnsi="Times New Roman"/>
                <w:b/>
                <w:sz w:val="26"/>
                <w:szCs w:val="26"/>
              </w:rPr>
            </w:pPr>
          </w:p>
        </w:tc>
      </w:tr>
      <w:tr w:rsidR="00B201FA" w:rsidRPr="00B201FA" w14:paraId="05997927" w14:textId="77777777" w:rsidTr="00B03B6E">
        <w:trPr>
          <w:gridBefore w:val="1"/>
          <w:wBefore w:w="188" w:type="pct"/>
          <w:trHeight w:val="113"/>
          <w:jc w:val="center"/>
        </w:trPr>
        <w:tc>
          <w:tcPr>
            <w:tcW w:w="1202" w:type="pct"/>
          </w:tcPr>
          <w:p w14:paraId="375FC4F0" w14:textId="77777777" w:rsidR="00C3395C" w:rsidRPr="00B201FA" w:rsidRDefault="00C3395C" w:rsidP="00C3395C">
            <w:pPr>
              <w:keepNext/>
              <w:jc w:val="center"/>
              <w:rPr>
                <w:rFonts w:ascii="Times New Roman" w:hAnsi="Times New Roman"/>
                <w:b/>
                <w:sz w:val="26"/>
                <w:szCs w:val="26"/>
              </w:rPr>
            </w:pPr>
          </w:p>
        </w:tc>
        <w:tc>
          <w:tcPr>
            <w:tcW w:w="86" w:type="pct"/>
          </w:tcPr>
          <w:p w14:paraId="7012EB40" w14:textId="77777777" w:rsidR="00C3395C" w:rsidRPr="00B201FA" w:rsidRDefault="00C3395C" w:rsidP="00C3395C">
            <w:pPr>
              <w:keepNext/>
              <w:tabs>
                <w:tab w:val="left" w:leader="dot" w:pos="9356"/>
              </w:tabs>
              <w:suppressAutoHyphens/>
              <w:jc w:val="right"/>
              <w:rPr>
                <w:rFonts w:ascii="Times New Roman" w:hAnsi="Times New Roman"/>
                <w:b/>
                <w:sz w:val="26"/>
                <w:szCs w:val="26"/>
              </w:rPr>
            </w:pPr>
          </w:p>
        </w:tc>
        <w:tc>
          <w:tcPr>
            <w:tcW w:w="1045" w:type="pct"/>
          </w:tcPr>
          <w:p w14:paraId="20D7DBB5" w14:textId="77777777" w:rsidR="00C3395C" w:rsidRPr="00B201FA" w:rsidRDefault="00C3395C" w:rsidP="00C3395C">
            <w:pPr>
              <w:keepNext/>
              <w:rPr>
                <w:rFonts w:ascii="Times New Roman" w:hAnsi="Times New Roman"/>
                <w:b/>
                <w:sz w:val="26"/>
                <w:szCs w:val="26"/>
              </w:rPr>
            </w:pPr>
          </w:p>
        </w:tc>
        <w:tc>
          <w:tcPr>
            <w:tcW w:w="171" w:type="pct"/>
            <w:gridSpan w:val="2"/>
          </w:tcPr>
          <w:p w14:paraId="14146022" w14:textId="77777777" w:rsidR="00C3395C" w:rsidRPr="00B201FA" w:rsidRDefault="00C3395C" w:rsidP="00C3395C">
            <w:pPr>
              <w:keepNext/>
              <w:tabs>
                <w:tab w:val="left" w:leader="dot" w:pos="9356"/>
              </w:tabs>
              <w:suppressAutoHyphens/>
              <w:jc w:val="right"/>
              <w:rPr>
                <w:rFonts w:ascii="Times New Roman" w:hAnsi="Times New Roman"/>
                <w:b/>
                <w:sz w:val="26"/>
                <w:szCs w:val="26"/>
              </w:rPr>
            </w:pPr>
          </w:p>
        </w:tc>
        <w:tc>
          <w:tcPr>
            <w:tcW w:w="1305" w:type="pct"/>
            <w:vAlign w:val="center"/>
          </w:tcPr>
          <w:p w14:paraId="6CB8C6B9" w14:textId="77777777" w:rsidR="00C3395C" w:rsidRPr="00B201FA" w:rsidRDefault="00C3395C" w:rsidP="00C3395C">
            <w:pPr>
              <w:keepNext/>
              <w:tabs>
                <w:tab w:val="left" w:leader="dot" w:pos="9356"/>
              </w:tabs>
              <w:suppressAutoHyphens/>
              <w:rPr>
                <w:rFonts w:ascii="Times New Roman" w:hAnsi="Times New Roman"/>
                <w:b/>
                <w:sz w:val="26"/>
                <w:szCs w:val="26"/>
              </w:rPr>
            </w:pPr>
          </w:p>
        </w:tc>
        <w:tc>
          <w:tcPr>
            <w:tcW w:w="1003" w:type="pct"/>
          </w:tcPr>
          <w:p w14:paraId="07ACA743" w14:textId="77777777" w:rsidR="00C3395C" w:rsidRPr="00B201FA" w:rsidRDefault="00C3395C" w:rsidP="00C3395C">
            <w:pPr>
              <w:keepNext/>
              <w:tabs>
                <w:tab w:val="left" w:leader="dot" w:pos="9356"/>
              </w:tabs>
              <w:suppressAutoHyphens/>
              <w:jc w:val="right"/>
              <w:rPr>
                <w:rFonts w:ascii="Times New Roman" w:hAnsi="Times New Roman"/>
                <w:b/>
                <w:sz w:val="26"/>
                <w:szCs w:val="26"/>
              </w:rPr>
            </w:pPr>
          </w:p>
        </w:tc>
      </w:tr>
    </w:tbl>
    <w:p w14:paraId="6BC98F67" w14:textId="2E385424" w:rsidR="006060EC" w:rsidRPr="00B201FA" w:rsidRDefault="00823817" w:rsidP="00676731">
      <w:pPr>
        <w:widowControl w:val="0"/>
        <w:jc w:val="center"/>
        <w:rPr>
          <w:rFonts w:ascii="Times New Roman" w:hAnsi="Times New Roman"/>
          <w:b/>
          <w:sz w:val="60"/>
          <w:szCs w:val="60"/>
        </w:rPr>
      </w:pPr>
      <w:r w:rsidRPr="00B201FA">
        <w:rPr>
          <w:rFonts w:ascii="Times New Roman" w:hAnsi="Times New Roman"/>
          <w:b/>
          <w:sz w:val="60"/>
          <w:szCs w:val="60"/>
        </w:rPr>
        <w:t>Актуализированная с</w:t>
      </w:r>
      <w:r w:rsidR="006060EC" w:rsidRPr="00B201FA">
        <w:rPr>
          <w:rFonts w:ascii="Times New Roman" w:hAnsi="Times New Roman"/>
          <w:b/>
          <w:sz w:val="60"/>
          <w:szCs w:val="60"/>
        </w:rPr>
        <w:t>хема теплоснабжения</w:t>
      </w:r>
    </w:p>
    <w:p w14:paraId="4B4EDBF6" w14:textId="1DF55578" w:rsidR="006060EC" w:rsidRPr="00307176" w:rsidRDefault="002F2CDC" w:rsidP="002F2CDC">
      <w:pPr>
        <w:widowControl w:val="0"/>
        <w:jc w:val="center"/>
        <w:rPr>
          <w:rFonts w:ascii="Times New Roman" w:hAnsi="Times New Roman"/>
          <w:b/>
          <w:sz w:val="36"/>
          <w:szCs w:val="36"/>
        </w:rPr>
      </w:pPr>
      <w:r w:rsidRPr="00B201FA">
        <w:rPr>
          <w:rFonts w:ascii="Times New Roman" w:hAnsi="Times New Roman"/>
          <w:b/>
          <w:sz w:val="36"/>
          <w:szCs w:val="36"/>
        </w:rPr>
        <w:t>муниципального образования При</w:t>
      </w:r>
      <w:r w:rsidRPr="006F64E1">
        <w:rPr>
          <w:rFonts w:ascii="Times New Roman" w:hAnsi="Times New Roman"/>
          <w:b/>
          <w:sz w:val="36"/>
          <w:szCs w:val="36"/>
        </w:rPr>
        <w:t>озерское городское поселение</w:t>
      </w:r>
      <w:r>
        <w:rPr>
          <w:rFonts w:ascii="Times New Roman" w:hAnsi="Times New Roman"/>
          <w:b/>
          <w:sz w:val="36"/>
          <w:szCs w:val="36"/>
        </w:rPr>
        <w:t xml:space="preserve"> </w:t>
      </w:r>
      <w:r w:rsidR="006060EC">
        <w:rPr>
          <w:rFonts w:ascii="Times New Roman" w:hAnsi="Times New Roman"/>
          <w:b/>
          <w:sz w:val="36"/>
          <w:szCs w:val="36"/>
        </w:rPr>
        <w:t>Ленинградской области</w:t>
      </w:r>
      <w:r w:rsidR="006060EC" w:rsidRPr="005C56E6">
        <w:t xml:space="preserve"> </w:t>
      </w:r>
      <w:r w:rsidR="006060EC" w:rsidRPr="005C56E6">
        <w:rPr>
          <w:rFonts w:ascii="Times New Roman" w:hAnsi="Times New Roman"/>
          <w:b/>
          <w:sz w:val="36"/>
          <w:szCs w:val="36"/>
        </w:rPr>
        <w:t>на период до 2031 г.</w:t>
      </w:r>
    </w:p>
    <w:p w14:paraId="2B593EA4" w14:textId="77777777" w:rsidR="006060EC" w:rsidRPr="00307176" w:rsidRDefault="006060EC" w:rsidP="00676731">
      <w:pPr>
        <w:widowControl w:val="0"/>
        <w:jc w:val="center"/>
        <w:rPr>
          <w:rFonts w:ascii="Times New Roman" w:hAnsi="Times New Roman"/>
          <w:b/>
          <w:sz w:val="48"/>
          <w:szCs w:val="48"/>
        </w:rPr>
      </w:pPr>
      <w:r w:rsidRPr="00307176">
        <w:rPr>
          <w:rFonts w:ascii="Times New Roman" w:hAnsi="Times New Roman"/>
          <w:b/>
          <w:sz w:val="48"/>
          <w:szCs w:val="48"/>
        </w:rPr>
        <w:t xml:space="preserve">Том </w:t>
      </w:r>
      <w:r>
        <w:rPr>
          <w:rFonts w:ascii="Times New Roman" w:hAnsi="Times New Roman"/>
          <w:b/>
          <w:sz w:val="48"/>
          <w:szCs w:val="48"/>
        </w:rPr>
        <w:t>1</w:t>
      </w:r>
    </w:p>
    <w:p w14:paraId="19C4DDFE" w14:textId="77777777" w:rsidR="006060EC" w:rsidRPr="00307176" w:rsidRDefault="006060EC" w:rsidP="00676731">
      <w:pPr>
        <w:widowControl w:val="0"/>
        <w:jc w:val="center"/>
        <w:rPr>
          <w:rFonts w:ascii="Times New Roman" w:hAnsi="Times New Roman"/>
          <w:b/>
          <w:sz w:val="48"/>
          <w:szCs w:val="48"/>
        </w:rPr>
      </w:pPr>
      <w:r>
        <w:rPr>
          <w:rFonts w:ascii="Times New Roman" w:hAnsi="Times New Roman"/>
          <w:b/>
          <w:sz w:val="48"/>
          <w:szCs w:val="48"/>
        </w:rPr>
        <w:t>Пояснительная записка</w:t>
      </w:r>
    </w:p>
    <w:p w14:paraId="30850688" w14:textId="77777777" w:rsidR="006060EC" w:rsidRPr="00307176" w:rsidRDefault="006060EC" w:rsidP="00676731">
      <w:pPr>
        <w:widowControl w:val="0"/>
        <w:jc w:val="both"/>
        <w:rPr>
          <w:rFonts w:ascii="Times New Roman" w:hAnsi="Times New Roman"/>
        </w:rPr>
      </w:pPr>
    </w:p>
    <w:p w14:paraId="7A585E27" w14:textId="77777777" w:rsidR="006060EC" w:rsidRPr="00307176" w:rsidRDefault="006060EC" w:rsidP="00676731">
      <w:pPr>
        <w:widowControl w:val="0"/>
        <w:rPr>
          <w:rFonts w:ascii="Times New Roman" w:hAnsi="Times New Roman"/>
        </w:rPr>
      </w:pPr>
    </w:p>
    <w:p w14:paraId="2B3E7AAC" w14:textId="77777777" w:rsidR="006060EC" w:rsidRDefault="006060EC" w:rsidP="00676731">
      <w:pPr>
        <w:widowControl w:val="0"/>
        <w:rPr>
          <w:rFonts w:ascii="Times New Roman" w:hAnsi="Times New Roman"/>
        </w:rPr>
      </w:pPr>
    </w:p>
    <w:p w14:paraId="16F4E391" w14:textId="77777777" w:rsidR="006060EC" w:rsidRDefault="006060EC" w:rsidP="00676731">
      <w:pPr>
        <w:widowControl w:val="0"/>
        <w:rPr>
          <w:rFonts w:ascii="Times New Roman" w:hAnsi="Times New Roman"/>
        </w:rPr>
      </w:pPr>
    </w:p>
    <w:p w14:paraId="4BCAE54D" w14:textId="77777777" w:rsidR="006060EC" w:rsidRDefault="006060EC" w:rsidP="00676731">
      <w:pPr>
        <w:widowControl w:val="0"/>
        <w:rPr>
          <w:rFonts w:ascii="Times New Roman" w:hAnsi="Times New Roman"/>
        </w:rPr>
      </w:pPr>
    </w:p>
    <w:p w14:paraId="41CB9A95" w14:textId="77777777" w:rsidR="006060EC" w:rsidRDefault="006060EC" w:rsidP="00676731">
      <w:pPr>
        <w:widowControl w:val="0"/>
        <w:rPr>
          <w:rFonts w:ascii="Times New Roman" w:hAnsi="Times New Roman"/>
        </w:rPr>
      </w:pPr>
    </w:p>
    <w:p w14:paraId="3AF61747" w14:textId="77777777" w:rsidR="006060EC" w:rsidRPr="00307176" w:rsidRDefault="006060EC" w:rsidP="00676731">
      <w:pPr>
        <w:widowControl w:val="0"/>
        <w:rPr>
          <w:rFonts w:ascii="Times New Roman" w:hAnsi="Times New Roman"/>
        </w:rPr>
      </w:pPr>
    </w:p>
    <w:p w14:paraId="0DE7CDC5" w14:textId="77777777" w:rsidR="006060EC" w:rsidRPr="00307176" w:rsidRDefault="006060EC" w:rsidP="00676731">
      <w:pPr>
        <w:widowControl w:val="0"/>
        <w:spacing w:line="240" w:lineRule="auto"/>
        <w:jc w:val="center"/>
        <w:rPr>
          <w:rFonts w:ascii="Times New Roman" w:hAnsi="Times New Roman"/>
          <w:b/>
          <w:sz w:val="24"/>
          <w:szCs w:val="24"/>
        </w:rPr>
      </w:pPr>
      <w:r w:rsidRPr="00307176">
        <w:rPr>
          <w:rFonts w:ascii="Times New Roman" w:hAnsi="Times New Roman"/>
          <w:b/>
          <w:sz w:val="24"/>
          <w:szCs w:val="24"/>
        </w:rPr>
        <w:t>г. Санкт-Петербург</w:t>
      </w:r>
    </w:p>
    <w:p w14:paraId="10CDC347" w14:textId="29BC9CCC" w:rsidR="006060EC" w:rsidRDefault="00464BBE" w:rsidP="00676731">
      <w:pPr>
        <w:widowControl w:val="0"/>
        <w:spacing w:line="240" w:lineRule="auto"/>
        <w:contextualSpacing/>
        <w:jc w:val="center"/>
        <w:rPr>
          <w:rFonts w:ascii="Times New Roman" w:hAnsi="Times New Roman"/>
          <w:b/>
          <w:sz w:val="24"/>
          <w:szCs w:val="24"/>
        </w:rPr>
      </w:pPr>
      <w:r>
        <w:rPr>
          <w:rFonts w:ascii="Times New Roman" w:hAnsi="Times New Roman"/>
          <w:b/>
          <w:sz w:val="24"/>
          <w:szCs w:val="24"/>
        </w:rPr>
        <w:t xml:space="preserve">2020 </w:t>
      </w:r>
      <w:r w:rsidR="006060EC" w:rsidRPr="00307176">
        <w:rPr>
          <w:rFonts w:ascii="Times New Roman" w:hAnsi="Times New Roman"/>
          <w:b/>
          <w:sz w:val="24"/>
          <w:szCs w:val="24"/>
        </w:rPr>
        <w:t>год</w:t>
      </w:r>
    </w:p>
    <w:p w14:paraId="40C943EC" w14:textId="77777777" w:rsidR="000B6B6A" w:rsidRPr="00673A94" w:rsidRDefault="000B6B6A" w:rsidP="00676731">
      <w:pPr>
        <w:widowControl w:val="0"/>
        <w:jc w:val="center"/>
        <w:rPr>
          <w:rFonts w:ascii="Times New Roman" w:hAnsi="Times New Roman"/>
          <w:b/>
        </w:rPr>
        <w:sectPr w:rsidR="000B6B6A" w:rsidRPr="00673A94" w:rsidSect="007A3584">
          <w:type w:val="nextColumn"/>
          <w:pgSz w:w="11906" w:h="16838"/>
          <w:pgMar w:top="1134" w:right="567" w:bottom="1134" w:left="1701" w:header="709" w:footer="709" w:gutter="0"/>
          <w:cols w:space="708"/>
          <w:titlePg/>
          <w:docGrid w:linePitch="360"/>
        </w:sectPr>
      </w:pPr>
    </w:p>
    <w:p w14:paraId="043F995E" w14:textId="77777777" w:rsidR="000B6B6A" w:rsidRDefault="000B6B6A" w:rsidP="00676731">
      <w:pPr>
        <w:pStyle w:val="18"/>
        <w:keepNext w:val="0"/>
        <w:keepLines w:val="0"/>
        <w:widowControl w:val="0"/>
        <w:suppressLineNumbers w:val="0"/>
        <w:suppressAutoHyphens w:val="0"/>
        <w:jc w:val="center"/>
        <w:outlineLvl w:val="9"/>
      </w:pPr>
      <w:bookmarkStart w:id="0" w:name="_Toc328665479"/>
      <w:bookmarkStart w:id="1" w:name="_Toc340577097"/>
      <w:bookmarkStart w:id="2" w:name="_Toc340585653"/>
      <w:r w:rsidRPr="001B7812">
        <w:lastRenderedPageBreak/>
        <w:t>Список исполнителей</w:t>
      </w:r>
      <w:bookmarkEnd w:id="0"/>
      <w:bookmarkEnd w:id="1"/>
      <w:bookmarkEnd w:id="2"/>
    </w:p>
    <w:p w14:paraId="16EB5C74" w14:textId="77777777" w:rsidR="00C3395C" w:rsidRPr="001B7812" w:rsidRDefault="00C3395C" w:rsidP="00676731">
      <w:pPr>
        <w:pStyle w:val="18"/>
        <w:keepNext w:val="0"/>
        <w:keepLines w:val="0"/>
        <w:widowControl w:val="0"/>
        <w:suppressLineNumbers w:val="0"/>
        <w:suppressAutoHyphens w:val="0"/>
        <w:jc w:val="center"/>
        <w:outlineLvl w:val="9"/>
      </w:pPr>
    </w:p>
    <w:tbl>
      <w:tblPr>
        <w:tblW w:w="4944" w:type="pct"/>
        <w:tblLook w:val="0000" w:firstRow="0" w:lastRow="0" w:firstColumn="0" w:lastColumn="0" w:noHBand="0" w:noVBand="0"/>
      </w:tblPr>
      <w:tblGrid>
        <w:gridCol w:w="2457"/>
        <w:gridCol w:w="7287"/>
      </w:tblGrid>
      <w:tr w:rsidR="00C3395C" w:rsidRPr="00C3395C" w14:paraId="48EDFED8" w14:textId="77777777" w:rsidTr="00C3395C">
        <w:tc>
          <w:tcPr>
            <w:tcW w:w="1261" w:type="pct"/>
          </w:tcPr>
          <w:p w14:paraId="5E46958C"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Антошкин И.И.</w:t>
            </w:r>
          </w:p>
        </w:tc>
        <w:tc>
          <w:tcPr>
            <w:tcW w:w="3739" w:type="pct"/>
          </w:tcPr>
          <w:p w14:paraId="54E3F9AB"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Руководитель отдела Инженерно-технического обеспечения и энергоэффективности ООО "Дивайс Инжиниринг".</w:t>
            </w:r>
          </w:p>
        </w:tc>
      </w:tr>
      <w:tr w:rsidR="00C3395C" w:rsidRPr="00C3395C" w14:paraId="5D778177" w14:textId="77777777" w:rsidTr="00C3395C">
        <w:tc>
          <w:tcPr>
            <w:tcW w:w="1261" w:type="pct"/>
          </w:tcPr>
          <w:p w14:paraId="6D56899F"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Смирнов В.И.</w:t>
            </w:r>
          </w:p>
        </w:tc>
        <w:tc>
          <w:tcPr>
            <w:tcW w:w="3739" w:type="pct"/>
          </w:tcPr>
          <w:p w14:paraId="2BEA7AD8"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Инженер отдела Инженерно-технического обеспечения и энергоэффективности ООО "Дивайс Инжиниринг".</w:t>
            </w:r>
          </w:p>
        </w:tc>
      </w:tr>
      <w:tr w:rsidR="00C3395C" w:rsidRPr="00C3395C" w14:paraId="3B80AF38" w14:textId="77777777" w:rsidTr="00C3395C">
        <w:tc>
          <w:tcPr>
            <w:tcW w:w="1261" w:type="pct"/>
          </w:tcPr>
          <w:p w14:paraId="4CAE99A2"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Гурский С.В.</w:t>
            </w:r>
          </w:p>
        </w:tc>
        <w:tc>
          <w:tcPr>
            <w:tcW w:w="3739" w:type="pct"/>
          </w:tcPr>
          <w:p w14:paraId="6148A8CD" w14:textId="77777777" w:rsidR="00C3395C" w:rsidRPr="00C3395C" w:rsidRDefault="00C3395C" w:rsidP="00C3395C">
            <w:pPr>
              <w:pStyle w:val="15"/>
              <w:rPr>
                <w:rFonts w:ascii="Times New Roman" w:hAnsi="Times New Roman" w:cs="Times New Roman"/>
                <w:b/>
                <w:bCs/>
                <w:color w:val="auto"/>
                <w:sz w:val="28"/>
                <w:szCs w:val="28"/>
              </w:rPr>
            </w:pPr>
            <w:r w:rsidRPr="00C3395C">
              <w:rPr>
                <w:rFonts w:ascii="Times New Roman" w:hAnsi="Times New Roman" w:cs="Times New Roman"/>
                <w:color w:val="auto"/>
                <w:sz w:val="28"/>
                <w:szCs w:val="28"/>
              </w:rPr>
              <w:t>Инженер отдела Инженерно-технического обеспечения и энергоэффективности ООО "Дивайс Инжиниринг".</w:t>
            </w:r>
          </w:p>
        </w:tc>
      </w:tr>
    </w:tbl>
    <w:p w14:paraId="52CEBCA7" w14:textId="77777777" w:rsidR="000B6B6A" w:rsidRPr="00673A94" w:rsidRDefault="000B6B6A" w:rsidP="00676731">
      <w:pPr>
        <w:pStyle w:val="af3"/>
        <w:keepNext w:val="0"/>
        <w:widowControl w:val="0"/>
        <w:suppressAutoHyphens w:val="0"/>
        <w:jc w:val="both"/>
        <w:rPr>
          <w:highlight w:val="yellow"/>
        </w:rPr>
      </w:pPr>
    </w:p>
    <w:p w14:paraId="60282D2E" w14:textId="77777777" w:rsidR="000B6B6A" w:rsidRPr="00673A94" w:rsidRDefault="000B6B6A" w:rsidP="00676731">
      <w:pPr>
        <w:pStyle w:val="ae"/>
        <w:keepNext w:val="0"/>
        <w:keepLines w:val="0"/>
        <w:widowControl w:val="0"/>
        <w:spacing w:line="240" w:lineRule="auto"/>
        <w:jc w:val="center"/>
        <w:rPr>
          <w:rFonts w:ascii="Times New Roman" w:hAnsi="Times New Roman"/>
          <w:color w:val="auto"/>
          <w:sz w:val="24"/>
          <w:szCs w:val="24"/>
          <w:highlight w:val="yellow"/>
        </w:rPr>
        <w:sectPr w:rsidR="000B6B6A" w:rsidRPr="00673A94" w:rsidSect="007A3584">
          <w:footerReference w:type="default" r:id="rId10"/>
          <w:type w:val="nextColumn"/>
          <w:pgSz w:w="11906" w:h="16838" w:code="9"/>
          <w:pgMar w:top="1134" w:right="567" w:bottom="1134" w:left="1701" w:header="708" w:footer="708" w:gutter="0"/>
          <w:cols w:space="708"/>
          <w:docGrid w:linePitch="360"/>
        </w:sectPr>
      </w:pPr>
    </w:p>
    <w:p w14:paraId="005A27BD" w14:textId="77777777" w:rsidR="000B6B6A" w:rsidRPr="00673A94" w:rsidRDefault="000B6B6A" w:rsidP="00676731">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b/>
          <w:bCs/>
          <w:caps/>
          <w:kern w:val="28"/>
          <w:sz w:val="26"/>
          <w:szCs w:val="26"/>
        </w:rPr>
      </w:pPr>
      <w:bookmarkStart w:id="3" w:name="_Toc365352081"/>
      <w:bookmarkStart w:id="4" w:name="_Toc375229499"/>
      <w:bookmarkStart w:id="5" w:name="_Toc475455852"/>
      <w:bookmarkStart w:id="6" w:name="_Toc481570779"/>
      <w:r w:rsidRPr="00673A94">
        <w:rPr>
          <w:rFonts w:ascii="Times New Roman" w:eastAsia="Times New Roman" w:hAnsi="Times New Roman"/>
          <w:b/>
          <w:bCs/>
          <w:caps/>
          <w:kern w:val="28"/>
          <w:sz w:val="26"/>
          <w:szCs w:val="26"/>
          <w:lang w:val="x-none"/>
        </w:rPr>
        <w:lastRenderedPageBreak/>
        <w:t>О</w:t>
      </w:r>
      <w:r w:rsidRPr="00673A94">
        <w:rPr>
          <w:rFonts w:ascii="Times New Roman" w:eastAsia="Times New Roman" w:hAnsi="Times New Roman"/>
          <w:b/>
          <w:bCs/>
          <w:caps/>
          <w:kern w:val="28"/>
          <w:sz w:val="26"/>
          <w:szCs w:val="26"/>
        </w:rPr>
        <w:t>ПРЕДЕЛЕНИЯ</w:t>
      </w:r>
      <w:bookmarkEnd w:id="3"/>
      <w:bookmarkEnd w:id="4"/>
      <w:bookmarkEnd w:id="5"/>
      <w:bookmarkEnd w:id="6"/>
    </w:p>
    <w:p w14:paraId="1DB331F6" w14:textId="77777777" w:rsidR="000B6B6A" w:rsidRPr="00673A94" w:rsidRDefault="000B6B6A" w:rsidP="003369C8">
      <w:pPr>
        <w:widowControl w:val="0"/>
        <w:jc w:val="both"/>
        <w:rPr>
          <w:rFonts w:ascii="Times New Roman" w:hAnsi="Times New Roman"/>
          <w:sz w:val="26"/>
          <w:szCs w:val="26"/>
        </w:rPr>
      </w:pPr>
      <w:r w:rsidRPr="00673A94">
        <w:rPr>
          <w:rFonts w:ascii="Times New Roman" w:hAnsi="Times New Roman"/>
          <w:sz w:val="26"/>
          <w:szCs w:val="26"/>
        </w:rPr>
        <w:t>Термины и их определения, применяемые в настоящей работе, представлены в таблице ниже</w:t>
      </w:r>
      <w:r w:rsidR="003369C8">
        <w:rPr>
          <w:rFonts w:ascii="Times New Roman" w:hAnsi="Times New Roman"/>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6778"/>
      </w:tblGrid>
      <w:tr w:rsidR="000B6B6A" w:rsidRPr="00673A94" w14:paraId="3358E2AF" w14:textId="77777777" w:rsidTr="00C3395C">
        <w:trPr>
          <w:trHeight w:val="170"/>
          <w:tblHeader/>
        </w:trPr>
        <w:tc>
          <w:tcPr>
            <w:tcW w:w="1561" w:type="pct"/>
            <w:shd w:val="clear" w:color="auto" w:fill="auto"/>
            <w:vAlign w:val="center"/>
            <w:hideMark/>
          </w:tcPr>
          <w:p w14:paraId="7E907BF6" w14:textId="77777777" w:rsidR="000B6B6A" w:rsidRPr="00673A94" w:rsidRDefault="000B6B6A" w:rsidP="00676731">
            <w:pPr>
              <w:widowControl w:val="0"/>
              <w:spacing w:after="0" w:line="240" w:lineRule="auto"/>
              <w:jc w:val="center"/>
              <w:rPr>
                <w:rFonts w:ascii="Times New Roman" w:eastAsia="Times New Roman" w:hAnsi="Times New Roman"/>
                <w:b/>
                <w:color w:val="000000"/>
                <w:sz w:val="20"/>
                <w:szCs w:val="20"/>
                <w:lang w:eastAsia="ru-RU"/>
              </w:rPr>
            </w:pPr>
            <w:r w:rsidRPr="00673A94">
              <w:rPr>
                <w:rFonts w:ascii="Times New Roman" w:eastAsia="Times New Roman" w:hAnsi="Times New Roman"/>
                <w:b/>
                <w:color w:val="000000"/>
                <w:sz w:val="20"/>
                <w:szCs w:val="20"/>
                <w:lang w:eastAsia="ru-RU"/>
              </w:rPr>
              <w:t>Термины</w:t>
            </w:r>
          </w:p>
        </w:tc>
        <w:tc>
          <w:tcPr>
            <w:tcW w:w="3439" w:type="pct"/>
            <w:shd w:val="clear" w:color="auto" w:fill="auto"/>
            <w:vAlign w:val="center"/>
            <w:hideMark/>
          </w:tcPr>
          <w:p w14:paraId="07F0938B" w14:textId="77777777" w:rsidR="000B6B6A" w:rsidRPr="00673A94" w:rsidRDefault="000B6B6A" w:rsidP="00676731">
            <w:pPr>
              <w:widowControl w:val="0"/>
              <w:spacing w:after="0" w:line="240" w:lineRule="auto"/>
              <w:jc w:val="center"/>
              <w:rPr>
                <w:rFonts w:ascii="Times New Roman" w:eastAsia="Times New Roman" w:hAnsi="Times New Roman"/>
                <w:b/>
                <w:color w:val="000000"/>
                <w:sz w:val="20"/>
                <w:szCs w:val="20"/>
                <w:lang w:eastAsia="ru-RU"/>
              </w:rPr>
            </w:pPr>
            <w:r w:rsidRPr="00673A94">
              <w:rPr>
                <w:rFonts w:ascii="Times New Roman" w:eastAsia="Times New Roman" w:hAnsi="Times New Roman"/>
                <w:b/>
                <w:color w:val="000000"/>
                <w:sz w:val="20"/>
                <w:szCs w:val="20"/>
                <w:lang w:eastAsia="ru-RU"/>
              </w:rPr>
              <w:t>Определения</w:t>
            </w:r>
          </w:p>
        </w:tc>
      </w:tr>
      <w:tr w:rsidR="000B6B6A" w:rsidRPr="00673A94" w14:paraId="57F40D49" w14:textId="77777777" w:rsidTr="00C3395C">
        <w:trPr>
          <w:trHeight w:val="170"/>
        </w:trPr>
        <w:tc>
          <w:tcPr>
            <w:tcW w:w="1561" w:type="pct"/>
            <w:shd w:val="clear" w:color="auto" w:fill="auto"/>
            <w:vAlign w:val="center"/>
            <w:hideMark/>
          </w:tcPr>
          <w:p w14:paraId="73FD2D56"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Теплоснабжение </w:t>
            </w:r>
          </w:p>
        </w:tc>
        <w:tc>
          <w:tcPr>
            <w:tcW w:w="3439" w:type="pct"/>
            <w:shd w:val="clear" w:color="auto" w:fill="auto"/>
            <w:vAlign w:val="center"/>
            <w:hideMark/>
          </w:tcPr>
          <w:p w14:paraId="52C12D4F"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0B6B6A" w:rsidRPr="00673A94" w14:paraId="2F0AE56F" w14:textId="77777777" w:rsidTr="00C3395C">
        <w:trPr>
          <w:trHeight w:val="170"/>
        </w:trPr>
        <w:tc>
          <w:tcPr>
            <w:tcW w:w="1561" w:type="pct"/>
            <w:shd w:val="clear" w:color="auto" w:fill="auto"/>
            <w:vAlign w:val="center"/>
            <w:hideMark/>
          </w:tcPr>
          <w:p w14:paraId="48AE7E57"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Система теплоснабжения</w:t>
            </w:r>
          </w:p>
        </w:tc>
        <w:tc>
          <w:tcPr>
            <w:tcW w:w="3439" w:type="pct"/>
            <w:shd w:val="clear" w:color="auto" w:fill="auto"/>
            <w:vAlign w:val="center"/>
            <w:hideMark/>
          </w:tcPr>
          <w:p w14:paraId="69319AC2"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0B6B6A" w:rsidRPr="00673A94" w14:paraId="01279E73" w14:textId="77777777" w:rsidTr="00C3395C">
        <w:trPr>
          <w:trHeight w:val="170"/>
        </w:trPr>
        <w:tc>
          <w:tcPr>
            <w:tcW w:w="1561" w:type="pct"/>
            <w:shd w:val="clear" w:color="auto" w:fill="auto"/>
            <w:vAlign w:val="center"/>
            <w:hideMark/>
          </w:tcPr>
          <w:p w14:paraId="5010AED0"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Схема теплоснабжения</w:t>
            </w:r>
          </w:p>
        </w:tc>
        <w:tc>
          <w:tcPr>
            <w:tcW w:w="3439" w:type="pct"/>
            <w:shd w:val="clear" w:color="auto" w:fill="auto"/>
            <w:vAlign w:val="center"/>
            <w:hideMark/>
          </w:tcPr>
          <w:p w14:paraId="2B0F3316"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0B6B6A" w:rsidRPr="00673A94" w14:paraId="514CE84B" w14:textId="77777777" w:rsidTr="00C3395C">
        <w:trPr>
          <w:trHeight w:val="170"/>
        </w:trPr>
        <w:tc>
          <w:tcPr>
            <w:tcW w:w="1561" w:type="pct"/>
            <w:shd w:val="clear" w:color="auto" w:fill="auto"/>
            <w:vAlign w:val="center"/>
            <w:hideMark/>
          </w:tcPr>
          <w:p w14:paraId="67F651E1"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Источник тепловой энергии</w:t>
            </w:r>
          </w:p>
        </w:tc>
        <w:tc>
          <w:tcPr>
            <w:tcW w:w="3439" w:type="pct"/>
            <w:shd w:val="clear" w:color="auto" w:fill="auto"/>
            <w:vAlign w:val="center"/>
            <w:hideMark/>
          </w:tcPr>
          <w:p w14:paraId="6FB0161A"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Устройство, предназначенное для производства тепловой энергии</w:t>
            </w:r>
          </w:p>
        </w:tc>
      </w:tr>
      <w:tr w:rsidR="000B6B6A" w:rsidRPr="00673A94" w14:paraId="231B344E" w14:textId="77777777" w:rsidTr="00C3395C">
        <w:trPr>
          <w:trHeight w:val="170"/>
        </w:trPr>
        <w:tc>
          <w:tcPr>
            <w:tcW w:w="1561" w:type="pct"/>
            <w:shd w:val="clear" w:color="auto" w:fill="auto"/>
            <w:vAlign w:val="center"/>
            <w:hideMark/>
          </w:tcPr>
          <w:p w14:paraId="0E78610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Базовый режим работы источника тепловой энергии</w:t>
            </w:r>
          </w:p>
        </w:tc>
        <w:tc>
          <w:tcPr>
            <w:tcW w:w="3439" w:type="pct"/>
            <w:shd w:val="clear" w:color="auto" w:fill="auto"/>
            <w:vAlign w:val="center"/>
            <w:hideMark/>
          </w:tcPr>
          <w:p w14:paraId="3B2F5D4D"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0B6B6A" w:rsidRPr="00673A94" w14:paraId="39F6EFF1" w14:textId="77777777" w:rsidTr="00C3395C">
        <w:trPr>
          <w:trHeight w:val="170"/>
        </w:trPr>
        <w:tc>
          <w:tcPr>
            <w:tcW w:w="1561" w:type="pct"/>
            <w:shd w:val="clear" w:color="auto" w:fill="auto"/>
            <w:vAlign w:val="center"/>
            <w:hideMark/>
          </w:tcPr>
          <w:p w14:paraId="65B26C4D"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Пиковый режим работы источника тепловой энергии</w:t>
            </w:r>
          </w:p>
        </w:tc>
        <w:tc>
          <w:tcPr>
            <w:tcW w:w="3439" w:type="pct"/>
            <w:shd w:val="clear" w:color="auto" w:fill="auto"/>
            <w:vAlign w:val="center"/>
            <w:hideMark/>
          </w:tcPr>
          <w:p w14:paraId="08F1A942"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0B6B6A" w:rsidRPr="00673A94" w14:paraId="4A0E7801" w14:textId="77777777" w:rsidTr="00C3395C">
        <w:trPr>
          <w:trHeight w:val="170"/>
        </w:trPr>
        <w:tc>
          <w:tcPr>
            <w:tcW w:w="1561" w:type="pct"/>
            <w:shd w:val="clear" w:color="auto" w:fill="auto"/>
            <w:vAlign w:val="center"/>
            <w:hideMark/>
          </w:tcPr>
          <w:p w14:paraId="515FB56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5FBF5436"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B6B6A" w:rsidRPr="00673A94" w14:paraId="4FCA95C7" w14:textId="77777777" w:rsidTr="00C3395C">
        <w:trPr>
          <w:trHeight w:val="170"/>
        </w:trPr>
        <w:tc>
          <w:tcPr>
            <w:tcW w:w="1561" w:type="pct"/>
            <w:shd w:val="clear" w:color="auto" w:fill="auto"/>
            <w:vAlign w:val="center"/>
            <w:hideMark/>
          </w:tcPr>
          <w:p w14:paraId="281E96C8"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Радиус эффективного теплоснабжения</w:t>
            </w:r>
          </w:p>
        </w:tc>
        <w:tc>
          <w:tcPr>
            <w:tcW w:w="3439" w:type="pct"/>
            <w:shd w:val="clear" w:color="auto" w:fill="auto"/>
            <w:vAlign w:val="center"/>
            <w:hideMark/>
          </w:tcPr>
          <w:p w14:paraId="388B3705"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B6B6A" w:rsidRPr="00673A94" w14:paraId="413615EC" w14:textId="77777777" w:rsidTr="00C3395C">
        <w:trPr>
          <w:trHeight w:val="170"/>
        </w:trPr>
        <w:tc>
          <w:tcPr>
            <w:tcW w:w="1561" w:type="pct"/>
            <w:shd w:val="clear" w:color="auto" w:fill="auto"/>
            <w:vAlign w:val="center"/>
            <w:hideMark/>
          </w:tcPr>
          <w:p w14:paraId="29E0E0C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Тепловая сеть</w:t>
            </w:r>
          </w:p>
        </w:tc>
        <w:tc>
          <w:tcPr>
            <w:tcW w:w="3439" w:type="pct"/>
            <w:shd w:val="clear" w:color="auto" w:fill="auto"/>
            <w:vAlign w:val="center"/>
            <w:hideMark/>
          </w:tcPr>
          <w:p w14:paraId="331B8124"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0B6B6A" w:rsidRPr="00673A94" w14:paraId="60E34EF8" w14:textId="77777777" w:rsidTr="00C3395C">
        <w:trPr>
          <w:trHeight w:val="170"/>
        </w:trPr>
        <w:tc>
          <w:tcPr>
            <w:tcW w:w="1561" w:type="pct"/>
            <w:shd w:val="clear" w:color="auto" w:fill="auto"/>
            <w:vAlign w:val="center"/>
            <w:hideMark/>
          </w:tcPr>
          <w:p w14:paraId="52F3E263"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Тепловая мощность (далее - мощность)</w:t>
            </w:r>
          </w:p>
        </w:tc>
        <w:tc>
          <w:tcPr>
            <w:tcW w:w="3439" w:type="pct"/>
            <w:shd w:val="clear" w:color="auto" w:fill="auto"/>
            <w:vAlign w:val="center"/>
            <w:hideMark/>
          </w:tcPr>
          <w:p w14:paraId="7140E021"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B6B6A" w:rsidRPr="00673A94" w14:paraId="4F65A5D6" w14:textId="77777777" w:rsidTr="00C3395C">
        <w:trPr>
          <w:trHeight w:val="170"/>
        </w:trPr>
        <w:tc>
          <w:tcPr>
            <w:tcW w:w="1561" w:type="pct"/>
            <w:shd w:val="clear" w:color="auto" w:fill="auto"/>
            <w:vAlign w:val="center"/>
            <w:hideMark/>
          </w:tcPr>
          <w:p w14:paraId="0B59590A"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Тепловая нагрузка</w:t>
            </w:r>
          </w:p>
        </w:tc>
        <w:tc>
          <w:tcPr>
            <w:tcW w:w="3439" w:type="pct"/>
            <w:shd w:val="clear" w:color="auto" w:fill="auto"/>
            <w:vAlign w:val="center"/>
            <w:hideMark/>
          </w:tcPr>
          <w:p w14:paraId="7DB9790B"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B6B6A" w:rsidRPr="00673A94" w14:paraId="560D0247" w14:textId="77777777" w:rsidTr="00C3395C">
        <w:trPr>
          <w:trHeight w:val="170"/>
        </w:trPr>
        <w:tc>
          <w:tcPr>
            <w:tcW w:w="1561" w:type="pct"/>
            <w:shd w:val="clear" w:color="auto" w:fill="auto"/>
            <w:vAlign w:val="center"/>
            <w:hideMark/>
          </w:tcPr>
          <w:p w14:paraId="0997F2EA"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Потребитель тепловой энергии (далее потребитель)</w:t>
            </w:r>
          </w:p>
        </w:tc>
        <w:tc>
          <w:tcPr>
            <w:tcW w:w="3439" w:type="pct"/>
            <w:shd w:val="clear" w:color="auto" w:fill="auto"/>
            <w:vAlign w:val="center"/>
            <w:hideMark/>
          </w:tcPr>
          <w:p w14:paraId="254EAB43"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B6B6A" w:rsidRPr="00673A94" w14:paraId="4E407911" w14:textId="77777777" w:rsidTr="00C3395C">
        <w:trPr>
          <w:trHeight w:val="170"/>
        </w:trPr>
        <w:tc>
          <w:tcPr>
            <w:tcW w:w="1561" w:type="pct"/>
            <w:shd w:val="clear" w:color="auto" w:fill="auto"/>
            <w:vAlign w:val="center"/>
            <w:hideMark/>
          </w:tcPr>
          <w:p w14:paraId="4C1D4EEF"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Теплопотребляющая установка</w:t>
            </w:r>
          </w:p>
        </w:tc>
        <w:tc>
          <w:tcPr>
            <w:tcW w:w="3439" w:type="pct"/>
            <w:shd w:val="clear" w:color="auto" w:fill="auto"/>
            <w:vAlign w:val="center"/>
            <w:hideMark/>
          </w:tcPr>
          <w:p w14:paraId="1B6A0B4E"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B6B6A" w:rsidRPr="00673A94" w14:paraId="2F9AB5E3" w14:textId="77777777" w:rsidTr="00DF50F3">
        <w:trPr>
          <w:trHeight w:val="2036"/>
        </w:trPr>
        <w:tc>
          <w:tcPr>
            <w:tcW w:w="1561" w:type="pct"/>
            <w:shd w:val="clear" w:color="auto" w:fill="auto"/>
            <w:vAlign w:val="center"/>
            <w:hideMark/>
          </w:tcPr>
          <w:p w14:paraId="1A7150D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439" w:type="pct"/>
            <w:shd w:val="clear" w:color="auto" w:fill="auto"/>
            <w:vAlign w:val="center"/>
            <w:hideMark/>
          </w:tcPr>
          <w:p w14:paraId="08368BB8"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B6B6A" w:rsidRPr="00673A94" w14:paraId="01889C70" w14:textId="77777777" w:rsidTr="00C3395C">
        <w:trPr>
          <w:trHeight w:val="170"/>
        </w:trPr>
        <w:tc>
          <w:tcPr>
            <w:tcW w:w="1561" w:type="pct"/>
            <w:shd w:val="clear" w:color="auto" w:fill="auto"/>
            <w:vAlign w:val="center"/>
            <w:hideMark/>
          </w:tcPr>
          <w:p w14:paraId="5D40871A"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Теплоснабжающая организация</w:t>
            </w:r>
          </w:p>
        </w:tc>
        <w:tc>
          <w:tcPr>
            <w:tcW w:w="3439" w:type="pct"/>
            <w:shd w:val="clear" w:color="auto" w:fill="auto"/>
            <w:vAlign w:val="center"/>
            <w:hideMark/>
          </w:tcPr>
          <w:p w14:paraId="0F8BCEC9"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 xml:space="preserve">Организация, осуществляющая продажу потребителям и (или) </w:t>
            </w:r>
            <w:r w:rsidRPr="00673A94">
              <w:rPr>
                <w:rFonts w:ascii="Times New Roman" w:eastAsia="Times New Roman" w:hAnsi="Times New Roman"/>
                <w:color w:val="000000"/>
                <w:sz w:val="20"/>
                <w:szCs w:val="20"/>
                <w:lang w:eastAsia="ru-RU"/>
              </w:rPr>
              <w:lastRenderedPageBreak/>
              <w:t>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B6B6A" w:rsidRPr="00673A94" w14:paraId="632A58F9" w14:textId="77777777" w:rsidTr="00C3395C">
        <w:trPr>
          <w:trHeight w:val="170"/>
        </w:trPr>
        <w:tc>
          <w:tcPr>
            <w:tcW w:w="1561" w:type="pct"/>
            <w:shd w:val="clear" w:color="auto" w:fill="auto"/>
            <w:vAlign w:val="center"/>
            <w:hideMark/>
          </w:tcPr>
          <w:p w14:paraId="70E616A1"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lastRenderedPageBreak/>
              <w:t>Теплосетевая организация</w:t>
            </w:r>
          </w:p>
        </w:tc>
        <w:tc>
          <w:tcPr>
            <w:tcW w:w="3439" w:type="pct"/>
            <w:shd w:val="clear" w:color="auto" w:fill="auto"/>
            <w:vAlign w:val="center"/>
            <w:hideMark/>
          </w:tcPr>
          <w:p w14:paraId="45FF0331"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0B6B6A" w:rsidRPr="00673A94" w14:paraId="2CE91302" w14:textId="77777777" w:rsidTr="00C3395C">
        <w:trPr>
          <w:trHeight w:val="170"/>
        </w:trPr>
        <w:tc>
          <w:tcPr>
            <w:tcW w:w="1561" w:type="pct"/>
            <w:shd w:val="clear" w:color="auto" w:fill="auto"/>
            <w:vAlign w:val="center"/>
            <w:hideMark/>
          </w:tcPr>
          <w:p w14:paraId="6AA4310E"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Надежность теплоснабжения</w:t>
            </w:r>
          </w:p>
        </w:tc>
        <w:tc>
          <w:tcPr>
            <w:tcW w:w="3439" w:type="pct"/>
            <w:shd w:val="clear" w:color="auto" w:fill="auto"/>
            <w:vAlign w:val="center"/>
            <w:hideMark/>
          </w:tcPr>
          <w:p w14:paraId="37FAD5CE"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0B6B6A" w:rsidRPr="00673A94" w14:paraId="72D901EE" w14:textId="77777777" w:rsidTr="00C3395C">
        <w:trPr>
          <w:trHeight w:val="170"/>
        </w:trPr>
        <w:tc>
          <w:tcPr>
            <w:tcW w:w="1561" w:type="pct"/>
            <w:shd w:val="clear" w:color="auto" w:fill="auto"/>
            <w:vAlign w:val="center"/>
            <w:hideMark/>
          </w:tcPr>
          <w:p w14:paraId="048AFF0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Живучесть</w:t>
            </w:r>
          </w:p>
        </w:tc>
        <w:tc>
          <w:tcPr>
            <w:tcW w:w="3439" w:type="pct"/>
            <w:shd w:val="clear" w:color="auto" w:fill="auto"/>
            <w:vAlign w:val="center"/>
            <w:hideMark/>
          </w:tcPr>
          <w:p w14:paraId="63669E6F"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0B6B6A" w:rsidRPr="00673A94" w14:paraId="5C230C22" w14:textId="77777777" w:rsidTr="00C3395C">
        <w:trPr>
          <w:trHeight w:val="170"/>
        </w:trPr>
        <w:tc>
          <w:tcPr>
            <w:tcW w:w="1561" w:type="pct"/>
            <w:shd w:val="clear" w:color="auto" w:fill="auto"/>
            <w:vAlign w:val="center"/>
            <w:hideMark/>
          </w:tcPr>
          <w:p w14:paraId="0A2C001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Зона действия системы теплоснабжения</w:t>
            </w:r>
          </w:p>
        </w:tc>
        <w:tc>
          <w:tcPr>
            <w:tcW w:w="3439" w:type="pct"/>
            <w:shd w:val="clear" w:color="auto" w:fill="auto"/>
            <w:vAlign w:val="center"/>
            <w:hideMark/>
          </w:tcPr>
          <w:p w14:paraId="550C83A4"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B6B6A" w:rsidRPr="00673A94" w14:paraId="7A352E92" w14:textId="77777777" w:rsidTr="00C3395C">
        <w:trPr>
          <w:trHeight w:val="170"/>
        </w:trPr>
        <w:tc>
          <w:tcPr>
            <w:tcW w:w="1561" w:type="pct"/>
            <w:shd w:val="clear" w:color="auto" w:fill="auto"/>
            <w:vAlign w:val="center"/>
            <w:hideMark/>
          </w:tcPr>
          <w:p w14:paraId="47956139"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Зона действия источника тепловой энергии</w:t>
            </w:r>
          </w:p>
        </w:tc>
        <w:tc>
          <w:tcPr>
            <w:tcW w:w="3439" w:type="pct"/>
            <w:shd w:val="clear" w:color="auto" w:fill="auto"/>
            <w:vAlign w:val="center"/>
            <w:hideMark/>
          </w:tcPr>
          <w:p w14:paraId="48BF9EA0"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0B6B6A" w:rsidRPr="00673A94" w14:paraId="33CB7659" w14:textId="77777777" w:rsidTr="00C3395C">
        <w:trPr>
          <w:trHeight w:val="170"/>
        </w:trPr>
        <w:tc>
          <w:tcPr>
            <w:tcW w:w="1561" w:type="pct"/>
            <w:shd w:val="clear" w:color="auto" w:fill="auto"/>
            <w:vAlign w:val="center"/>
            <w:hideMark/>
          </w:tcPr>
          <w:p w14:paraId="65489E0F"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Установленная мощность источника тепловой энергии</w:t>
            </w:r>
          </w:p>
        </w:tc>
        <w:tc>
          <w:tcPr>
            <w:tcW w:w="3439" w:type="pct"/>
            <w:shd w:val="clear" w:color="auto" w:fill="auto"/>
            <w:vAlign w:val="center"/>
            <w:hideMark/>
          </w:tcPr>
          <w:p w14:paraId="2DE48B94"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B6B6A" w:rsidRPr="00673A94" w14:paraId="4460F8A1" w14:textId="77777777" w:rsidTr="00C3395C">
        <w:trPr>
          <w:trHeight w:val="170"/>
        </w:trPr>
        <w:tc>
          <w:tcPr>
            <w:tcW w:w="1561" w:type="pct"/>
            <w:shd w:val="clear" w:color="auto" w:fill="auto"/>
            <w:vAlign w:val="center"/>
            <w:hideMark/>
          </w:tcPr>
          <w:p w14:paraId="1F87F60C"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Располагаемая мощность источника тепловой энергии</w:t>
            </w:r>
          </w:p>
        </w:tc>
        <w:tc>
          <w:tcPr>
            <w:tcW w:w="3439" w:type="pct"/>
            <w:shd w:val="clear" w:color="auto" w:fill="auto"/>
            <w:vAlign w:val="center"/>
            <w:hideMark/>
          </w:tcPr>
          <w:p w14:paraId="3DF6E94D"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B6B6A" w:rsidRPr="00673A94" w14:paraId="36013BDE" w14:textId="77777777" w:rsidTr="00C3395C">
        <w:trPr>
          <w:trHeight w:val="170"/>
        </w:trPr>
        <w:tc>
          <w:tcPr>
            <w:tcW w:w="1561" w:type="pct"/>
            <w:shd w:val="clear" w:color="auto" w:fill="auto"/>
            <w:vAlign w:val="center"/>
            <w:hideMark/>
          </w:tcPr>
          <w:p w14:paraId="572F012B"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Мощность источника тепловой энергии нетто</w:t>
            </w:r>
          </w:p>
        </w:tc>
        <w:tc>
          <w:tcPr>
            <w:tcW w:w="3439" w:type="pct"/>
            <w:shd w:val="clear" w:color="auto" w:fill="auto"/>
            <w:vAlign w:val="center"/>
            <w:hideMark/>
          </w:tcPr>
          <w:p w14:paraId="414CAFCE"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B6B6A" w:rsidRPr="00673A94" w14:paraId="2B03C332" w14:textId="77777777" w:rsidTr="00C3395C">
        <w:trPr>
          <w:trHeight w:val="170"/>
        </w:trPr>
        <w:tc>
          <w:tcPr>
            <w:tcW w:w="1561" w:type="pct"/>
            <w:shd w:val="clear" w:color="auto" w:fill="auto"/>
            <w:vAlign w:val="center"/>
            <w:hideMark/>
          </w:tcPr>
          <w:p w14:paraId="686278CE"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Топливно-энергетический баланс</w:t>
            </w:r>
          </w:p>
        </w:tc>
        <w:tc>
          <w:tcPr>
            <w:tcW w:w="3439" w:type="pct"/>
            <w:shd w:val="clear" w:color="auto" w:fill="auto"/>
            <w:vAlign w:val="center"/>
            <w:hideMark/>
          </w:tcPr>
          <w:p w14:paraId="24C169C7"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0B6B6A" w:rsidRPr="00673A94" w14:paraId="3A369B8D" w14:textId="77777777" w:rsidTr="00C3395C">
        <w:trPr>
          <w:trHeight w:val="170"/>
        </w:trPr>
        <w:tc>
          <w:tcPr>
            <w:tcW w:w="1561" w:type="pct"/>
            <w:shd w:val="clear" w:color="auto" w:fill="auto"/>
            <w:vAlign w:val="center"/>
            <w:hideMark/>
          </w:tcPr>
          <w:p w14:paraId="4A642F1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Комбинированная выработка электрической и тепловой энергии</w:t>
            </w:r>
          </w:p>
        </w:tc>
        <w:tc>
          <w:tcPr>
            <w:tcW w:w="3439" w:type="pct"/>
            <w:shd w:val="clear" w:color="auto" w:fill="auto"/>
            <w:vAlign w:val="center"/>
            <w:hideMark/>
          </w:tcPr>
          <w:p w14:paraId="006EEAE9"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B6B6A" w:rsidRPr="00673A94" w14:paraId="4C6C440D" w14:textId="77777777" w:rsidTr="00C3395C">
        <w:trPr>
          <w:trHeight w:val="170"/>
        </w:trPr>
        <w:tc>
          <w:tcPr>
            <w:tcW w:w="1561" w:type="pct"/>
            <w:shd w:val="clear" w:color="auto" w:fill="auto"/>
            <w:vAlign w:val="center"/>
            <w:hideMark/>
          </w:tcPr>
          <w:p w14:paraId="5BFA3ED2"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Теплосетевые объекты</w:t>
            </w:r>
          </w:p>
        </w:tc>
        <w:tc>
          <w:tcPr>
            <w:tcW w:w="3439" w:type="pct"/>
            <w:shd w:val="clear" w:color="auto" w:fill="auto"/>
            <w:vAlign w:val="center"/>
            <w:hideMark/>
          </w:tcPr>
          <w:p w14:paraId="2A48F859"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B6B6A" w:rsidRPr="00673A94" w14:paraId="438BC975" w14:textId="77777777" w:rsidTr="00C3395C">
        <w:trPr>
          <w:trHeight w:val="170"/>
        </w:trPr>
        <w:tc>
          <w:tcPr>
            <w:tcW w:w="1561" w:type="pct"/>
            <w:shd w:val="clear" w:color="auto" w:fill="auto"/>
            <w:vAlign w:val="center"/>
            <w:hideMark/>
          </w:tcPr>
          <w:p w14:paraId="707B78C4"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Элемент территориального деления</w:t>
            </w:r>
          </w:p>
        </w:tc>
        <w:tc>
          <w:tcPr>
            <w:tcW w:w="3439" w:type="pct"/>
            <w:shd w:val="clear" w:color="auto" w:fill="auto"/>
            <w:vAlign w:val="center"/>
            <w:hideMark/>
          </w:tcPr>
          <w:p w14:paraId="4BD4F36F"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установленная по границам административно-территориальных единиц</w:t>
            </w:r>
          </w:p>
        </w:tc>
      </w:tr>
      <w:tr w:rsidR="000B6B6A" w:rsidRPr="00673A94" w14:paraId="41092C74" w14:textId="77777777" w:rsidTr="00C3395C">
        <w:trPr>
          <w:trHeight w:val="170"/>
        </w:trPr>
        <w:tc>
          <w:tcPr>
            <w:tcW w:w="1561" w:type="pct"/>
            <w:shd w:val="clear" w:color="auto" w:fill="auto"/>
            <w:vAlign w:val="center"/>
            <w:hideMark/>
          </w:tcPr>
          <w:p w14:paraId="64BC6910" w14:textId="77777777" w:rsidR="000B6B6A" w:rsidRPr="00673A94" w:rsidRDefault="000B6B6A" w:rsidP="00676731">
            <w:pPr>
              <w:widowControl w:val="0"/>
              <w:spacing w:after="0" w:line="240" w:lineRule="auto"/>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Расчетный элемент территориального деления</w:t>
            </w:r>
          </w:p>
        </w:tc>
        <w:tc>
          <w:tcPr>
            <w:tcW w:w="3439" w:type="pct"/>
            <w:shd w:val="clear" w:color="auto" w:fill="auto"/>
            <w:vAlign w:val="center"/>
            <w:hideMark/>
          </w:tcPr>
          <w:p w14:paraId="2B1789AB" w14:textId="77777777" w:rsidR="000B6B6A" w:rsidRPr="00673A94" w:rsidRDefault="000B6B6A" w:rsidP="00676731">
            <w:pPr>
              <w:widowControl w:val="0"/>
              <w:spacing w:after="0" w:line="240" w:lineRule="auto"/>
              <w:jc w:val="both"/>
              <w:rPr>
                <w:rFonts w:ascii="Times New Roman" w:eastAsia="Times New Roman" w:hAnsi="Times New Roman"/>
                <w:color w:val="000000"/>
                <w:sz w:val="20"/>
                <w:szCs w:val="20"/>
                <w:lang w:eastAsia="ru-RU"/>
              </w:rPr>
            </w:pPr>
            <w:r w:rsidRPr="00673A94">
              <w:rPr>
                <w:rFonts w:ascii="Times New Roman" w:eastAsia="Times New Roman" w:hAnsi="Times New Roman"/>
                <w:color w:val="000000"/>
                <w:sz w:val="20"/>
                <w:szCs w:val="20"/>
                <w:lang w:eastAsia="ru-RU"/>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17FB34FC" w14:textId="77777777" w:rsidR="000B6B6A" w:rsidRPr="00673A94" w:rsidRDefault="000B6B6A" w:rsidP="00676731">
      <w:pPr>
        <w:widowControl w:val="0"/>
        <w:spacing w:line="360" w:lineRule="auto"/>
        <w:ind w:firstLine="709"/>
        <w:jc w:val="both"/>
        <w:rPr>
          <w:rFonts w:ascii="Times New Roman" w:hAnsi="Times New Roman"/>
          <w:sz w:val="26"/>
          <w:szCs w:val="26"/>
        </w:rPr>
      </w:pPr>
    </w:p>
    <w:p w14:paraId="1B2C6F08" w14:textId="77777777" w:rsidR="000B6B6A" w:rsidRPr="00673A94" w:rsidRDefault="000B6B6A" w:rsidP="00676731">
      <w:pPr>
        <w:widowControl w:val="0"/>
        <w:spacing w:line="360" w:lineRule="auto"/>
        <w:ind w:firstLine="709"/>
        <w:jc w:val="both"/>
        <w:rPr>
          <w:rFonts w:ascii="Times New Roman" w:hAnsi="Times New Roman"/>
          <w:sz w:val="26"/>
          <w:szCs w:val="26"/>
        </w:rPr>
      </w:pPr>
    </w:p>
    <w:p w14:paraId="12AC4453" w14:textId="77777777" w:rsidR="000B6B6A" w:rsidRPr="00673A94" w:rsidRDefault="000B6B6A" w:rsidP="00676731">
      <w:pPr>
        <w:widowControl w:val="0"/>
        <w:rPr>
          <w:rFonts w:ascii="Times New Roman" w:hAnsi="Times New Roman"/>
        </w:rPr>
        <w:sectPr w:rsidR="000B6B6A" w:rsidRPr="00673A94" w:rsidSect="000B6B6A">
          <w:pgSz w:w="11906" w:h="16838" w:code="9"/>
          <w:pgMar w:top="1134" w:right="567" w:bottom="1134" w:left="1701" w:header="708" w:footer="708" w:gutter="0"/>
          <w:cols w:space="708"/>
          <w:docGrid w:linePitch="360"/>
        </w:sectPr>
      </w:pPr>
    </w:p>
    <w:p w14:paraId="75C5E364" w14:textId="77777777" w:rsidR="000B6B6A" w:rsidRPr="00673A94" w:rsidRDefault="000B6B6A" w:rsidP="00676731">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b/>
          <w:bCs/>
          <w:caps/>
          <w:kern w:val="28"/>
          <w:sz w:val="26"/>
          <w:szCs w:val="26"/>
          <w:lang w:val="x-none"/>
        </w:rPr>
      </w:pPr>
      <w:bookmarkStart w:id="7" w:name="_Toc365352082"/>
      <w:bookmarkStart w:id="8" w:name="_Toc375229500"/>
      <w:bookmarkStart w:id="9" w:name="_Toc475455853"/>
      <w:bookmarkStart w:id="10" w:name="_Toc481570780"/>
      <w:r w:rsidRPr="00673A94">
        <w:rPr>
          <w:rFonts w:ascii="Times New Roman" w:eastAsia="Times New Roman" w:hAnsi="Times New Roman"/>
          <w:b/>
          <w:bCs/>
          <w:caps/>
          <w:kern w:val="28"/>
          <w:sz w:val="26"/>
          <w:szCs w:val="26"/>
          <w:lang w:val="x-none"/>
        </w:rPr>
        <w:lastRenderedPageBreak/>
        <w:t>О</w:t>
      </w:r>
      <w:r w:rsidRPr="00673A94">
        <w:rPr>
          <w:rFonts w:ascii="Times New Roman" w:eastAsia="Times New Roman" w:hAnsi="Times New Roman"/>
          <w:b/>
          <w:bCs/>
          <w:caps/>
          <w:kern w:val="28"/>
          <w:sz w:val="26"/>
          <w:szCs w:val="26"/>
        </w:rPr>
        <w:t>БОЗНАЧЕНИЯ И СОКРАЩЕНИЯ</w:t>
      </w:r>
      <w:bookmarkEnd w:id="7"/>
      <w:bookmarkEnd w:id="8"/>
      <w:bookmarkEnd w:id="9"/>
      <w:bookmarkEnd w:id="10"/>
    </w:p>
    <w:p w14:paraId="43B158DB" w14:textId="77777777" w:rsidR="000B6B6A" w:rsidRPr="00673A94" w:rsidRDefault="000B6B6A" w:rsidP="00676731">
      <w:pPr>
        <w:widowControl w:val="0"/>
        <w:spacing w:line="240" w:lineRule="auto"/>
        <w:ind w:firstLine="709"/>
        <w:jc w:val="both"/>
        <w:rPr>
          <w:rFonts w:ascii="Times New Roman" w:hAnsi="Times New Roman"/>
          <w:sz w:val="26"/>
          <w:szCs w:val="26"/>
        </w:rPr>
      </w:pPr>
      <w:r w:rsidRPr="00673A94">
        <w:rPr>
          <w:rFonts w:ascii="Times New Roman" w:hAnsi="Times New Roman"/>
          <w:sz w:val="26"/>
          <w:szCs w:val="26"/>
        </w:rPr>
        <w:t>В настоящей работе применяются следующие сокращения:</w:t>
      </w:r>
    </w:p>
    <w:p w14:paraId="05AAA83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МО – муниципальное образование;</w:t>
      </w:r>
    </w:p>
    <w:p w14:paraId="7F03497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УРЭ – удельный расход электроэнергии;</w:t>
      </w:r>
    </w:p>
    <w:p w14:paraId="3C259EF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НТД – нормативно-техническая документация;</w:t>
      </w:r>
    </w:p>
    <w:p w14:paraId="0A5029A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ПНС – повысительная насосная станция;</w:t>
      </w:r>
    </w:p>
    <w:p w14:paraId="405A767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НСС – насосная станция смешения;</w:t>
      </w:r>
    </w:p>
    <w:p w14:paraId="697F465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ДЦ – диспетчерский центр;</w:t>
      </w:r>
    </w:p>
    <w:p w14:paraId="52BA374B"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АДС – аварийно-диспетчерская служба;</w:t>
      </w:r>
    </w:p>
    <w:p w14:paraId="4CE82138"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ТЭЦ – теплоэлектроцентраль;</w:t>
      </w:r>
    </w:p>
    <w:p w14:paraId="004F4D8B"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НСС ТЭЦ – начальник смены станции ТЭЦ;</w:t>
      </w:r>
    </w:p>
    <w:p w14:paraId="7D5E8C0F"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ТКП – технико-коммерческое предложение;</w:t>
      </w:r>
    </w:p>
    <w:p w14:paraId="2F300EFE"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ПИР – проектно-изыскательские работы;</w:t>
      </w:r>
    </w:p>
    <w:p w14:paraId="61BBEB9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ПРК – программно-расчетный комплекс;</w:t>
      </w:r>
    </w:p>
    <w:p w14:paraId="01498DA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ГИС – геоинформационная система;</w:t>
      </w:r>
    </w:p>
    <w:p w14:paraId="7DCBB699"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ХВС – холодное водоснабжение;</w:t>
      </w:r>
    </w:p>
    <w:p w14:paraId="0B290C9D"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ГВС – горячее водоснабжение;</w:t>
      </w:r>
    </w:p>
    <w:p w14:paraId="40D599CF"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ОВ – отопление/вентиляция;</w:t>
      </w:r>
    </w:p>
    <w:p w14:paraId="5D7A6B9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ТСО – теплоснабжающая(ие) организация(и);</w:t>
      </w:r>
    </w:p>
    <w:p w14:paraId="3C7DA3EB"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ОЭТС – организации, эксплуатирующие тепловые сети;</w:t>
      </w:r>
    </w:p>
    <w:p w14:paraId="3B064D15"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ЧРП – частотно-регулируемый привод.</w:t>
      </w:r>
    </w:p>
    <w:p w14:paraId="7BC7E8E1"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ГРП – газораспределительный пункт</w:t>
      </w:r>
    </w:p>
    <w:p w14:paraId="3F3E002A"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ЖКС – жилищно-коммунальный сектор;</w:t>
      </w:r>
    </w:p>
    <w:p w14:paraId="489931FC"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ЖКХ – жилищно-коммунальное хозяйство;</w:t>
      </w:r>
    </w:p>
    <w:p w14:paraId="381F6B83"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ПГУ – парогазовая установка;</w:t>
      </w:r>
    </w:p>
    <w:p w14:paraId="286C47B3"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ВПУ – водоподготовительная установка;</w:t>
      </w:r>
    </w:p>
    <w:p w14:paraId="5D075FF6"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ХВО – химводоочистка;</w:t>
      </w:r>
    </w:p>
    <w:p w14:paraId="7EF95A92" w14:textId="77777777" w:rsidR="000B6B6A" w:rsidRPr="00673A94" w:rsidRDefault="000B6B6A" w:rsidP="00676731">
      <w:pPr>
        <w:widowControl w:val="0"/>
        <w:autoSpaceDE w:val="0"/>
        <w:autoSpaceDN w:val="0"/>
        <w:adjustRightInd w:val="0"/>
        <w:spacing w:after="0" w:line="240" w:lineRule="auto"/>
        <w:ind w:firstLine="709"/>
        <w:jc w:val="both"/>
        <w:rPr>
          <w:rFonts w:ascii="Times New Roman" w:eastAsia="ArialMT" w:hAnsi="Times New Roman"/>
          <w:sz w:val="26"/>
          <w:szCs w:val="26"/>
        </w:rPr>
      </w:pPr>
      <w:r w:rsidRPr="00673A94">
        <w:rPr>
          <w:rFonts w:ascii="Times New Roman" w:eastAsia="ArialMT" w:hAnsi="Times New Roman"/>
          <w:sz w:val="26"/>
          <w:szCs w:val="26"/>
        </w:rPr>
        <w:t>ТК – тепловая камера;</w:t>
      </w:r>
    </w:p>
    <w:p w14:paraId="3F149D0F" w14:textId="77777777" w:rsidR="000B6B6A" w:rsidRPr="00673A94" w:rsidRDefault="000B6B6A" w:rsidP="00676731">
      <w:pPr>
        <w:widowControl w:val="0"/>
        <w:spacing w:after="0" w:line="240" w:lineRule="auto"/>
        <w:ind w:firstLine="709"/>
        <w:jc w:val="both"/>
        <w:rPr>
          <w:rFonts w:ascii="Times New Roman" w:hAnsi="Times New Roman"/>
        </w:rPr>
      </w:pPr>
      <w:r w:rsidRPr="00673A94">
        <w:rPr>
          <w:rFonts w:ascii="Times New Roman" w:eastAsia="ArialMT" w:hAnsi="Times New Roman"/>
          <w:sz w:val="26"/>
          <w:szCs w:val="26"/>
        </w:rPr>
        <w:t>ЦТП – центральный тепловой пункт.</w:t>
      </w:r>
    </w:p>
    <w:p w14:paraId="14DA1268" w14:textId="77777777" w:rsidR="00676731" w:rsidRDefault="00676731" w:rsidP="00676731">
      <w:pPr>
        <w:widowControl w:val="0"/>
        <w:spacing w:before="480" w:after="0" w:line="360" w:lineRule="auto"/>
        <w:jc w:val="center"/>
        <w:rPr>
          <w:rFonts w:ascii="Times New Roman" w:eastAsia="Times New Roman" w:hAnsi="Times New Roman"/>
          <w:b/>
          <w:bCs/>
          <w:sz w:val="28"/>
          <w:szCs w:val="28"/>
          <w:lang w:val="x-none"/>
        </w:rPr>
        <w:sectPr w:rsidR="00676731" w:rsidSect="007A3584">
          <w:type w:val="nextColumn"/>
          <w:pgSz w:w="11906" w:h="16838" w:code="9"/>
          <w:pgMar w:top="1134" w:right="567" w:bottom="1134" w:left="1701" w:header="708" w:footer="708" w:gutter="0"/>
          <w:cols w:space="708"/>
          <w:docGrid w:linePitch="360"/>
        </w:sectPr>
      </w:pPr>
    </w:p>
    <w:bookmarkStart w:id="11" w:name="_Toc481570781" w:displacedByCustomXml="next"/>
    <w:sdt>
      <w:sdtPr>
        <w:rPr>
          <w:rFonts w:ascii="Times New Roman" w:eastAsia="Calibri" w:hAnsi="Times New Roman"/>
          <w:b w:val="0"/>
          <w:bCs w:val="0"/>
          <w:color w:val="auto"/>
          <w:sz w:val="22"/>
          <w:szCs w:val="22"/>
          <w:lang w:val="ru-RU"/>
        </w:rPr>
        <w:id w:val="-1315562053"/>
        <w:docPartObj>
          <w:docPartGallery w:val="Table of Contents"/>
          <w:docPartUnique/>
        </w:docPartObj>
      </w:sdtPr>
      <w:sdtEndPr/>
      <w:sdtContent>
        <w:p w14:paraId="0D00DDFA" w14:textId="77777777" w:rsidR="00676731" w:rsidRPr="00676731" w:rsidRDefault="00676731" w:rsidP="000D222C">
          <w:pPr>
            <w:pStyle w:val="ae"/>
            <w:keepNext w:val="0"/>
            <w:keepLines w:val="0"/>
            <w:widowControl w:val="0"/>
            <w:spacing w:before="0" w:after="240"/>
            <w:jc w:val="center"/>
            <w:outlineLvl w:val="0"/>
            <w:rPr>
              <w:rFonts w:ascii="Times New Roman" w:hAnsi="Times New Roman"/>
              <w:caps/>
              <w:color w:val="auto"/>
              <w:kern w:val="28"/>
              <w:sz w:val="26"/>
              <w:szCs w:val="26"/>
            </w:rPr>
          </w:pPr>
          <w:r w:rsidRPr="00676731">
            <w:rPr>
              <w:rFonts w:ascii="Times New Roman" w:hAnsi="Times New Roman"/>
              <w:caps/>
              <w:color w:val="auto"/>
              <w:kern w:val="28"/>
              <w:sz w:val="26"/>
              <w:szCs w:val="26"/>
            </w:rPr>
            <w:t>Оглавление</w:t>
          </w:r>
          <w:bookmarkEnd w:id="11"/>
        </w:p>
        <w:p w14:paraId="75506A27" w14:textId="77777777" w:rsidR="000D222C" w:rsidRPr="000D222C" w:rsidRDefault="00676731" w:rsidP="000D222C">
          <w:pPr>
            <w:pStyle w:val="1b"/>
            <w:rPr>
              <w:rFonts w:ascii="Times New Roman" w:eastAsiaTheme="minorEastAsia" w:hAnsi="Times New Roman"/>
              <w:noProof/>
              <w:sz w:val="24"/>
              <w:szCs w:val="24"/>
              <w:lang w:eastAsia="ru-RU"/>
            </w:rPr>
          </w:pPr>
          <w:r w:rsidRPr="00721DB5">
            <w:fldChar w:fldCharType="begin"/>
          </w:r>
          <w:r w:rsidRPr="00721DB5">
            <w:instrText xml:space="preserve"> TOC \o "1-3" \h \z \u </w:instrText>
          </w:r>
          <w:r w:rsidRPr="00721DB5">
            <w:fldChar w:fldCharType="separate"/>
          </w:r>
          <w:hyperlink w:anchor="_Toc481570779" w:history="1">
            <w:r w:rsidR="000D222C" w:rsidRPr="000D222C">
              <w:rPr>
                <w:rStyle w:val="afd"/>
                <w:rFonts w:ascii="Times New Roman" w:eastAsia="Times New Roman" w:hAnsi="Times New Roman"/>
                <w:noProof/>
                <w:kern w:val="28"/>
                <w:sz w:val="24"/>
                <w:szCs w:val="24"/>
                <w:u w:val="none"/>
                <w:lang w:val="x-none"/>
              </w:rPr>
              <w:t>О</w:t>
            </w:r>
            <w:r w:rsidR="000D222C" w:rsidRPr="000D222C">
              <w:rPr>
                <w:rStyle w:val="afd"/>
                <w:rFonts w:ascii="Times New Roman" w:eastAsia="Times New Roman" w:hAnsi="Times New Roman"/>
                <w:noProof/>
                <w:kern w:val="28"/>
                <w:sz w:val="24"/>
                <w:szCs w:val="24"/>
                <w:u w:val="none"/>
              </w:rPr>
              <w:t>ПРЕДЕЛЕНИЯ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_Toc481570779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w:t>
            </w:r>
            <w:r w:rsidR="000D222C" w:rsidRPr="000D222C">
              <w:rPr>
                <w:rFonts w:ascii="Times New Roman" w:hAnsi="Times New Roman"/>
                <w:noProof/>
                <w:webHidden/>
                <w:sz w:val="24"/>
                <w:szCs w:val="24"/>
              </w:rPr>
              <w:fldChar w:fldCharType="end"/>
            </w:r>
          </w:hyperlink>
        </w:p>
        <w:p w14:paraId="29054C10" w14:textId="77777777" w:rsidR="000D222C" w:rsidRPr="000D222C" w:rsidRDefault="00763DB9" w:rsidP="000D222C">
          <w:pPr>
            <w:pStyle w:val="1b"/>
            <w:rPr>
              <w:rFonts w:ascii="Times New Roman" w:eastAsiaTheme="minorEastAsia" w:hAnsi="Times New Roman"/>
              <w:noProof/>
              <w:sz w:val="24"/>
              <w:szCs w:val="24"/>
              <w:lang w:eastAsia="ru-RU"/>
            </w:rPr>
          </w:pPr>
          <w:hyperlink w:anchor="_Toc481570780" w:history="1">
            <w:r w:rsidR="000D222C" w:rsidRPr="000D222C">
              <w:rPr>
                <w:rStyle w:val="afd"/>
                <w:rFonts w:ascii="Times New Roman" w:eastAsia="Times New Roman" w:hAnsi="Times New Roman"/>
                <w:noProof/>
                <w:kern w:val="28"/>
                <w:sz w:val="24"/>
                <w:szCs w:val="24"/>
                <w:u w:val="none"/>
                <w:lang w:val="x-none"/>
              </w:rPr>
              <w:t>О</w:t>
            </w:r>
            <w:r w:rsidR="000D222C" w:rsidRPr="000D222C">
              <w:rPr>
                <w:rStyle w:val="afd"/>
                <w:rFonts w:ascii="Times New Roman" w:eastAsia="Times New Roman" w:hAnsi="Times New Roman"/>
                <w:noProof/>
                <w:kern w:val="28"/>
                <w:sz w:val="24"/>
                <w:szCs w:val="24"/>
                <w:u w:val="none"/>
              </w:rPr>
              <w:t>БОЗНАЧЕНИЯ И СОКРАЩЕНИЯ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6</w:t>
            </w:r>
            <w:r w:rsidR="000D222C" w:rsidRPr="000D222C">
              <w:rPr>
                <w:rFonts w:ascii="Times New Roman" w:hAnsi="Times New Roman"/>
                <w:noProof/>
                <w:webHidden/>
                <w:sz w:val="24"/>
                <w:szCs w:val="24"/>
              </w:rPr>
              <w:fldChar w:fldCharType="end"/>
            </w:r>
          </w:hyperlink>
        </w:p>
        <w:p w14:paraId="4B43B8E2" w14:textId="77777777" w:rsidR="000D222C" w:rsidRPr="000D222C" w:rsidRDefault="00763DB9" w:rsidP="000D222C">
          <w:pPr>
            <w:pStyle w:val="1b"/>
            <w:rPr>
              <w:rFonts w:ascii="Times New Roman" w:eastAsiaTheme="minorEastAsia" w:hAnsi="Times New Roman"/>
              <w:noProof/>
              <w:sz w:val="24"/>
              <w:szCs w:val="24"/>
              <w:lang w:eastAsia="ru-RU"/>
            </w:rPr>
          </w:pPr>
          <w:hyperlink w:anchor="_Toc481570781" w:history="1">
            <w:r w:rsidR="000D222C" w:rsidRPr="000D222C">
              <w:rPr>
                <w:rStyle w:val="afd"/>
                <w:rFonts w:ascii="Times New Roman" w:hAnsi="Times New Roman"/>
                <w:noProof/>
                <w:kern w:val="28"/>
                <w:sz w:val="24"/>
                <w:szCs w:val="24"/>
                <w:u w:val="none"/>
              </w:rPr>
              <w:t>Оглавление</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_Toc481570781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7</w:t>
            </w:r>
            <w:r w:rsidR="000D222C" w:rsidRPr="000D222C">
              <w:rPr>
                <w:rFonts w:ascii="Times New Roman" w:hAnsi="Times New Roman"/>
                <w:noProof/>
                <w:webHidden/>
                <w:sz w:val="24"/>
                <w:szCs w:val="24"/>
              </w:rPr>
              <w:fldChar w:fldCharType="end"/>
            </w:r>
          </w:hyperlink>
        </w:p>
        <w:p w14:paraId="0018A35A" w14:textId="77777777" w:rsidR="000D222C" w:rsidRPr="000D222C" w:rsidRDefault="00763DB9" w:rsidP="000D222C">
          <w:pPr>
            <w:pStyle w:val="1b"/>
            <w:rPr>
              <w:rFonts w:ascii="Times New Roman" w:eastAsiaTheme="minorEastAsia" w:hAnsi="Times New Roman"/>
              <w:noProof/>
              <w:sz w:val="24"/>
              <w:szCs w:val="24"/>
              <w:lang w:eastAsia="ru-RU"/>
            </w:rPr>
          </w:pPr>
          <w:hyperlink w:anchor="_Toc481570782" w:history="1">
            <w:r w:rsidR="000D222C" w:rsidRPr="000D222C">
              <w:rPr>
                <w:rStyle w:val="afd"/>
                <w:rFonts w:ascii="Times New Roman" w:hAnsi="Times New Roman"/>
                <w:noProof/>
                <w:sz w:val="24"/>
                <w:szCs w:val="24"/>
                <w:u w:val="none"/>
              </w:rPr>
              <w:t>ВВЕДЕНИЕ</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_Toc481570782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9</w:t>
            </w:r>
            <w:r w:rsidR="000D222C" w:rsidRPr="000D222C">
              <w:rPr>
                <w:rFonts w:ascii="Times New Roman" w:hAnsi="Times New Roman"/>
                <w:noProof/>
                <w:webHidden/>
                <w:sz w:val="24"/>
                <w:szCs w:val="24"/>
              </w:rPr>
              <w:fldChar w:fldCharType="end"/>
            </w:r>
          </w:hyperlink>
        </w:p>
        <w:p w14:paraId="4C3F60BA"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783" w:history="1">
            <w:r w:rsidR="000D222C" w:rsidRPr="000D222C">
              <w:rPr>
                <w:rStyle w:val="afd"/>
                <w:rFonts w:ascii="Times New Roman" w:eastAsia="Times New Roman" w:hAnsi="Times New Roman"/>
                <w:noProof/>
                <w:sz w:val="24"/>
                <w:szCs w:val="24"/>
                <w:u w:val="none"/>
              </w:rPr>
              <w:t>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Показатели перспективного спроса на тепловую энергию (мощность) и теплоноситель в установленных границах муниципального образования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_Toc481570783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10</w:t>
            </w:r>
            <w:r w:rsidR="000D222C" w:rsidRPr="000D222C">
              <w:rPr>
                <w:rFonts w:ascii="Times New Roman" w:hAnsi="Times New Roman"/>
                <w:noProof/>
                <w:webHidden/>
                <w:sz w:val="24"/>
                <w:szCs w:val="24"/>
              </w:rPr>
              <w:fldChar w:fldCharType="end"/>
            </w:r>
          </w:hyperlink>
        </w:p>
        <w:p w14:paraId="366E9FC8"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84" w:history="1">
            <w:r w:rsidR="000D222C" w:rsidRPr="000D222C">
              <w:rPr>
                <w:rStyle w:val="afd"/>
                <w:rFonts w:ascii="Times New Roman" w:eastAsia="Times New Roman" w:hAnsi="Times New Roman"/>
                <w:noProof/>
                <w:sz w:val="24"/>
                <w:szCs w:val="24"/>
                <w:u w:val="none"/>
              </w:rPr>
              <w:t>1.1.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_Toc481570784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10</w:t>
            </w:r>
            <w:r w:rsidR="000D222C" w:rsidRPr="000D222C">
              <w:rPr>
                <w:rFonts w:ascii="Times New Roman" w:hAnsi="Times New Roman"/>
                <w:noProof/>
                <w:webHidden/>
                <w:sz w:val="24"/>
                <w:szCs w:val="24"/>
              </w:rPr>
              <w:fldChar w:fldCharType="end"/>
            </w:r>
          </w:hyperlink>
        </w:p>
        <w:p w14:paraId="4CF48576"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85" w:history="1">
            <w:r w:rsidR="000D222C" w:rsidRPr="000D222C">
              <w:rPr>
                <w:rStyle w:val="afd"/>
                <w:rFonts w:ascii="Times New Roman" w:eastAsia="Times New Roman" w:hAnsi="Times New Roman"/>
                <w:noProof/>
                <w:sz w:val="24"/>
                <w:szCs w:val="24"/>
                <w:u w:val="none"/>
              </w:rPr>
              <w:t>1.2.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D222C" w:rsidRPr="000D222C">
              <w:rPr>
                <w:rFonts w:ascii="Times New Roman" w:hAnsi="Times New Roman"/>
                <w:noProof/>
                <w:webHidden/>
                <w:sz w:val="24"/>
                <w:szCs w:val="24"/>
              </w:rPr>
              <w:tab/>
            </w:r>
            <w:r w:rsid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_Toc481570785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10</w:t>
            </w:r>
            <w:r w:rsidR="000D222C" w:rsidRPr="000D222C">
              <w:rPr>
                <w:rFonts w:ascii="Times New Roman" w:hAnsi="Times New Roman"/>
                <w:noProof/>
                <w:webHidden/>
                <w:sz w:val="24"/>
                <w:szCs w:val="24"/>
              </w:rPr>
              <w:fldChar w:fldCharType="end"/>
            </w:r>
          </w:hyperlink>
        </w:p>
        <w:p w14:paraId="5BB0D67C"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86" w:history="1">
            <w:r w:rsidR="000D222C" w:rsidRPr="000D222C">
              <w:rPr>
                <w:rStyle w:val="afd"/>
                <w:rFonts w:ascii="Times New Roman" w:eastAsia="Times New Roman" w:hAnsi="Times New Roman"/>
                <w:noProof/>
                <w:sz w:val="24"/>
                <w:szCs w:val="24"/>
                <w:u w:val="none"/>
              </w:rPr>
              <w:t>1.3.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_Toc481570786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13</w:t>
            </w:r>
            <w:r w:rsidR="000D222C" w:rsidRPr="000D222C">
              <w:rPr>
                <w:rFonts w:ascii="Times New Roman" w:hAnsi="Times New Roman"/>
                <w:noProof/>
                <w:webHidden/>
                <w:sz w:val="24"/>
                <w:szCs w:val="24"/>
              </w:rPr>
              <w:fldChar w:fldCharType="end"/>
            </w:r>
          </w:hyperlink>
        </w:p>
        <w:p w14:paraId="2A212BFD"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787" w:history="1">
            <w:r w:rsidR="000D222C" w:rsidRPr="000D222C">
              <w:rPr>
                <w:rStyle w:val="afd"/>
                <w:rFonts w:ascii="Times New Roman" w:hAnsi="Times New Roman"/>
                <w:noProof/>
                <w:sz w:val="24"/>
                <w:szCs w:val="24"/>
                <w:u w:val="none"/>
              </w:rPr>
              <w:t>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Перспективные балансы располагаемой тепловой мощности источников тепловой энергии и тепловой нагрузки потребителей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_Toc481570787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13</w:t>
            </w:r>
            <w:r w:rsidR="000D222C" w:rsidRPr="000D222C">
              <w:rPr>
                <w:rFonts w:ascii="Times New Roman" w:hAnsi="Times New Roman"/>
                <w:noProof/>
                <w:webHidden/>
                <w:sz w:val="24"/>
                <w:szCs w:val="24"/>
              </w:rPr>
              <w:fldChar w:fldCharType="end"/>
            </w:r>
          </w:hyperlink>
        </w:p>
        <w:p w14:paraId="55A153B0"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88" w:history="1">
            <w:r w:rsidR="000D222C" w:rsidRPr="000D222C">
              <w:rPr>
                <w:rStyle w:val="afd"/>
                <w:rFonts w:ascii="Times New Roman" w:hAnsi="Times New Roman"/>
                <w:noProof/>
                <w:sz w:val="24"/>
                <w:szCs w:val="24"/>
                <w:u w:val="none"/>
              </w:rPr>
              <w:t>2.1.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Радиус эффективного теплоснабжения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_Toc481570788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13</w:t>
            </w:r>
            <w:r w:rsidR="000D222C" w:rsidRPr="000D222C">
              <w:rPr>
                <w:rFonts w:ascii="Times New Roman" w:hAnsi="Times New Roman"/>
                <w:noProof/>
                <w:webHidden/>
                <w:sz w:val="24"/>
                <w:szCs w:val="24"/>
              </w:rPr>
              <w:fldChar w:fldCharType="end"/>
            </w:r>
          </w:hyperlink>
        </w:p>
        <w:p w14:paraId="29146B6B"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89" w:history="1">
            <w:r w:rsidR="000D222C" w:rsidRPr="000D222C">
              <w:rPr>
                <w:rStyle w:val="afd"/>
                <w:rFonts w:ascii="Times New Roman" w:hAnsi="Times New Roman"/>
                <w:noProof/>
                <w:sz w:val="24"/>
                <w:szCs w:val="24"/>
                <w:u w:val="none"/>
              </w:rPr>
              <w:t>2.2.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Описание существующих и перспективных зон действия систем теплоснабжения и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_Toc481570789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14</w:t>
            </w:r>
            <w:r w:rsidR="000D222C" w:rsidRPr="000D222C">
              <w:rPr>
                <w:rFonts w:ascii="Times New Roman" w:hAnsi="Times New Roman"/>
                <w:noProof/>
                <w:webHidden/>
                <w:sz w:val="24"/>
                <w:szCs w:val="24"/>
              </w:rPr>
              <w:fldChar w:fldCharType="end"/>
            </w:r>
          </w:hyperlink>
        </w:p>
        <w:p w14:paraId="0F69B19B"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0" w:history="1">
            <w:r w:rsidR="000D222C" w:rsidRPr="000D222C">
              <w:rPr>
                <w:rStyle w:val="afd"/>
                <w:rFonts w:ascii="Times New Roman" w:hAnsi="Times New Roman"/>
                <w:noProof/>
                <w:sz w:val="24"/>
                <w:szCs w:val="24"/>
                <w:u w:val="none"/>
              </w:rPr>
              <w:t>2.3.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Описание существующих и перспективных зон действия индивидуальных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14</w:t>
            </w:r>
            <w:r w:rsidR="000D222C" w:rsidRPr="000D222C">
              <w:rPr>
                <w:rFonts w:ascii="Times New Roman" w:hAnsi="Times New Roman"/>
                <w:noProof/>
                <w:webHidden/>
                <w:sz w:val="24"/>
                <w:szCs w:val="24"/>
              </w:rPr>
              <w:fldChar w:fldCharType="end"/>
            </w:r>
          </w:hyperlink>
        </w:p>
        <w:p w14:paraId="64CF3098"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1" w:history="1">
            <w:r w:rsidR="000D222C" w:rsidRPr="000D222C">
              <w:rPr>
                <w:rStyle w:val="afd"/>
                <w:rFonts w:ascii="Times New Roman" w:hAnsi="Times New Roman"/>
                <w:noProof/>
                <w:sz w:val="24"/>
                <w:szCs w:val="24"/>
                <w:u w:val="none"/>
              </w:rPr>
              <w:t>2.4.</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Перспективные балансы тепловой мощности и тепловой нагрузки в перспективных зонах действия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_Toc481570791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16</w:t>
            </w:r>
            <w:r w:rsidR="000D222C" w:rsidRPr="000D222C">
              <w:rPr>
                <w:rFonts w:ascii="Times New Roman" w:hAnsi="Times New Roman"/>
                <w:noProof/>
                <w:webHidden/>
                <w:sz w:val="24"/>
                <w:szCs w:val="24"/>
              </w:rPr>
              <w:fldChar w:fldCharType="end"/>
            </w:r>
          </w:hyperlink>
        </w:p>
        <w:p w14:paraId="7B881447"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792" w:history="1">
            <w:r w:rsidR="000D222C" w:rsidRPr="000D222C">
              <w:rPr>
                <w:rStyle w:val="afd"/>
                <w:rFonts w:ascii="Times New Roman" w:eastAsia="Times New Roman" w:hAnsi="Times New Roman"/>
                <w:noProof/>
                <w:sz w:val="24"/>
                <w:szCs w:val="24"/>
                <w:u w:val="none"/>
              </w:rPr>
              <w:t>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Перспективные балансы теплоносителя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_Toc481570792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21</w:t>
            </w:r>
            <w:r w:rsidR="000D222C" w:rsidRPr="000D222C">
              <w:rPr>
                <w:rFonts w:ascii="Times New Roman" w:hAnsi="Times New Roman"/>
                <w:noProof/>
                <w:webHidden/>
                <w:sz w:val="24"/>
                <w:szCs w:val="24"/>
              </w:rPr>
              <w:fldChar w:fldCharType="end"/>
            </w:r>
          </w:hyperlink>
        </w:p>
        <w:p w14:paraId="2E7ED890"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3" w:history="1">
            <w:r w:rsidR="000D222C" w:rsidRPr="000D222C">
              <w:rPr>
                <w:rStyle w:val="afd"/>
                <w:rFonts w:ascii="Times New Roman" w:hAnsi="Times New Roman"/>
                <w:noProof/>
                <w:sz w:val="24"/>
                <w:szCs w:val="24"/>
                <w:u w:val="none"/>
              </w:rPr>
              <w:t>3.1.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_Toc481570793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21</w:t>
            </w:r>
            <w:r w:rsidR="000D222C" w:rsidRPr="000D222C">
              <w:rPr>
                <w:rFonts w:ascii="Times New Roman" w:hAnsi="Times New Roman"/>
                <w:noProof/>
                <w:webHidden/>
                <w:sz w:val="24"/>
                <w:szCs w:val="24"/>
              </w:rPr>
              <w:fldChar w:fldCharType="end"/>
            </w:r>
          </w:hyperlink>
        </w:p>
        <w:p w14:paraId="5346CE06"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794" w:history="1">
            <w:r w:rsidR="000D222C" w:rsidRPr="000D222C">
              <w:rPr>
                <w:rStyle w:val="afd"/>
                <w:rFonts w:ascii="Times New Roman" w:eastAsia="Times New Roman" w:hAnsi="Times New Roman"/>
                <w:noProof/>
                <w:sz w:val="24"/>
                <w:szCs w:val="24"/>
                <w:u w:val="none"/>
              </w:rPr>
              <w:t>4.</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реконструкции и техническому перевооружению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_Toc481570794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22</w:t>
            </w:r>
            <w:r w:rsidR="000D222C" w:rsidRPr="000D222C">
              <w:rPr>
                <w:rFonts w:ascii="Times New Roman" w:hAnsi="Times New Roman"/>
                <w:noProof/>
                <w:webHidden/>
                <w:sz w:val="24"/>
                <w:szCs w:val="24"/>
              </w:rPr>
              <w:fldChar w:fldCharType="end"/>
            </w:r>
          </w:hyperlink>
        </w:p>
        <w:p w14:paraId="5E5AA17B"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5" w:history="1">
            <w:r w:rsidR="000D222C" w:rsidRPr="000D222C">
              <w:rPr>
                <w:rStyle w:val="afd"/>
                <w:rFonts w:ascii="Times New Roman" w:hAnsi="Times New Roman"/>
                <w:noProof/>
                <w:sz w:val="24"/>
                <w:szCs w:val="24"/>
                <w:u w:val="none"/>
              </w:rPr>
              <w:t>4.1.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_Toc481570795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22</w:t>
            </w:r>
            <w:r w:rsidR="000D222C" w:rsidRPr="000D222C">
              <w:rPr>
                <w:rFonts w:ascii="Times New Roman" w:hAnsi="Times New Roman"/>
                <w:noProof/>
                <w:webHidden/>
                <w:sz w:val="24"/>
                <w:szCs w:val="24"/>
              </w:rPr>
              <w:fldChar w:fldCharType="end"/>
            </w:r>
          </w:hyperlink>
        </w:p>
        <w:p w14:paraId="55F1DBB3"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6" w:history="1">
            <w:r w:rsidR="000D222C" w:rsidRPr="000D222C">
              <w:rPr>
                <w:rStyle w:val="afd"/>
                <w:rFonts w:ascii="Times New Roman" w:hAnsi="Times New Roman"/>
                <w:noProof/>
                <w:sz w:val="24"/>
                <w:szCs w:val="24"/>
                <w:u w:val="none"/>
              </w:rPr>
              <w:t>4.2.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Мероприятий на котельных, не вошедших в предыдущие группы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_Toc481570796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37</w:t>
            </w:r>
            <w:r w:rsidR="000D222C" w:rsidRPr="000D222C">
              <w:rPr>
                <w:rFonts w:ascii="Times New Roman" w:hAnsi="Times New Roman"/>
                <w:noProof/>
                <w:webHidden/>
                <w:sz w:val="24"/>
                <w:szCs w:val="24"/>
              </w:rPr>
              <w:fldChar w:fldCharType="end"/>
            </w:r>
          </w:hyperlink>
        </w:p>
        <w:p w14:paraId="3A865112"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7" w:history="1">
            <w:r w:rsidR="000D222C" w:rsidRPr="000D222C">
              <w:rPr>
                <w:rStyle w:val="afd"/>
                <w:rFonts w:ascii="Times New Roman" w:hAnsi="Times New Roman"/>
                <w:noProof/>
                <w:sz w:val="24"/>
                <w:szCs w:val="24"/>
                <w:u w:val="none"/>
              </w:rPr>
              <w:t>4.3.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Сводная оценка необходимых финансовых потребностей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_Toc481570797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40</w:t>
            </w:r>
            <w:r w:rsidR="000D222C" w:rsidRPr="000D222C">
              <w:rPr>
                <w:rFonts w:ascii="Times New Roman" w:hAnsi="Times New Roman"/>
                <w:noProof/>
                <w:webHidden/>
                <w:sz w:val="24"/>
                <w:szCs w:val="24"/>
              </w:rPr>
              <w:fldChar w:fldCharType="end"/>
            </w:r>
          </w:hyperlink>
        </w:p>
        <w:p w14:paraId="4DE100B8"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798" w:history="1">
            <w:r w:rsidR="000D222C" w:rsidRPr="000D222C">
              <w:rPr>
                <w:rStyle w:val="afd"/>
                <w:rFonts w:ascii="Times New Roman" w:eastAsia="Times New Roman" w:hAnsi="Times New Roman"/>
                <w:noProof/>
                <w:sz w:val="24"/>
                <w:szCs w:val="24"/>
                <w:u w:val="none"/>
              </w:rPr>
              <w:t>5.</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_Toc481570798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43</w:t>
            </w:r>
            <w:r w:rsidR="000D222C" w:rsidRPr="000D222C">
              <w:rPr>
                <w:rFonts w:ascii="Times New Roman" w:hAnsi="Times New Roman"/>
                <w:noProof/>
                <w:webHidden/>
                <w:sz w:val="24"/>
                <w:szCs w:val="24"/>
              </w:rPr>
              <w:fldChar w:fldCharType="end"/>
            </w:r>
          </w:hyperlink>
        </w:p>
        <w:p w14:paraId="4BE5833C"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799" w:history="1">
            <w:r w:rsidR="000D222C" w:rsidRPr="000D222C">
              <w:rPr>
                <w:rStyle w:val="afd"/>
                <w:rFonts w:ascii="Times New Roman" w:eastAsia="Times New Roman" w:hAnsi="Times New Roman"/>
                <w:noProof/>
                <w:sz w:val="24"/>
                <w:szCs w:val="24"/>
                <w:u w:val="none"/>
              </w:rPr>
              <w:t>5.1.</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_Toc481570799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43</w:t>
            </w:r>
            <w:r w:rsidR="000D222C" w:rsidRPr="000D222C">
              <w:rPr>
                <w:rFonts w:ascii="Times New Roman" w:hAnsi="Times New Roman"/>
                <w:noProof/>
                <w:webHidden/>
                <w:sz w:val="24"/>
                <w:szCs w:val="24"/>
              </w:rPr>
              <w:fldChar w:fldCharType="end"/>
            </w:r>
          </w:hyperlink>
        </w:p>
        <w:p w14:paraId="3EE88052"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0" w:history="1">
            <w:r w:rsidR="000D222C" w:rsidRPr="000D222C">
              <w:rPr>
                <w:rStyle w:val="afd"/>
                <w:rFonts w:ascii="Times New Roman" w:eastAsia="Times New Roman" w:hAnsi="Times New Roman"/>
                <w:noProof/>
                <w:sz w:val="24"/>
                <w:szCs w:val="24"/>
                <w:u w:val="none"/>
              </w:rPr>
              <w:t>5.2.</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43</w:t>
            </w:r>
            <w:r w:rsidR="000D222C" w:rsidRPr="000D222C">
              <w:rPr>
                <w:rFonts w:ascii="Times New Roman" w:hAnsi="Times New Roman"/>
                <w:noProof/>
                <w:webHidden/>
                <w:sz w:val="24"/>
                <w:szCs w:val="24"/>
              </w:rPr>
              <w:fldChar w:fldCharType="end"/>
            </w:r>
          </w:hyperlink>
        </w:p>
        <w:p w14:paraId="788F965D"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1" w:history="1">
            <w:r w:rsidR="000D222C" w:rsidRPr="000D222C">
              <w:rPr>
                <w:rStyle w:val="afd"/>
                <w:rFonts w:ascii="Times New Roman" w:eastAsia="Times New Roman" w:hAnsi="Times New Roman"/>
                <w:noProof/>
                <w:sz w:val="24"/>
                <w:szCs w:val="24"/>
                <w:u w:val="none"/>
              </w:rPr>
              <w:t>5.3.</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Реконструкция тепловых сетей, подлежащих замене в связи с исчерпанием эксплуатационного ресурса</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_Toc481570801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45</w:t>
            </w:r>
            <w:r w:rsidR="000D222C" w:rsidRPr="000D222C">
              <w:rPr>
                <w:rFonts w:ascii="Times New Roman" w:hAnsi="Times New Roman"/>
                <w:noProof/>
                <w:webHidden/>
                <w:sz w:val="24"/>
                <w:szCs w:val="24"/>
              </w:rPr>
              <w:fldChar w:fldCharType="end"/>
            </w:r>
          </w:hyperlink>
        </w:p>
        <w:p w14:paraId="3788600D"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2" w:history="1">
            <w:r w:rsidR="000D222C" w:rsidRPr="000D222C">
              <w:rPr>
                <w:rStyle w:val="afd"/>
                <w:rFonts w:ascii="Times New Roman" w:eastAsia="Times New Roman" w:hAnsi="Times New Roman"/>
                <w:noProof/>
                <w:sz w:val="24"/>
                <w:szCs w:val="24"/>
                <w:u w:val="none"/>
              </w:rPr>
              <w:t>5.4.</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для повышения надежности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п. 4.4 настоящего документа</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_Toc481570802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45</w:t>
            </w:r>
            <w:r w:rsidR="000D222C" w:rsidRPr="000D222C">
              <w:rPr>
                <w:rFonts w:ascii="Times New Roman" w:hAnsi="Times New Roman"/>
                <w:noProof/>
                <w:webHidden/>
                <w:sz w:val="24"/>
                <w:szCs w:val="24"/>
              </w:rPr>
              <w:fldChar w:fldCharType="end"/>
            </w:r>
          </w:hyperlink>
        </w:p>
        <w:p w14:paraId="05D9ACB7"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3" w:history="1">
            <w:r w:rsidR="000D222C" w:rsidRPr="000D222C">
              <w:rPr>
                <w:rStyle w:val="afd"/>
                <w:rFonts w:ascii="Times New Roman" w:eastAsia="Times New Roman" w:hAnsi="Times New Roman"/>
                <w:noProof/>
                <w:sz w:val="24"/>
                <w:szCs w:val="24"/>
                <w:u w:val="none"/>
              </w:rPr>
              <w:t>5.5.</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Предложения по строительству и реконструкции тепловых сетей для обеспечения нормативной надежности и безопасности теплоснабжения</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_Toc481570803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45</w:t>
            </w:r>
            <w:r w:rsidR="000D222C" w:rsidRPr="000D222C">
              <w:rPr>
                <w:rFonts w:ascii="Times New Roman" w:hAnsi="Times New Roman"/>
                <w:noProof/>
                <w:webHidden/>
                <w:sz w:val="24"/>
                <w:szCs w:val="24"/>
              </w:rPr>
              <w:fldChar w:fldCharType="end"/>
            </w:r>
          </w:hyperlink>
        </w:p>
        <w:p w14:paraId="0AC3A1BB"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4" w:history="1">
            <w:r w:rsidR="000D222C" w:rsidRPr="000D222C">
              <w:rPr>
                <w:rStyle w:val="afd"/>
                <w:rFonts w:ascii="Times New Roman" w:eastAsia="Times New Roman" w:hAnsi="Times New Roman"/>
                <w:noProof/>
                <w:sz w:val="24"/>
                <w:szCs w:val="24"/>
                <w:u w:val="none"/>
              </w:rPr>
              <w:t>5.6.</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Мероприятия, направленные на повышение качества и надежности теплоснабжения потребителей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_Toc481570804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46</w:t>
            </w:r>
            <w:r w:rsidR="000D222C" w:rsidRPr="000D222C">
              <w:rPr>
                <w:rFonts w:ascii="Times New Roman" w:hAnsi="Times New Roman"/>
                <w:noProof/>
                <w:webHidden/>
                <w:sz w:val="24"/>
                <w:szCs w:val="24"/>
              </w:rPr>
              <w:fldChar w:fldCharType="end"/>
            </w:r>
          </w:hyperlink>
        </w:p>
        <w:p w14:paraId="0E202DB9"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5" w:history="1">
            <w:r w:rsidR="000D222C" w:rsidRPr="000D222C">
              <w:rPr>
                <w:rStyle w:val="afd"/>
                <w:rFonts w:ascii="Times New Roman" w:eastAsia="Times New Roman" w:hAnsi="Times New Roman"/>
                <w:noProof/>
                <w:sz w:val="24"/>
                <w:szCs w:val="24"/>
                <w:u w:val="none"/>
              </w:rPr>
              <w:t>5.7.</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Мероприятия, не вошедшие в предыдущие разделы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_Toc481570805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46</w:t>
            </w:r>
            <w:r w:rsidR="000D222C" w:rsidRPr="000D222C">
              <w:rPr>
                <w:rFonts w:ascii="Times New Roman" w:hAnsi="Times New Roman"/>
                <w:noProof/>
                <w:webHidden/>
                <w:sz w:val="24"/>
                <w:szCs w:val="24"/>
              </w:rPr>
              <w:fldChar w:fldCharType="end"/>
            </w:r>
          </w:hyperlink>
        </w:p>
        <w:p w14:paraId="0386BAD2" w14:textId="77777777" w:rsidR="000D222C" w:rsidRPr="000D222C" w:rsidRDefault="00763DB9" w:rsidP="000D222C">
          <w:pPr>
            <w:pStyle w:val="33"/>
            <w:rPr>
              <w:rFonts w:ascii="Times New Roman" w:eastAsiaTheme="minorEastAsia" w:hAnsi="Times New Roman"/>
              <w:noProof/>
              <w:sz w:val="24"/>
              <w:szCs w:val="24"/>
              <w:lang w:eastAsia="ru-RU"/>
            </w:rPr>
          </w:pPr>
          <w:hyperlink w:anchor="_Toc481570806" w:history="1">
            <w:r w:rsidR="000D222C" w:rsidRPr="000D222C">
              <w:rPr>
                <w:rStyle w:val="afd"/>
                <w:rFonts w:ascii="Times New Roman" w:hAnsi="Times New Roman"/>
                <w:noProof/>
                <w:sz w:val="24"/>
                <w:szCs w:val="24"/>
                <w:u w:val="none"/>
              </w:rPr>
              <w:t>5.8.</w:t>
            </w:r>
            <w:r w:rsidR="000D222C" w:rsidRPr="000D222C">
              <w:rPr>
                <w:rFonts w:ascii="Times New Roman" w:eastAsiaTheme="minorEastAsia" w:hAnsi="Times New Roman"/>
                <w:noProof/>
                <w:sz w:val="24"/>
                <w:szCs w:val="24"/>
                <w:lang w:eastAsia="ru-RU"/>
              </w:rPr>
              <w:tab/>
            </w:r>
            <w:r w:rsidR="000D222C" w:rsidRPr="000D222C">
              <w:rPr>
                <w:rStyle w:val="afd"/>
                <w:rFonts w:ascii="Times New Roman" w:hAnsi="Times New Roman"/>
                <w:noProof/>
                <w:sz w:val="24"/>
                <w:szCs w:val="24"/>
                <w:u w:val="none"/>
              </w:rPr>
              <w:t>Сводная оценка необходимых финансовых потребностей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_Toc481570806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48</w:t>
            </w:r>
            <w:r w:rsidR="000D222C" w:rsidRPr="000D222C">
              <w:rPr>
                <w:rFonts w:ascii="Times New Roman" w:hAnsi="Times New Roman"/>
                <w:noProof/>
                <w:webHidden/>
                <w:sz w:val="24"/>
                <w:szCs w:val="24"/>
              </w:rPr>
              <w:fldChar w:fldCharType="end"/>
            </w:r>
          </w:hyperlink>
        </w:p>
        <w:p w14:paraId="62B9CEFF"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807" w:history="1">
            <w:r w:rsidR="000D222C" w:rsidRPr="000D222C">
              <w:rPr>
                <w:rStyle w:val="afd"/>
                <w:rFonts w:ascii="Times New Roman" w:eastAsia="Times New Roman" w:hAnsi="Times New Roman"/>
                <w:noProof/>
                <w:sz w:val="24"/>
                <w:szCs w:val="24"/>
                <w:u w:val="none"/>
              </w:rPr>
              <w:t>6.</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Перспективные топливные балансы</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_Toc481570807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50</w:t>
            </w:r>
            <w:r w:rsidR="000D222C" w:rsidRPr="000D222C">
              <w:rPr>
                <w:rFonts w:ascii="Times New Roman" w:hAnsi="Times New Roman"/>
                <w:noProof/>
                <w:webHidden/>
                <w:sz w:val="24"/>
                <w:szCs w:val="24"/>
              </w:rPr>
              <w:fldChar w:fldCharType="end"/>
            </w:r>
          </w:hyperlink>
        </w:p>
        <w:p w14:paraId="0D46FC22"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808" w:history="1">
            <w:r w:rsidR="000D222C" w:rsidRPr="000D222C">
              <w:rPr>
                <w:rStyle w:val="afd"/>
                <w:rFonts w:ascii="Times New Roman" w:eastAsia="Times New Roman" w:hAnsi="Times New Roman"/>
                <w:noProof/>
                <w:sz w:val="24"/>
                <w:szCs w:val="24"/>
                <w:u w:val="none"/>
              </w:rPr>
              <w:t>7.</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Инвестиции в новое строительство, реконструкцию и техническое перевооружение источников тепловой энергии</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_Toc481570808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52</w:t>
            </w:r>
            <w:r w:rsidR="000D222C" w:rsidRPr="000D222C">
              <w:rPr>
                <w:rFonts w:ascii="Times New Roman" w:hAnsi="Times New Roman"/>
                <w:noProof/>
                <w:webHidden/>
                <w:sz w:val="24"/>
                <w:szCs w:val="24"/>
              </w:rPr>
              <w:fldChar w:fldCharType="end"/>
            </w:r>
          </w:hyperlink>
        </w:p>
        <w:p w14:paraId="7743629D" w14:textId="77777777" w:rsidR="000D222C" w:rsidRPr="000D222C" w:rsidRDefault="00763DB9" w:rsidP="000D222C">
          <w:pPr>
            <w:pStyle w:val="25"/>
            <w:rPr>
              <w:rFonts w:ascii="Times New Roman" w:eastAsiaTheme="minorEastAsia" w:hAnsi="Times New Roman"/>
              <w:noProof/>
              <w:sz w:val="24"/>
              <w:szCs w:val="24"/>
              <w:lang w:eastAsia="ru-RU"/>
            </w:rPr>
          </w:pPr>
          <w:hyperlink w:anchor="_Toc481570809" w:history="1">
            <w:r w:rsidR="000D222C" w:rsidRPr="000D222C">
              <w:rPr>
                <w:rStyle w:val="afd"/>
                <w:rFonts w:ascii="Times New Roman" w:eastAsia="Times New Roman" w:hAnsi="Times New Roman"/>
                <w:noProof/>
                <w:sz w:val="24"/>
                <w:szCs w:val="24"/>
                <w:u w:val="none"/>
              </w:rPr>
              <w:t>8.</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Решение об определении единой теплоснабжающей организации (организаций)</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_Toc481570809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52</w:t>
            </w:r>
            <w:r w:rsidR="000D222C" w:rsidRPr="000D222C">
              <w:rPr>
                <w:rFonts w:ascii="Times New Roman" w:hAnsi="Times New Roman"/>
                <w:noProof/>
                <w:webHidden/>
                <w:sz w:val="24"/>
                <w:szCs w:val="24"/>
              </w:rPr>
              <w:fldChar w:fldCharType="end"/>
            </w:r>
          </w:hyperlink>
        </w:p>
        <w:p w14:paraId="6F2B1F10" w14:textId="77777777" w:rsidR="000D222C" w:rsidRDefault="00763DB9" w:rsidP="000D222C">
          <w:pPr>
            <w:pStyle w:val="25"/>
            <w:rPr>
              <w:rFonts w:asciiTheme="minorHAnsi" w:eastAsiaTheme="minorEastAsia" w:hAnsiTheme="minorHAnsi" w:cstheme="minorBidi"/>
              <w:noProof/>
              <w:lang w:eastAsia="ru-RU"/>
            </w:rPr>
          </w:pPr>
          <w:hyperlink w:anchor="_Toc481570810" w:history="1">
            <w:r w:rsidR="000D222C" w:rsidRPr="000D222C">
              <w:rPr>
                <w:rStyle w:val="afd"/>
                <w:rFonts w:ascii="Times New Roman" w:eastAsia="Times New Roman" w:hAnsi="Times New Roman"/>
                <w:noProof/>
                <w:sz w:val="24"/>
                <w:szCs w:val="24"/>
                <w:u w:val="none"/>
              </w:rPr>
              <w:t>9.</w:t>
            </w:r>
            <w:r w:rsidR="000D222C" w:rsidRPr="000D222C">
              <w:rPr>
                <w:rFonts w:ascii="Times New Roman" w:eastAsiaTheme="minorEastAsia" w:hAnsi="Times New Roman"/>
                <w:noProof/>
                <w:sz w:val="24"/>
                <w:szCs w:val="24"/>
                <w:lang w:eastAsia="ru-RU"/>
              </w:rPr>
              <w:tab/>
            </w:r>
            <w:r w:rsidR="000D222C" w:rsidRPr="000D222C">
              <w:rPr>
                <w:rStyle w:val="afd"/>
                <w:rFonts w:ascii="Times New Roman" w:eastAsia="Times New Roman" w:hAnsi="Times New Roman"/>
                <w:noProof/>
                <w:sz w:val="24"/>
                <w:szCs w:val="24"/>
                <w:u w:val="none"/>
              </w:rPr>
              <w:t>Решения по бесхозяйным тепловым сетям</w:t>
            </w:r>
            <w:r w:rsidR="000D222C" w:rsidRPr="000D222C">
              <w:rPr>
                <w:rFonts w:ascii="Times New Roman" w:hAnsi="Times New Roman"/>
                <w:noProof/>
                <w:webHidden/>
                <w:sz w:val="24"/>
                <w:szCs w:val="24"/>
              </w:rPr>
              <w:tab/>
            </w:r>
            <w:r w:rsidR="000D222C" w:rsidRPr="000D222C">
              <w:rPr>
                <w:rFonts w:ascii="Times New Roman" w:hAnsi="Times New Roman"/>
                <w:noProof/>
                <w:webHidden/>
                <w:sz w:val="24"/>
                <w:szCs w:val="24"/>
              </w:rPr>
              <w:fldChar w:fldCharType="begin"/>
            </w:r>
            <w:r w:rsidR="000D222C" w:rsidRPr="000D222C">
              <w:rPr>
                <w:rFonts w:ascii="Times New Roman" w:hAnsi="Times New Roman"/>
                <w:noProof/>
                <w:webHidden/>
                <w:sz w:val="24"/>
                <w:szCs w:val="24"/>
              </w:rPr>
              <w:instrText xml:space="preserve"> PAGEREF _Toc481570810 \h </w:instrText>
            </w:r>
            <w:r w:rsidR="000D222C" w:rsidRPr="000D222C">
              <w:rPr>
                <w:rFonts w:ascii="Times New Roman" w:hAnsi="Times New Roman"/>
                <w:noProof/>
                <w:webHidden/>
                <w:sz w:val="24"/>
                <w:szCs w:val="24"/>
              </w:rPr>
            </w:r>
            <w:r w:rsidR="000D222C" w:rsidRPr="000D222C">
              <w:rPr>
                <w:rFonts w:ascii="Times New Roman" w:hAnsi="Times New Roman"/>
                <w:noProof/>
                <w:webHidden/>
                <w:sz w:val="24"/>
                <w:szCs w:val="24"/>
              </w:rPr>
              <w:fldChar w:fldCharType="separate"/>
            </w:r>
            <w:r w:rsidR="00526923">
              <w:rPr>
                <w:rFonts w:ascii="Times New Roman" w:hAnsi="Times New Roman"/>
                <w:noProof/>
                <w:webHidden/>
                <w:sz w:val="24"/>
                <w:szCs w:val="24"/>
              </w:rPr>
              <w:t>52</w:t>
            </w:r>
            <w:r w:rsidR="000D222C" w:rsidRPr="000D222C">
              <w:rPr>
                <w:rFonts w:ascii="Times New Roman" w:hAnsi="Times New Roman"/>
                <w:noProof/>
                <w:webHidden/>
                <w:sz w:val="24"/>
                <w:szCs w:val="24"/>
              </w:rPr>
              <w:fldChar w:fldCharType="end"/>
            </w:r>
          </w:hyperlink>
        </w:p>
        <w:p w14:paraId="645396BB" w14:textId="77777777" w:rsidR="00676731" w:rsidRPr="00721DB5" w:rsidRDefault="00676731" w:rsidP="00676731">
          <w:pPr>
            <w:widowControl w:val="0"/>
            <w:spacing w:after="0" w:line="240" w:lineRule="auto"/>
            <w:jc w:val="both"/>
            <w:rPr>
              <w:rFonts w:ascii="Times New Roman" w:hAnsi="Times New Roman"/>
            </w:rPr>
          </w:pPr>
          <w:r w:rsidRPr="00721DB5">
            <w:rPr>
              <w:rFonts w:ascii="Times New Roman" w:hAnsi="Times New Roman"/>
              <w:b/>
              <w:bCs/>
            </w:rPr>
            <w:fldChar w:fldCharType="end"/>
          </w:r>
        </w:p>
      </w:sdtContent>
    </w:sdt>
    <w:p w14:paraId="75CA6FC1" w14:textId="77777777" w:rsidR="00676731" w:rsidRDefault="00676731" w:rsidP="00676731">
      <w:pPr>
        <w:widowControl w:val="0"/>
        <w:spacing w:before="480" w:after="0" w:line="360" w:lineRule="auto"/>
        <w:jc w:val="center"/>
        <w:rPr>
          <w:rFonts w:ascii="Times New Roman" w:eastAsia="Times New Roman" w:hAnsi="Times New Roman"/>
          <w:b/>
          <w:bCs/>
          <w:sz w:val="28"/>
          <w:szCs w:val="28"/>
          <w:lang w:val="x-none"/>
        </w:rPr>
      </w:pPr>
    </w:p>
    <w:p w14:paraId="722E2790" w14:textId="77777777" w:rsidR="00676731" w:rsidRPr="00673A94" w:rsidRDefault="00676731" w:rsidP="00676731">
      <w:pPr>
        <w:widowControl w:val="0"/>
        <w:spacing w:before="480" w:after="0" w:line="360" w:lineRule="auto"/>
        <w:jc w:val="center"/>
        <w:rPr>
          <w:rFonts w:ascii="Times New Roman" w:eastAsia="Times New Roman" w:hAnsi="Times New Roman"/>
          <w:b/>
          <w:bCs/>
          <w:sz w:val="28"/>
          <w:szCs w:val="28"/>
          <w:lang w:val="x-none"/>
        </w:rPr>
        <w:sectPr w:rsidR="00676731" w:rsidRPr="00673A94" w:rsidSect="00676731">
          <w:pgSz w:w="11906" w:h="16838" w:code="9"/>
          <w:pgMar w:top="1134" w:right="567" w:bottom="1134" w:left="1701" w:header="708" w:footer="708" w:gutter="0"/>
          <w:cols w:space="708"/>
          <w:docGrid w:linePitch="360"/>
        </w:sectPr>
      </w:pPr>
    </w:p>
    <w:p w14:paraId="6FB0A13E" w14:textId="77777777" w:rsidR="007A3584" w:rsidRPr="00673A94" w:rsidRDefault="007A3584" w:rsidP="00676731">
      <w:pPr>
        <w:pStyle w:val="af3"/>
        <w:keepNext w:val="0"/>
        <w:widowControl w:val="0"/>
        <w:tabs>
          <w:tab w:val="clear" w:pos="9356"/>
          <w:tab w:val="right" w:leader="dot" w:pos="9639"/>
        </w:tabs>
        <w:suppressAutoHyphens w:val="0"/>
        <w:spacing w:line="240" w:lineRule="auto"/>
      </w:pPr>
      <w:bookmarkStart w:id="12" w:name="_Toc328665481"/>
      <w:bookmarkStart w:id="13" w:name="_Toc475455855"/>
      <w:bookmarkStart w:id="14" w:name="_Toc481570782"/>
      <w:r w:rsidRPr="00673A94">
        <w:lastRenderedPageBreak/>
        <w:t>ВВЕДЕНИЕ</w:t>
      </w:r>
      <w:bookmarkEnd w:id="12"/>
      <w:bookmarkEnd w:id="13"/>
      <w:bookmarkEnd w:id="14"/>
    </w:p>
    <w:p w14:paraId="6626B0F2" w14:textId="6F86C4BE" w:rsidR="007A3584" w:rsidRPr="00673A94" w:rsidRDefault="007A3584"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eastAsia="MS PMincho" w:hAnsi="Times New Roman" w:cs="Times New Roman"/>
          <w:iCs/>
        </w:rPr>
        <w:t xml:space="preserve">Основанием для разработки и актуализации Схемы теплоснабжения </w:t>
      </w:r>
      <w:r w:rsidR="002F2CDC" w:rsidRPr="002F2CDC">
        <w:rPr>
          <w:rFonts w:ascii="Times New Roman" w:eastAsia="MS PMincho" w:hAnsi="Times New Roman" w:cs="Times New Roman"/>
          <w:iCs/>
        </w:rPr>
        <w:t xml:space="preserve">муниципального образования Приозерское городское поселение </w:t>
      </w:r>
      <w:r w:rsidRPr="00673A94">
        <w:rPr>
          <w:rFonts w:ascii="Times New Roman" w:eastAsia="MS PMincho" w:hAnsi="Times New Roman" w:cs="Times New Roman"/>
          <w:iCs/>
        </w:rPr>
        <w:t>до 2031 г. является Федеральный закон от 27 июля 2010 г. №190-ФЗ "О теплоснабжении", направленный на обеспечение устойчивого и надежного теплоснабжения потребителей.</w:t>
      </w:r>
    </w:p>
    <w:p w14:paraId="755F23A1" w14:textId="77777777" w:rsidR="007A3584" w:rsidRPr="00673A94" w:rsidRDefault="007A3584"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hAnsi="Times New Roman" w:cs="Times New Roman"/>
        </w:rPr>
        <w:t xml:space="preserve">Федеральный закон вводит понятие схемы теплоснабжения, согласно которому: </w:t>
      </w:r>
    </w:p>
    <w:p w14:paraId="5DE6D105" w14:textId="77777777" w:rsidR="007A3584" w:rsidRPr="00673A94" w:rsidRDefault="007A3584" w:rsidP="00676731">
      <w:pPr>
        <w:pStyle w:val="-20"/>
        <w:widowControl w:val="0"/>
        <w:numPr>
          <w:ilvl w:val="0"/>
          <w:numId w:val="21"/>
        </w:numPr>
        <w:suppressLineNumbers w:val="0"/>
        <w:suppressAutoHyphens w:val="0"/>
        <w:spacing w:after="120" w:line="360" w:lineRule="auto"/>
        <w:ind w:left="0" w:firstLine="851"/>
        <w:rPr>
          <w:rFonts w:ascii="Times New Roman" w:hAnsi="Times New Roman" w:cs="Times New Roman"/>
        </w:rPr>
      </w:pPr>
      <w:r w:rsidRPr="00673A94">
        <w:rPr>
          <w:rFonts w:ascii="Times New Roman" w:hAnsi="Times New Roman" w:cs="Times New Roman"/>
        </w:rPr>
        <w:t xml:space="preserve">Схема теплоснабжения поселения, </w:t>
      </w:r>
      <w:hyperlink r:id="rId11" w:tooltip="Городской округ" w:history="1">
        <w:r w:rsidRPr="00673A94">
          <w:rPr>
            <w:rFonts w:ascii="Times New Roman" w:hAnsi="Times New Roman" w:cs="Times New Roman"/>
          </w:rPr>
          <w:t>городского округа</w:t>
        </w:r>
      </w:hyperlink>
      <w:r w:rsidRPr="00673A94">
        <w:rPr>
          <w:rFonts w:ascii="Times New Roman" w:hAnsi="Times New Roman" w:cs="Times New Roman"/>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673A94">
          <w:rPr>
            <w:rFonts w:ascii="Times New Roman" w:hAnsi="Times New Roman" w:cs="Times New Roman"/>
          </w:rPr>
          <w:t>теплоснабжения</w:t>
        </w:r>
      </w:hyperlink>
      <w:r w:rsidRPr="00673A94">
        <w:rPr>
          <w:rFonts w:ascii="Times New Roman" w:hAnsi="Times New Roman" w:cs="Times New Roman"/>
        </w:rPr>
        <w:t xml:space="preserve">, её развития с учетом правового регулирования в области </w:t>
      </w:r>
      <w:hyperlink r:id="rId13" w:tooltip="Энергосбережение" w:history="1">
        <w:r w:rsidRPr="00673A94">
          <w:rPr>
            <w:rFonts w:ascii="Times New Roman" w:hAnsi="Times New Roman" w:cs="Times New Roman"/>
          </w:rPr>
          <w:t>энергосбережения и повышения энергетической эффективности</w:t>
        </w:r>
      </w:hyperlink>
      <w:r w:rsidRPr="00673A94">
        <w:rPr>
          <w:rFonts w:ascii="Times New Roman" w:hAnsi="Times New Roman" w:cs="Times New Roman"/>
        </w:rPr>
        <w:t>.</w:t>
      </w:r>
    </w:p>
    <w:p w14:paraId="7AED9EA1" w14:textId="77777777" w:rsidR="007A3584" w:rsidRPr="00673A94" w:rsidRDefault="007A3584" w:rsidP="00676731">
      <w:pPr>
        <w:pStyle w:val="-20"/>
        <w:widowControl w:val="0"/>
        <w:numPr>
          <w:ilvl w:val="0"/>
          <w:numId w:val="21"/>
        </w:numPr>
        <w:suppressLineNumbers w:val="0"/>
        <w:suppressAutoHyphens w:val="0"/>
        <w:spacing w:after="120" w:line="360" w:lineRule="auto"/>
        <w:ind w:left="0" w:firstLine="851"/>
        <w:rPr>
          <w:rFonts w:ascii="Times New Roman" w:hAnsi="Times New Roman" w:cs="Times New Roman"/>
        </w:rPr>
      </w:pPr>
      <w:r w:rsidRPr="00673A94">
        <w:rPr>
          <w:rFonts w:ascii="Times New Roman" w:hAnsi="Times New Roman" w:cs="Times New Roman"/>
        </w:rPr>
        <w:t>Схема теплоснабжения разрабатывается на 15 лет, в том числе на начальный период в 5 лет и на последующие пятилетние периоды с расчетным сроком до 2031 года.</w:t>
      </w:r>
    </w:p>
    <w:p w14:paraId="08EB8353" w14:textId="77777777" w:rsidR="007A3584" w:rsidRPr="00673A94" w:rsidRDefault="007A3584" w:rsidP="00676731">
      <w:pPr>
        <w:pStyle w:val="-20"/>
        <w:widowControl w:val="0"/>
        <w:numPr>
          <w:ilvl w:val="0"/>
          <w:numId w:val="21"/>
        </w:numPr>
        <w:suppressLineNumbers w:val="0"/>
        <w:suppressAutoHyphens w:val="0"/>
        <w:spacing w:after="120" w:line="360" w:lineRule="auto"/>
        <w:ind w:left="0" w:firstLine="851"/>
        <w:rPr>
          <w:rFonts w:ascii="Times New Roman" w:hAnsi="Times New Roman" w:cs="Times New Roman"/>
        </w:rPr>
      </w:pPr>
      <w:r w:rsidRPr="00673A94">
        <w:rPr>
          <w:rFonts w:ascii="Times New Roman" w:hAnsi="Times New Roman" w:cs="Times New Roman"/>
        </w:rPr>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4E19ABF1" w14:textId="77777777" w:rsidR="007A3584" w:rsidRPr="00673A94" w:rsidRDefault="007A3584" w:rsidP="00676731">
      <w:pPr>
        <w:widowControl w:val="0"/>
        <w:tabs>
          <w:tab w:val="left" w:pos="851"/>
        </w:tabs>
        <w:spacing w:after="0" w:line="360" w:lineRule="auto"/>
        <w:jc w:val="both"/>
        <w:rPr>
          <w:rFonts w:ascii="Times New Roman" w:eastAsia="Times New Roman" w:hAnsi="Times New Roman"/>
          <w:sz w:val="26"/>
          <w:szCs w:val="26"/>
          <w:highlight w:val="yellow"/>
          <w:lang w:eastAsia="ru-RU"/>
        </w:rPr>
      </w:pPr>
    </w:p>
    <w:p w14:paraId="49E61D82" w14:textId="77777777" w:rsidR="007A3584" w:rsidRPr="00673A94" w:rsidRDefault="007A3584" w:rsidP="00676731">
      <w:pPr>
        <w:widowControl w:val="0"/>
        <w:tabs>
          <w:tab w:val="left" w:pos="851"/>
        </w:tabs>
        <w:spacing w:line="360" w:lineRule="auto"/>
        <w:ind w:left="567"/>
        <w:jc w:val="both"/>
        <w:rPr>
          <w:rFonts w:ascii="Times New Roman" w:eastAsia="Times New Roman" w:hAnsi="Times New Roman"/>
          <w:sz w:val="26"/>
          <w:szCs w:val="26"/>
          <w:highlight w:val="yellow"/>
          <w:lang w:eastAsia="ru-RU"/>
        </w:rPr>
        <w:sectPr w:rsidR="007A3584" w:rsidRPr="00673A94" w:rsidSect="007A3584">
          <w:footerReference w:type="default" r:id="rId14"/>
          <w:pgSz w:w="11906" w:h="16838"/>
          <w:pgMar w:top="1134" w:right="567" w:bottom="1134" w:left="1701" w:header="708" w:footer="708" w:gutter="0"/>
          <w:cols w:space="708"/>
          <w:docGrid w:linePitch="360"/>
        </w:sectPr>
      </w:pPr>
    </w:p>
    <w:p w14:paraId="1C06DFB7" w14:textId="77777777" w:rsidR="007A3584" w:rsidRPr="00673A94" w:rsidRDefault="007A3584" w:rsidP="00676731">
      <w:pPr>
        <w:widowControl w:val="0"/>
        <w:spacing w:before="120" w:after="120" w:line="240" w:lineRule="auto"/>
        <w:jc w:val="both"/>
        <w:outlineLvl w:val="1"/>
        <w:rPr>
          <w:rFonts w:ascii="Times New Roman" w:eastAsia="Times New Roman" w:hAnsi="Times New Roman"/>
          <w:b/>
          <w:sz w:val="26"/>
          <w:szCs w:val="24"/>
        </w:rPr>
      </w:pPr>
      <w:bookmarkStart w:id="15" w:name="_Toc469409149"/>
      <w:bookmarkStart w:id="16" w:name="_Toc481570783"/>
      <w:r w:rsidRPr="00673A94">
        <w:rPr>
          <w:rFonts w:ascii="Times New Roman" w:eastAsia="Times New Roman" w:hAnsi="Times New Roman"/>
          <w:b/>
          <w:sz w:val="26"/>
          <w:szCs w:val="24"/>
        </w:rPr>
        <w:lastRenderedPageBreak/>
        <w:t>1.</w:t>
      </w:r>
      <w:r w:rsidRPr="00673A94">
        <w:rPr>
          <w:rFonts w:ascii="Times New Roman" w:eastAsia="Times New Roman" w:hAnsi="Times New Roman"/>
          <w:b/>
          <w:sz w:val="26"/>
          <w:szCs w:val="24"/>
        </w:rPr>
        <w:tab/>
        <w:t>Показатели перспективного спроса на тепловую энергию (мощность) и теплоноситель в установленных границах муниципального образования</w:t>
      </w:r>
      <w:bookmarkEnd w:id="15"/>
      <w:bookmarkEnd w:id="16"/>
    </w:p>
    <w:p w14:paraId="4EC14100" w14:textId="77777777" w:rsidR="007A3584" w:rsidRPr="00673A94" w:rsidRDefault="007A3584" w:rsidP="00676731">
      <w:pPr>
        <w:widowControl w:val="0"/>
        <w:spacing w:after="0" w:line="360" w:lineRule="auto"/>
        <w:ind w:firstLine="567"/>
        <w:contextualSpacing/>
        <w:jc w:val="both"/>
        <w:rPr>
          <w:rFonts w:ascii="Times New Roman" w:hAnsi="Times New Roman"/>
          <w:sz w:val="26"/>
          <w:szCs w:val="26"/>
        </w:rPr>
      </w:pPr>
      <w:r w:rsidRPr="00673A94">
        <w:rPr>
          <w:rFonts w:ascii="Times New Roman" w:hAnsi="Times New Roman"/>
          <w:sz w:val="26"/>
          <w:szCs w:val="26"/>
        </w:rPr>
        <w:t xml:space="preserve">Прогноз перспективного потребления тепловой энергии на цели теплоснабжения потребителей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приведен в Главе 2 обосновывающих материалов к схеме теплоснабжения "Перспективное потребление тепловой энергии на цели теплоснабжения".</w:t>
      </w:r>
    </w:p>
    <w:p w14:paraId="66E78ED0" w14:textId="77777777" w:rsidR="007A3584" w:rsidRPr="00673A94" w:rsidRDefault="007A3584" w:rsidP="00676731">
      <w:pPr>
        <w:widowControl w:val="0"/>
        <w:spacing w:before="120" w:after="120" w:line="240" w:lineRule="auto"/>
        <w:ind w:left="426" w:firstLine="708"/>
        <w:jc w:val="both"/>
        <w:outlineLvl w:val="2"/>
        <w:rPr>
          <w:rFonts w:ascii="Times New Roman" w:eastAsia="Times New Roman" w:hAnsi="Times New Roman"/>
          <w:b/>
          <w:iCs/>
          <w:sz w:val="26"/>
        </w:rPr>
      </w:pPr>
      <w:bookmarkStart w:id="17" w:name="_Toc377556289"/>
      <w:bookmarkStart w:id="18" w:name="_Toc469409150"/>
      <w:bookmarkStart w:id="19" w:name="_Toc481570784"/>
      <w:r w:rsidRPr="00673A94">
        <w:rPr>
          <w:rFonts w:ascii="Times New Roman" w:eastAsia="Times New Roman" w:hAnsi="Times New Roman"/>
          <w:b/>
          <w:iCs/>
          <w:sz w:val="26"/>
        </w:rPr>
        <w:t>1.1.</w:t>
      </w:r>
      <w:r w:rsidRPr="00673A94">
        <w:rPr>
          <w:rFonts w:ascii="Times New Roman" w:eastAsia="Times New Roman" w:hAnsi="Times New Roman"/>
          <w:b/>
          <w:iCs/>
          <w:sz w:val="26"/>
        </w:rPr>
        <w:tab/>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17"/>
      <w:bookmarkEnd w:id="18"/>
      <w:bookmarkEnd w:id="19"/>
    </w:p>
    <w:p w14:paraId="5C5EBE64" w14:textId="5D2A6A86" w:rsidR="001829F3" w:rsidRPr="00673A94" w:rsidRDefault="001829F3" w:rsidP="00676731">
      <w:pPr>
        <w:pStyle w:val="-20"/>
        <w:widowControl w:val="0"/>
        <w:suppressLineNumbers w:val="0"/>
        <w:suppressAutoHyphens w:val="0"/>
        <w:spacing w:before="240" w:after="120" w:line="360" w:lineRule="auto"/>
        <w:ind w:firstLine="851"/>
        <w:rPr>
          <w:rFonts w:ascii="Times New Roman" w:hAnsi="Times New Roman" w:cs="Times New Roman"/>
        </w:rPr>
      </w:pPr>
      <w:r w:rsidRPr="00673A94">
        <w:rPr>
          <w:rFonts w:ascii="Times New Roman" w:hAnsi="Times New Roman" w:cs="Times New Roman"/>
        </w:rPr>
        <w:t xml:space="preserve">Согласно Генплану </w:t>
      </w:r>
      <w:r w:rsidR="002F2CDC" w:rsidRPr="002F2CDC">
        <w:rPr>
          <w:rFonts w:ascii="Times New Roman" w:hAnsi="Times New Roman" w:cs="Times New Roman"/>
        </w:rPr>
        <w:t>муниципального образования Приозерское городское поселение</w:t>
      </w:r>
      <w:r w:rsidRPr="00673A94">
        <w:rPr>
          <w:rFonts w:ascii="Times New Roman" w:hAnsi="Times New Roman" w:cs="Times New Roman"/>
        </w:rPr>
        <w:t>, к концу расчетного срока жилищный фонд городского поселения планируется увеличить до 650 тыс. м²</w:t>
      </w:r>
    </w:p>
    <w:p w14:paraId="39BAF3B2" w14:textId="77777777" w:rsidR="001829F3" w:rsidRPr="00673A94" w:rsidRDefault="001829F3"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hAnsi="Times New Roman" w:cs="Times New Roman"/>
        </w:rPr>
        <w:t>Принятая проектом структура нового жилищного строительства представлена в таблице 1.</w:t>
      </w:r>
    </w:p>
    <w:p w14:paraId="5423C6AF" w14:textId="77777777" w:rsidR="001829F3" w:rsidRPr="00673A94" w:rsidRDefault="001829F3" w:rsidP="00676731">
      <w:pPr>
        <w:pStyle w:val="af6"/>
        <w:widowControl w:val="0"/>
        <w:spacing w:after="120"/>
        <w:rPr>
          <w:rFonts w:ascii="Times New Roman" w:hAnsi="Times New Roman"/>
          <w:sz w:val="24"/>
        </w:rPr>
      </w:pPr>
      <w:r w:rsidRPr="00673A94">
        <w:rPr>
          <w:rFonts w:ascii="Times New Roman" w:hAnsi="Times New Roman"/>
          <w:sz w:val="24"/>
        </w:rPr>
        <w:t xml:space="preserve">Таблица </w:t>
      </w:r>
      <w:r w:rsidRPr="00673A94">
        <w:rPr>
          <w:rFonts w:ascii="Times New Roman" w:hAnsi="Times New Roman"/>
          <w:sz w:val="24"/>
        </w:rPr>
        <w:fldChar w:fldCharType="begin"/>
      </w:r>
      <w:r w:rsidRPr="00673A94">
        <w:rPr>
          <w:rFonts w:ascii="Times New Roman" w:hAnsi="Times New Roman"/>
          <w:sz w:val="24"/>
        </w:rPr>
        <w:instrText xml:space="preserve"> SEQ Таблица \* ARABIC </w:instrText>
      </w:r>
      <w:r w:rsidRPr="00673A94">
        <w:rPr>
          <w:rFonts w:ascii="Times New Roman" w:hAnsi="Times New Roman"/>
          <w:sz w:val="24"/>
        </w:rPr>
        <w:fldChar w:fldCharType="separate"/>
      </w:r>
      <w:r w:rsidR="002A747D">
        <w:rPr>
          <w:rFonts w:ascii="Times New Roman" w:hAnsi="Times New Roman"/>
          <w:noProof/>
          <w:sz w:val="24"/>
        </w:rPr>
        <w:t>1</w:t>
      </w:r>
      <w:r w:rsidRPr="00673A94">
        <w:rPr>
          <w:rFonts w:ascii="Times New Roman" w:hAnsi="Times New Roman"/>
          <w:noProof/>
          <w:sz w:val="24"/>
        </w:rPr>
        <w:fldChar w:fldCharType="end"/>
      </w:r>
      <w:r w:rsidRPr="00673A94">
        <w:rPr>
          <w:rFonts w:ascii="Times New Roman" w:hAnsi="Times New Roman"/>
          <w:sz w:val="24"/>
        </w:rPr>
        <w:t xml:space="preserve"> – Структура нового жилищного строительства</w:t>
      </w:r>
    </w:p>
    <w:tbl>
      <w:tblPr>
        <w:tblStyle w:val="af5"/>
        <w:tblW w:w="0" w:type="auto"/>
        <w:jc w:val="center"/>
        <w:tblLook w:val="04A0" w:firstRow="1" w:lastRow="0" w:firstColumn="1" w:lastColumn="0" w:noHBand="0" w:noVBand="1"/>
      </w:tblPr>
      <w:tblGrid>
        <w:gridCol w:w="4788"/>
        <w:gridCol w:w="4783"/>
      </w:tblGrid>
      <w:tr w:rsidR="001829F3" w:rsidRPr="00673A94" w14:paraId="349F84D2" w14:textId="77777777" w:rsidTr="00B95578">
        <w:trPr>
          <w:jc w:val="center"/>
        </w:trPr>
        <w:tc>
          <w:tcPr>
            <w:tcW w:w="4814" w:type="dxa"/>
          </w:tcPr>
          <w:p w14:paraId="7B8A0B4D" w14:textId="77777777" w:rsidR="001829F3" w:rsidRPr="00673A94" w:rsidRDefault="001829F3" w:rsidP="00676731">
            <w:pPr>
              <w:widowControl w:val="0"/>
              <w:spacing w:after="0" w:line="240" w:lineRule="auto"/>
              <w:jc w:val="center"/>
              <w:rPr>
                <w:rFonts w:ascii="Times New Roman" w:hAnsi="Times New Roman"/>
                <w:b/>
              </w:rPr>
            </w:pPr>
            <w:r w:rsidRPr="00673A94">
              <w:rPr>
                <w:rFonts w:ascii="Times New Roman" w:hAnsi="Times New Roman"/>
                <w:b/>
              </w:rPr>
              <w:t>Тип застройки</w:t>
            </w:r>
          </w:p>
        </w:tc>
        <w:tc>
          <w:tcPr>
            <w:tcW w:w="4814" w:type="dxa"/>
          </w:tcPr>
          <w:p w14:paraId="79E0801B" w14:textId="77777777" w:rsidR="001829F3" w:rsidRPr="00673A94" w:rsidRDefault="001829F3" w:rsidP="00676731">
            <w:pPr>
              <w:widowControl w:val="0"/>
              <w:spacing w:after="0" w:line="240" w:lineRule="auto"/>
              <w:jc w:val="center"/>
              <w:rPr>
                <w:rFonts w:ascii="Times New Roman" w:hAnsi="Times New Roman"/>
                <w:b/>
              </w:rPr>
            </w:pPr>
            <w:r w:rsidRPr="00673A94">
              <w:rPr>
                <w:rFonts w:ascii="Times New Roman" w:hAnsi="Times New Roman"/>
                <w:b/>
              </w:rPr>
              <w:t>Процент</w:t>
            </w:r>
          </w:p>
        </w:tc>
      </w:tr>
      <w:tr w:rsidR="001829F3" w:rsidRPr="00673A94" w14:paraId="3ECEA616" w14:textId="77777777" w:rsidTr="00B95578">
        <w:trPr>
          <w:jc w:val="center"/>
        </w:trPr>
        <w:tc>
          <w:tcPr>
            <w:tcW w:w="4814" w:type="dxa"/>
          </w:tcPr>
          <w:p w14:paraId="66B72D40"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Среднеэтажная и многоэтажная застройка</w:t>
            </w:r>
          </w:p>
        </w:tc>
        <w:tc>
          <w:tcPr>
            <w:tcW w:w="4814" w:type="dxa"/>
          </w:tcPr>
          <w:p w14:paraId="1C4FDC99"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35%</w:t>
            </w:r>
          </w:p>
        </w:tc>
      </w:tr>
      <w:tr w:rsidR="001829F3" w:rsidRPr="00673A94" w14:paraId="3357589E" w14:textId="77777777" w:rsidTr="00B95578">
        <w:trPr>
          <w:jc w:val="center"/>
        </w:trPr>
        <w:tc>
          <w:tcPr>
            <w:tcW w:w="4814" w:type="dxa"/>
          </w:tcPr>
          <w:p w14:paraId="18C65EEE"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Малоэтажная застройка</w:t>
            </w:r>
          </w:p>
        </w:tc>
        <w:tc>
          <w:tcPr>
            <w:tcW w:w="4814" w:type="dxa"/>
          </w:tcPr>
          <w:p w14:paraId="0D348823"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40%</w:t>
            </w:r>
          </w:p>
        </w:tc>
      </w:tr>
      <w:tr w:rsidR="001829F3" w:rsidRPr="00673A94" w14:paraId="7278B24C" w14:textId="77777777" w:rsidTr="00B95578">
        <w:trPr>
          <w:jc w:val="center"/>
        </w:trPr>
        <w:tc>
          <w:tcPr>
            <w:tcW w:w="4814" w:type="dxa"/>
          </w:tcPr>
          <w:p w14:paraId="38EF7E30"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Индивидуальная жилая застройка</w:t>
            </w:r>
          </w:p>
        </w:tc>
        <w:tc>
          <w:tcPr>
            <w:tcW w:w="4814" w:type="dxa"/>
          </w:tcPr>
          <w:p w14:paraId="56C8DAA4" w14:textId="77777777" w:rsidR="001829F3" w:rsidRPr="00673A94" w:rsidRDefault="001829F3" w:rsidP="00676731">
            <w:pPr>
              <w:widowControl w:val="0"/>
              <w:spacing w:after="0" w:line="240" w:lineRule="auto"/>
              <w:jc w:val="center"/>
              <w:rPr>
                <w:rFonts w:ascii="Times New Roman" w:hAnsi="Times New Roman"/>
                <w:highlight w:val="cyan"/>
              </w:rPr>
            </w:pPr>
            <w:r w:rsidRPr="00673A94">
              <w:rPr>
                <w:rFonts w:ascii="Times New Roman" w:hAnsi="Times New Roman"/>
              </w:rPr>
              <w:t>25%</w:t>
            </w:r>
          </w:p>
        </w:tc>
      </w:tr>
      <w:tr w:rsidR="001829F3" w:rsidRPr="00673A94" w14:paraId="7769A387" w14:textId="77777777" w:rsidTr="00B95578">
        <w:trPr>
          <w:jc w:val="center"/>
        </w:trPr>
        <w:tc>
          <w:tcPr>
            <w:tcW w:w="4814" w:type="dxa"/>
          </w:tcPr>
          <w:p w14:paraId="1B5CFCF5" w14:textId="77777777" w:rsidR="001829F3" w:rsidRPr="00673A94" w:rsidRDefault="001829F3" w:rsidP="00676731">
            <w:pPr>
              <w:widowControl w:val="0"/>
              <w:spacing w:after="0" w:line="240" w:lineRule="auto"/>
              <w:jc w:val="center"/>
              <w:rPr>
                <w:rFonts w:ascii="Times New Roman" w:hAnsi="Times New Roman"/>
                <w:b/>
                <w:highlight w:val="cyan"/>
              </w:rPr>
            </w:pPr>
            <w:r w:rsidRPr="00673A94">
              <w:rPr>
                <w:rFonts w:ascii="Times New Roman" w:hAnsi="Times New Roman"/>
                <w:b/>
              </w:rPr>
              <w:t>Итого</w:t>
            </w:r>
          </w:p>
        </w:tc>
        <w:tc>
          <w:tcPr>
            <w:tcW w:w="4814" w:type="dxa"/>
          </w:tcPr>
          <w:p w14:paraId="5960F37B" w14:textId="77777777" w:rsidR="001829F3" w:rsidRPr="00673A94" w:rsidRDefault="001829F3" w:rsidP="00676731">
            <w:pPr>
              <w:widowControl w:val="0"/>
              <w:spacing w:after="0" w:line="240" w:lineRule="auto"/>
              <w:jc w:val="center"/>
              <w:rPr>
                <w:rFonts w:ascii="Times New Roman" w:hAnsi="Times New Roman"/>
                <w:b/>
                <w:highlight w:val="cyan"/>
              </w:rPr>
            </w:pPr>
            <w:r w:rsidRPr="00673A94">
              <w:rPr>
                <w:rFonts w:ascii="Times New Roman" w:hAnsi="Times New Roman"/>
                <w:b/>
              </w:rPr>
              <w:t>100%</w:t>
            </w:r>
          </w:p>
        </w:tc>
      </w:tr>
    </w:tbl>
    <w:p w14:paraId="2AB356D3" w14:textId="77777777" w:rsidR="007A3584" w:rsidRPr="00673A94" w:rsidRDefault="007A3584" w:rsidP="00676731">
      <w:pPr>
        <w:widowControl w:val="0"/>
        <w:spacing w:before="120" w:after="120" w:line="240" w:lineRule="auto"/>
        <w:ind w:left="426" w:firstLine="708"/>
        <w:jc w:val="both"/>
        <w:outlineLvl w:val="2"/>
        <w:rPr>
          <w:rFonts w:ascii="Times New Roman" w:eastAsia="Times New Roman" w:hAnsi="Times New Roman"/>
          <w:b/>
          <w:iCs/>
          <w:sz w:val="26"/>
        </w:rPr>
      </w:pPr>
      <w:bookmarkStart w:id="20" w:name="_Toc377556290"/>
      <w:bookmarkStart w:id="21" w:name="_Toc469409151"/>
      <w:bookmarkStart w:id="22" w:name="_Toc481570785"/>
      <w:r w:rsidRPr="00673A94">
        <w:rPr>
          <w:rFonts w:ascii="Times New Roman" w:eastAsia="Times New Roman" w:hAnsi="Times New Roman"/>
          <w:b/>
          <w:iCs/>
          <w:sz w:val="26"/>
        </w:rPr>
        <w:t>1.2.</w:t>
      </w:r>
      <w:r w:rsidRPr="00673A94">
        <w:rPr>
          <w:rFonts w:ascii="Times New Roman" w:eastAsia="Times New Roman" w:hAnsi="Times New Roman"/>
          <w:b/>
          <w:iCs/>
          <w:sz w:val="26"/>
        </w:rPr>
        <w:tab/>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0"/>
      <w:bookmarkEnd w:id="21"/>
      <w:bookmarkEnd w:id="22"/>
    </w:p>
    <w:p w14:paraId="3D169BF8"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Прогноз прироста тепловых нагрузок на территории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сформирован на основании прогноза перспективной застройки на расчетный период </w:t>
      </w:r>
      <w:r w:rsidR="00816C4C" w:rsidRPr="00673A94">
        <w:rPr>
          <w:rFonts w:ascii="Times New Roman" w:hAnsi="Times New Roman"/>
          <w:sz w:val="26"/>
          <w:szCs w:val="26"/>
        </w:rPr>
        <w:t>разработки схемы теплоснабжения</w:t>
      </w:r>
      <w:r w:rsidRPr="00673A94">
        <w:rPr>
          <w:rFonts w:ascii="Times New Roman" w:hAnsi="Times New Roman"/>
          <w:sz w:val="26"/>
          <w:szCs w:val="26"/>
        </w:rPr>
        <w:t>.</w:t>
      </w:r>
    </w:p>
    <w:p w14:paraId="276A3F3A"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 xml:space="preserve">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№667 от 29.12.2012 "Об утверждении методических рекомендаций по разработке схем теплоснабжения": "Для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со СНиП 23-02-2003 </w:t>
      </w:r>
      <w:r w:rsidRPr="00673A94">
        <w:rPr>
          <w:rFonts w:ascii="Times New Roman" w:hAnsi="Times New Roman"/>
          <w:sz w:val="26"/>
          <w:szCs w:val="26"/>
        </w:rPr>
        <w:lastRenderedPageBreak/>
        <w:t>"Тепловая защита зданий" (его актуализации)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w:t>
      </w:r>
    </w:p>
    <w:p w14:paraId="32086E83"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Прогноз прироста тепловых нагрузок на расчетный период разработки Схемы теплоснабжения сформирован на основании представленных документов, а также следующих рекомендаций и нормативно-правовых актов:</w:t>
      </w:r>
    </w:p>
    <w:p w14:paraId="08845449"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Приказ Министерства регионального развития Российской Федерации от 17 мая 2011 г. №224 "Об утверждении требований энергетической эффективности зданий, строений и сооружений";</w:t>
      </w:r>
    </w:p>
    <w:p w14:paraId="57A22CF0"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ГОСТ Р 54964-2012 "Оценка соответствия. Экологические требования к объектам недвижимости" (Дата введения 01.03.2013 г.);</w:t>
      </w:r>
    </w:p>
    <w:p w14:paraId="03A2EAC7"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СП 50.13330.2012 актуализированная версия СНиП 23-02-2003 "Тепловая защита зданий";</w:t>
      </w:r>
    </w:p>
    <w:p w14:paraId="1C1583E0" w14:textId="77777777" w:rsidR="007A3584" w:rsidRPr="00673A94" w:rsidRDefault="007A3584" w:rsidP="00676731">
      <w:pPr>
        <w:pStyle w:val="aff9"/>
        <w:widowControl w:val="0"/>
        <w:numPr>
          <w:ilvl w:val="0"/>
          <w:numId w:val="36"/>
        </w:numPr>
        <w:tabs>
          <w:tab w:val="left" w:pos="851"/>
        </w:tabs>
        <w:spacing w:after="0" w:line="360" w:lineRule="auto"/>
        <w:ind w:left="0" w:firstLine="567"/>
        <w:jc w:val="both"/>
        <w:rPr>
          <w:rFonts w:ascii="Times New Roman" w:hAnsi="Times New Roman"/>
          <w:sz w:val="26"/>
          <w:szCs w:val="26"/>
        </w:rPr>
      </w:pPr>
      <w:r w:rsidRPr="00673A94">
        <w:rPr>
          <w:rFonts w:ascii="Times New Roman" w:hAnsi="Times New Roman"/>
          <w:sz w:val="26"/>
          <w:szCs w:val="26"/>
        </w:rPr>
        <w:t>СП 131.13330.2012 актуализированная версия СНиП 23-01-99 "Строительная климатология".</w:t>
      </w:r>
    </w:p>
    <w:p w14:paraId="0070E8F8"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sectPr w:rsidR="007A3584" w:rsidRPr="00673A94" w:rsidSect="007A3584">
          <w:pgSz w:w="11906" w:h="16838"/>
          <w:pgMar w:top="1134" w:right="850" w:bottom="1134" w:left="1701" w:header="708" w:footer="708" w:gutter="0"/>
          <w:cols w:space="708"/>
          <w:docGrid w:linePitch="360"/>
        </w:sectPr>
      </w:pPr>
      <w:r w:rsidRPr="00673A94">
        <w:rPr>
          <w:rFonts w:ascii="Times New Roman" w:hAnsi="Times New Roman"/>
          <w:sz w:val="26"/>
          <w:szCs w:val="26"/>
        </w:rPr>
        <w:t>Прирост тепловых нагрузок на территории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на расчетный период в границах единиц территориального деления представлен в </w:t>
      </w:r>
      <w:r w:rsidR="00816C4C" w:rsidRPr="00673A94">
        <w:rPr>
          <w:rFonts w:ascii="Times New Roman" w:hAnsi="Times New Roman"/>
          <w:sz w:val="26"/>
          <w:szCs w:val="26"/>
        </w:rPr>
        <w:t>т</w:t>
      </w:r>
      <w:r w:rsidRPr="00673A94">
        <w:rPr>
          <w:rFonts w:ascii="Times New Roman" w:hAnsi="Times New Roman"/>
          <w:sz w:val="26"/>
          <w:szCs w:val="26"/>
        </w:rPr>
        <w:t>аблице 2.</w:t>
      </w:r>
    </w:p>
    <w:p w14:paraId="06A6153D" w14:textId="77777777" w:rsidR="007A3584" w:rsidRPr="00673A94" w:rsidRDefault="007A3584" w:rsidP="00676731">
      <w:pPr>
        <w:widowControl w:val="0"/>
        <w:spacing w:before="120" w:after="120"/>
        <w:jc w:val="both"/>
        <w:rPr>
          <w:rFonts w:ascii="Times New Roman" w:hAnsi="Times New Roman"/>
          <w:b/>
          <w:bCs/>
          <w:sz w:val="24"/>
          <w:szCs w:val="24"/>
        </w:rPr>
      </w:pPr>
      <w:r w:rsidRPr="00673A94">
        <w:rPr>
          <w:rFonts w:ascii="Times New Roman" w:hAnsi="Times New Roman"/>
          <w:b/>
          <w:bCs/>
          <w:sz w:val="24"/>
          <w:szCs w:val="24"/>
        </w:rPr>
        <w:lastRenderedPageBreak/>
        <w:t>Таблица 2– Пр</w:t>
      </w:r>
      <w:r w:rsidR="006060EC">
        <w:rPr>
          <w:rFonts w:ascii="Times New Roman" w:hAnsi="Times New Roman"/>
          <w:b/>
          <w:bCs/>
          <w:sz w:val="24"/>
          <w:szCs w:val="24"/>
        </w:rPr>
        <w:t>и</w:t>
      </w:r>
      <w:r w:rsidRPr="00673A94">
        <w:rPr>
          <w:rFonts w:ascii="Times New Roman" w:hAnsi="Times New Roman"/>
          <w:b/>
          <w:bCs/>
          <w:sz w:val="24"/>
          <w:szCs w:val="24"/>
        </w:rPr>
        <w:t>рост перспективных нагрузок г. </w:t>
      </w:r>
      <w:r w:rsidR="00795814" w:rsidRPr="00673A94">
        <w:rPr>
          <w:rFonts w:ascii="Times New Roman" w:hAnsi="Times New Roman"/>
          <w:b/>
          <w:bCs/>
          <w:sz w:val="24"/>
          <w:szCs w:val="24"/>
        </w:rPr>
        <w:t>Приозерск</w:t>
      </w:r>
    </w:p>
    <w:tbl>
      <w:tblPr>
        <w:tblW w:w="5000" w:type="pct"/>
        <w:tblLook w:val="04A0" w:firstRow="1" w:lastRow="0" w:firstColumn="1" w:lastColumn="0" w:noHBand="0" w:noVBand="1"/>
      </w:tblPr>
      <w:tblGrid>
        <w:gridCol w:w="1755"/>
        <w:gridCol w:w="968"/>
        <w:gridCol w:w="725"/>
        <w:gridCol w:w="881"/>
        <w:gridCol w:w="686"/>
        <w:gridCol w:w="778"/>
        <w:gridCol w:w="692"/>
        <w:gridCol w:w="692"/>
        <w:gridCol w:w="692"/>
        <w:gridCol w:w="692"/>
        <w:gridCol w:w="692"/>
        <w:gridCol w:w="692"/>
        <w:gridCol w:w="692"/>
        <w:gridCol w:w="692"/>
        <w:gridCol w:w="692"/>
        <w:gridCol w:w="692"/>
        <w:gridCol w:w="695"/>
        <w:gridCol w:w="695"/>
        <w:gridCol w:w="683"/>
      </w:tblGrid>
      <w:tr w:rsidR="0092661C" w:rsidRPr="009223A0" w14:paraId="1D485F54" w14:textId="77777777" w:rsidTr="00243EC6">
        <w:trPr>
          <w:trHeight w:val="283"/>
        </w:trPr>
        <w:tc>
          <w:tcPr>
            <w:tcW w:w="593" w:type="pct"/>
            <w:tcBorders>
              <w:top w:val="single" w:sz="4" w:space="0" w:color="auto"/>
              <w:left w:val="single" w:sz="4" w:space="0" w:color="auto"/>
              <w:bottom w:val="nil"/>
              <w:right w:val="single" w:sz="4" w:space="0" w:color="auto"/>
            </w:tcBorders>
            <w:shd w:val="clear" w:color="auto" w:fill="auto"/>
            <w:noWrap/>
            <w:vAlign w:val="center"/>
            <w:hideMark/>
          </w:tcPr>
          <w:p w14:paraId="2C897FE8" w14:textId="77777777" w:rsidR="0092661C" w:rsidRPr="00B201FA" w:rsidRDefault="0092661C" w:rsidP="00676731">
            <w:pPr>
              <w:widowControl w:val="0"/>
              <w:spacing w:after="0" w:line="240" w:lineRule="auto"/>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Источник</w:t>
            </w:r>
          </w:p>
        </w:tc>
        <w:tc>
          <w:tcPr>
            <w:tcW w:w="327" w:type="pct"/>
            <w:tcBorders>
              <w:top w:val="single" w:sz="4" w:space="0" w:color="auto"/>
              <w:left w:val="single" w:sz="4" w:space="0" w:color="auto"/>
              <w:bottom w:val="nil"/>
              <w:right w:val="nil"/>
            </w:tcBorders>
            <w:shd w:val="clear" w:color="auto" w:fill="auto"/>
            <w:noWrap/>
            <w:vAlign w:val="center"/>
            <w:hideMark/>
          </w:tcPr>
          <w:p w14:paraId="31FCB5D7" w14:textId="77777777" w:rsidR="0092661C" w:rsidRPr="00B201FA" w:rsidRDefault="0092661C" w:rsidP="00676731">
            <w:pPr>
              <w:widowControl w:val="0"/>
              <w:spacing w:after="0" w:line="240" w:lineRule="auto"/>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Ед.изм.</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8C964"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05B2E014"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2016</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3A4B19DC"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6E2BE868"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2018</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57FD5AB"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2019</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3434CC93"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898F9DE"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2021</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4FB6AB04"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DCB8B7A"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2023</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74B284AF"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2024</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7F9924B5"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31222CC4"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2026</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71C1C2B"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2027</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C71639A"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2028</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506FDD0"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2029</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7843D97E"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2030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DFBBB2C" w14:textId="77777777" w:rsidR="0092661C" w:rsidRPr="009223A0" w:rsidRDefault="0092661C" w:rsidP="00676731">
            <w:pPr>
              <w:widowControl w:val="0"/>
              <w:spacing w:after="0" w:line="240" w:lineRule="auto"/>
              <w:jc w:val="center"/>
              <w:rPr>
                <w:rFonts w:ascii="Times New Roman" w:eastAsia="Times New Roman" w:hAnsi="Times New Roman"/>
                <w:b/>
                <w:bCs/>
                <w:sz w:val="20"/>
                <w:szCs w:val="20"/>
                <w:lang w:eastAsia="ru-RU"/>
              </w:rPr>
            </w:pPr>
            <w:r w:rsidRPr="009223A0">
              <w:rPr>
                <w:rFonts w:ascii="Times New Roman" w:eastAsia="Times New Roman" w:hAnsi="Times New Roman"/>
                <w:b/>
                <w:bCs/>
                <w:sz w:val="20"/>
                <w:szCs w:val="20"/>
                <w:lang w:eastAsia="ru-RU"/>
              </w:rPr>
              <w:t>2031</w:t>
            </w:r>
          </w:p>
        </w:tc>
      </w:tr>
      <w:tr w:rsidR="00291035" w:rsidRPr="009223A0" w14:paraId="255812A2" w14:textId="77777777" w:rsidTr="006F64E1">
        <w:trPr>
          <w:trHeight w:val="227"/>
        </w:trPr>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DD2E8"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w:t>
            </w:r>
          </w:p>
          <w:p w14:paraId="021113BC" w14:textId="33C7FBCA" w:rsidR="00291035" w:rsidRPr="00B201FA" w:rsidRDefault="00B201F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 1</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642EB3BD"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245" w:type="pct"/>
            <w:tcBorders>
              <w:top w:val="nil"/>
              <w:left w:val="nil"/>
              <w:bottom w:val="single" w:sz="4" w:space="0" w:color="auto"/>
              <w:right w:val="single" w:sz="4" w:space="0" w:color="auto"/>
            </w:tcBorders>
            <w:shd w:val="clear" w:color="auto" w:fill="auto"/>
            <w:noWrap/>
            <w:vAlign w:val="center"/>
            <w:hideMark/>
          </w:tcPr>
          <w:p w14:paraId="6EB24C73" w14:textId="77777777" w:rsidR="00291035" w:rsidRPr="009223A0" w:rsidRDefault="00291035"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ОВ</w:t>
            </w:r>
          </w:p>
        </w:tc>
        <w:tc>
          <w:tcPr>
            <w:tcW w:w="298" w:type="pct"/>
            <w:tcBorders>
              <w:top w:val="nil"/>
              <w:left w:val="nil"/>
              <w:bottom w:val="single" w:sz="4" w:space="0" w:color="auto"/>
              <w:right w:val="single" w:sz="4" w:space="0" w:color="auto"/>
            </w:tcBorders>
            <w:shd w:val="clear" w:color="auto" w:fill="auto"/>
            <w:noWrap/>
            <w:vAlign w:val="bottom"/>
          </w:tcPr>
          <w:p w14:paraId="492BD31C" w14:textId="77777777" w:rsidR="00291035" w:rsidRPr="009223A0" w:rsidRDefault="00291035" w:rsidP="00291035">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37,99</w:t>
            </w:r>
          </w:p>
        </w:tc>
        <w:tc>
          <w:tcPr>
            <w:tcW w:w="232" w:type="pct"/>
            <w:tcBorders>
              <w:top w:val="nil"/>
              <w:left w:val="nil"/>
              <w:bottom w:val="single" w:sz="4" w:space="0" w:color="auto"/>
              <w:right w:val="single" w:sz="4" w:space="0" w:color="auto"/>
            </w:tcBorders>
            <w:shd w:val="clear" w:color="auto" w:fill="auto"/>
            <w:noWrap/>
            <w:vAlign w:val="bottom"/>
          </w:tcPr>
          <w:p w14:paraId="314EB26A"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38,18</w:t>
            </w:r>
          </w:p>
        </w:tc>
        <w:tc>
          <w:tcPr>
            <w:tcW w:w="263" w:type="pct"/>
            <w:tcBorders>
              <w:top w:val="nil"/>
              <w:left w:val="nil"/>
              <w:bottom w:val="single" w:sz="4" w:space="0" w:color="auto"/>
              <w:right w:val="single" w:sz="4" w:space="0" w:color="auto"/>
            </w:tcBorders>
            <w:shd w:val="clear" w:color="auto" w:fill="auto"/>
            <w:noWrap/>
            <w:vAlign w:val="center"/>
          </w:tcPr>
          <w:p w14:paraId="331F4CCC" w14:textId="5EED9256" w:rsidR="00291035" w:rsidRPr="00F31467"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52D2021A" w14:textId="35D1AEF8"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5DA79109" w14:textId="5E2BF3A3"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0073EE33" w14:textId="5E159849"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7A85CB87" w14:textId="6A1C4F85"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79DDF24D" w14:textId="0A710CCB"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52A56DE1" w14:textId="05AD15DD"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2F753EF6" w14:textId="59B93498"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3FFD1E43" w14:textId="1AFA9CD1"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6C7EC156" w14:textId="5F7E1897"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4" w:type="pct"/>
            <w:tcBorders>
              <w:top w:val="nil"/>
              <w:left w:val="nil"/>
              <w:bottom w:val="single" w:sz="4" w:space="0" w:color="auto"/>
              <w:right w:val="single" w:sz="4" w:space="0" w:color="auto"/>
            </w:tcBorders>
            <w:shd w:val="clear" w:color="auto" w:fill="auto"/>
            <w:noWrap/>
            <w:vAlign w:val="center"/>
          </w:tcPr>
          <w:p w14:paraId="55CBE7A4" w14:textId="498BE1A1"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5" w:type="pct"/>
            <w:tcBorders>
              <w:top w:val="nil"/>
              <w:left w:val="nil"/>
              <w:bottom w:val="single" w:sz="4" w:space="0" w:color="auto"/>
              <w:right w:val="single" w:sz="4" w:space="0" w:color="auto"/>
            </w:tcBorders>
            <w:shd w:val="clear" w:color="auto" w:fill="auto"/>
            <w:noWrap/>
            <w:vAlign w:val="center"/>
          </w:tcPr>
          <w:p w14:paraId="0A8271E5" w14:textId="16FF0669"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5" w:type="pct"/>
            <w:tcBorders>
              <w:top w:val="nil"/>
              <w:left w:val="nil"/>
              <w:bottom w:val="single" w:sz="4" w:space="0" w:color="auto"/>
              <w:right w:val="single" w:sz="4" w:space="0" w:color="auto"/>
            </w:tcBorders>
            <w:shd w:val="clear" w:color="auto" w:fill="auto"/>
            <w:noWrap/>
            <w:vAlign w:val="center"/>
          </w:tcPr>
          <w:p w14:paraId="49582692" w14:textId="289D73D8" w:rsidR="00291035" w:rsidRPr="00DF128C"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38,78</w:t>
            </w:r>
          </w:p>
        </w:tc>
        <w:tc>
          <w:tcPr>
            <w:tcW w:w="231" w:type="pct"/>
            <w:tcBorders>
              <w:top w:val="nil"/>
              <w:left w:val="nil"/>
              <w:bottom w:val="single" w:sz="4" w:space="0" w:color="auto"/>
              <w:right w:val="single" w:sz="4" w:space="0" w:color="auto"/>
            </w:tcBorders>
            <w:shd w:val="clear" w:color="auto" w:fill="auto"/>
            <w:noWrap/>
            <w:vAlign w:val="center"/>
          </w:tcPr>
          <w:p w14:paraId="55CC9AB6" w14:textId="27F19C1B" w:rsidR="00291035" w:rsidRPr="00DF128C" w:rsidRDefault="00291035" w:rsidP="00291035">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38,78</w:t>
            </w:r>
          </w:p>
        </w:tc>
      </w:tr>
      <w:tr w:rsidR="00291035" w:rsidRPr="009223A0" w14:paraId="29CF2AE8" w14:textId="77777777" w:rsidTr="00243EC6">
        <w:trPr>
          <w:trHeight w:val="278"/>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CF9483"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14:paraId="3C814041"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245" w:type="pct"/>
            <w:tcBorders>
              <w:top w:val="nil"/>
              <w:left w:val="nil"/>
              <w:bottom w:val="single" w:sz="4" w:space="0" w:color="auto"/>
              <w:right w:val="single" w:sz="4" w:space="0" w:color="auto"/>
            </w:tcBorders>
            <w:shd w:val="clear" w:color="auto" w:fill="auto"/>
            <w:noWrap/>
            <w:vAlign w:val="center"/>
            <w:hideMark/>
          </w:tcPr>
          <w:p w14:paraId="458ACF36" w14:textId="77777777" w:rsidR="00291035" w:rsidRPr="009223A0" w:rsidRDefault="00291035"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ГВС</w:t>
            </w:r>
          </w:p>
        </w:tc>
        <w:tc>
          <w:tcPr>
            <w:tcW w:w="298" w:type="pct"/>
            <w:tcBorders>
              <w:top w:val="nil"/>
              <w:left w:val="nil"/>
              <w:bottom w:val="single" w:sz="4" w:space="0" w:color="auto"/>
              <w:right w:val="single" w:sz="4" w:space="0" w:color="auto"/>
            </w:tcBorders>
            <w:shd w:val="clear" w:color="auto" w:fill="auto"/>
            <w:noWrap/>
            <w:vAlign w:val="center"/>
          </w:tcPr>
          <w:p w14:paraId="793C1D09"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pacing w:val="-2"/>
                <w:sz w:val="20"/>
                <w:szCs w:val="20"/>
              </w:rPr>
              <w:t>4,858</w:t>
            </w:r>
          </w:p>
        </w:tc>
        <w:tc>
          <w:tcPr>
            <w:tcW w:w="232" w:type="pct"/>
            <w:tcBorders>
              <w:top w:val="nil"/>
              <w:left w:val="nil"/>
              <w:bottom w:val="single" w:sz="4" w:space="0" w:color="auto"/>
              <w:right w:val="single" w:sz="4" w:space="0" w:color="auto"/>
            </w:tcBorders>
            <w:shd w:val="clear" w:color="auto" w:fill="auto"/>
            <w:noWrap/>
            <w:vAlign w:val="center"/>
          </w:tcPr>
          <w:p w14:paraId="1232DAFB"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4,86</w:t>
            </w:r>
          </w:p>
        </w:tc>
        <w:tc>
          <w:tcPr>
            <w:tcW w:w="263" w:type="pct"/>
            <w:tcBorders>
              <w:top w:val="nil"/>
              <w:left w:val="nil"/>
              <w:bottom w:val="single" w:sz="4" w:space="0" w:color="auto"/>
              <w:right w:val="single" w:sz="4" w:space="0" w:color="auto"/>
            </w:tcBorders>
            <w:shd w:val="clear" w:color="auto" w:fill="auto"/>
            <w:noWrap/>
            <w:vAlign w:val="center"/>
          </w:tcPr>
          <w:p w14:paraId="44079AA3" w14:textId="755D9C26" w:rsidR="00291035" w:rsidRPr="00F31467"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72C435AE" w14:textId="45F464E4"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6C4C4593" w14:textId="34EEE881"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451611DC" w14:textId="36BB88FF"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7AB80FB1" w14:textId="7F06F35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023EF34A" w14:textId="7CD86CC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44080645" w14:textId="2EBA45D8"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02E55B3E" w14:textId="3BFEF340"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33E9F94B" w14:textId="1C9FF8E2"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320D8CB0" w14:textId="36105AA1"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4" w:type="pct"/>
            <w:tcBorders>
              <w:top w:val="nil"/>
              <w:left w:val="nil"/>
              <w:bottom w:val="single" w:sz="4" w:space="0" w:color="auto"/>
              <w:right w:val="single" w:sz="4" w:space="0" w:color="auto"/>
            </w:tcBorders>
            <w:shd w:val="clear" w:color="auto" w:fill="auto"/>
            <w:noWrap/>
            <w:vAlign w:val="center"/>
          </w:tcPr>
          <w:p w14:paraId="4CDB0FA2" w14:textId="581BFD1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5" w:type="pct"/>
            <w:tcBorders>
              <w:top w:val="nil"/>
              <w:left w:val="nil"/>
              <w:bottom w:val="single" w:sz="4" w:space="0" w:color="auto"/>
              <w:right w:val="single" w:sz="4" w:space="0" w:color="auto"/>
            </w:tcBorders>
            <w:shd w:val="clear" w:color="auto" w:fill="auto"/>
            <w:noWrap/>
            <w:vAlign w:val="center"/>
          </w:tcPr>
          <w:p w14:paraId="0AF38F93" w14:textId="7CFE8109"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5" w:type="pct"/>
            <w:tcBorders>
              <w:top w:val="nil"/>
              <w:left w:val="nil"/>
              <w:bottom w:val="single" w:sz="4" w:space="0" w:color="auto"/>
              <w:right w:val="single" w:sz="4" w:space="0" w:color="auto"/>
            </w:tcBorders>
            <w:shd w:val="clear" w:color="auto" w:fill="auto"/>
            <w:noWrap/>
            <w:vAlign w:val="center"/>
          </w:tcPr>
          <w:p w14:paraId="3CD7A616" w14:textId="1E7655B8"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5,59</w:t>
            </w:r>
          </w:p>
        </w:tc>
        <w:tc>
          <w:tcPr>
            <w:tcW w:w="231" w:type="pct"/>
            <w:tcBorders>
              <w:top w:val="nil"/>
              <w:left w:val="nil"/>
              <w:bottom w:val="single" w:sz="4" w:space="0" w:color="auto"/>
              <w:right w:val="single" w:sz="4" w:space="0" w:color="auto"/>
            </w:tcBorders>
            <w:shd w:val="clear" w:color="auto" w:fill="auto"/>
            <w:noWrap/>
            <w:vAlign w:val="center"/>
          </w:tcPr>
          <w:p w14:paraId="380B6FDC" w14:textId="13403DD1" w:rsidR="00291035" w:rsidRPr="00DF128C" w:rsidRDefault="00291035" w:rsidP="00291035">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5,59</w:t>
            </w:r>
          </w:p>
        </w:tc>
      </w:tr>
      <w:tr w:rsidR="00291035" w:rsidRPr="009223A0" w14:paraId="473D8019" w14:textId="77777777" w:rsidTr="00243EC6">
        <w:trPr>
          <w:trHeight w:val="227"/>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DD3E9"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14:paraId="26A74C04"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245" w:type="pct"/>
            <w:tcBorders>
              <w:top w:val="nil"/>
              <w:left w:val="nil"/>
              <w:bottom w:val="single" w:sz="4" w:space="0" w:color="auto"/>
              <w:right w:val="single" w:sz="4" w:space="0" w:color="auto"/>
            </w:tcBorders>
            <w:shd w:val="clear" w:color="auto" w:fill="auto"/>
            <w:noWrap/>
            <w:vAlign w:val="center"/>
            <w:hideMark/>
          </w:tcPr>
          <w:p w14:paraId="7B1BFC08" w14:textId="77777777" w:rsidR="00291035" w:rsidRPr="009223A0" w:rsidRDefault="00291035"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Всего</w:t>
            </w:r>
          </w:p>
        </w:tc>
        <w:tc>
          <w:tcPr>
            <w:tcW w:w="298" w:type="pct"/>
            <w:tcBorders>
              <w:top w:val="nil"/>
              <w:left w:val="nil"/>
              <w:bottom w:val="single" w:sz="4" w:space="0" w:color="auto"/>
              <w:right w:val="single" w:sz="4" w:space="0" w:color="auto"/>
            </w:tcBorders>
            <w:shd w:val="clear" w:color="auto" w:fill="auto"/>
            <w:noWrap/>
            <w:vAlign w:val="center"/>
          </w:tcPr>
          <w:p w14:paraId="7BA0C327" w14:textId="77777777" w:rsidR="00291035" w:rsidRPr="009223A0" w:rsidRDefault="00291035" w:rsidP="00291035">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42,9</w:t>
            </w:r>
          </w:p>
        </w:tc>
        <w:tc>
          <w:tcPr>
            <w:tcW w:w="232" w:type="pct"/>
            <w:tcBorders>
              <w:top w:val="nil"/>
              <w:left w:val="nil"/>
              <w:bottom w:val="single" w:sz="4" w:space="0" w:color="auto"/>
              <w:right w:val="single" w:sz="4" w:space="0" w:color="auto"/>
            </w:tcBorders>
            <w:shd w:val="clear" w:color="auto" w:fill="auto"/>
            <w:noWrap/>
            <w:vAlign w:val="center"/>
          </w:tcPr>
          <w:p w14:paraId="616B9FEF"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43,0</w:t>
            </w:r>
          </w:p>
        </w:tc>
        <w:tc>
          <w:tcPr>
            <w:tcW w:w="263" w:type="pct"/>
            <w:tcBorders>
              <w:top w:val="nil"/>
              <w:left w:val="nil"/>
              <w:bottom w:val="single" w:sz="4" w:space="0" w:color="auto"/>
              <w:right w:val="single" w:sz="4" w:space="0" w:color="auto"/>
            </w:tcBorders>
            <w:shd w:val="clear" w:color="auto" w:fill="auto"/>
            <w:noWrap/>
            <w:vAlign w:val="center"/>
          </w:tcPr>
          <w:p w14:paraId="78E37BE5" w14:textId="37A9230A" w:rsidR="00291035" w:rsidRPr="00F31467"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4A150BDC" w14:textId="6AC61E18"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2474C094" w14:textId="41473A14"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2E0CB673" w14:textId="7202DC69"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38C01499" w14:textId="161C181F"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3BE2FB9D" w14:textId="543BB9A2"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0DDB7B33" w14:textId="5D7AD63D"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3811F9BE" w14:textId="66779436"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24A6B9EE" w14:textId="02678BDF"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2B379303" w14:textId="1DA27E93"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4" w:type="pct"/>
            <w:tcBorders>
              <w:top w:val="nil"/>
              <w:left w:val="nil"/>
              <w:bottom w:val="single" w:sz="4" w:space="0" w:color="auto"/>
              <w:right w:val="single" w:sz="4" w:space="0" w:color="auto"/>
            </w:tcBorders>
            <w:shd w:val="clear" w:color="auto" w:fill="auto"/>
            <w:noWrap/>
            <w:vAlign w:val="center"/>
          </w:tcPr>
          <w:p w14:paraId="0E0FB2BC" w14:textId="127029C6"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5" w:type="pct"/>
            <w:tcBorders>
              <w:top w:val="nil"/>
              <w:left w:val="nil"/>
              <w:bottom w:val="single" w:sz="4" w:space="0" w:color="auto"/>
              <w:right w:val="single" w:sz="4" w:space="0" w:color="auto"/>
            </w:tcBorders>
            <w:shd w:val="clear" w:color="auto" w:fill="auto"/>
            <w:noWrap/>
            <w:vAlign w:val="center"/>
          </w:tcPr>
          <w:p w14:paraId="0B488535" w14:textId="592E2B2F"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5" w:type="pct"/>
            <w:tcBorders>
              <w:top w:val="nil"/>
              <w:left w:val="nil"/>
              <w:bottom w:val="single" w:sz="4" w:space="0" w:color="auto"/>
              <w:right w:val="single" w:sz="4" w:space="0" w:color="auto"/>
            </w:tcBorders>
            <w:shd w:val="clear" w:color="auto" w:fill="auto"/>
            <w:noWrap/>
            <w:vAlign w:val="center"/>
          </w:tcPr>
          <w:p w14:paraId="782AEA7D" w14:textId="2920DFE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44,38</w:t>
            </w:r>
          </w:p>
        </w:tc>
        <w:tc>
          <w:tcPr>
            <w:tcW w:w="231" w:type="pct"/>
            <w:tcBorders>
              <w:top w:val="nil"/>
              <w:left w:val="nil"/>
              <w:bottom w:val="single" w:sz="4" w:space="0" w:color="auto"/>
              <w:right w:val="single" w:sz="4" w:space="0" w:color="auto"/>
            </w:tcBorders>
            <w:shd w:val="clear" w:color="auto" w:fill="auto"/>
            <w:noWrap/>
            <w:vAlign w:val="center"/>
          </w:tcPr>
          <w:p w14:paraId="2172AC02" w14:textId="1073758B" w:rsidR="00291035" w:rsidRPr="00DF128C" w:rsidRDefault="00291035" w:rsidP="00291035">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44,38</w:t>
            </w:r>
          </w:p>
        </w:tc>
      </w:tr>
      <w:tr w:rsidR="00291035" w:rsidRPr="009223A0" w14:paraId="656426FD" w14:textId="77777777" w:rsidTr="006F64E1">
        <w:trPr>
          <w:trHeight w:val="227"/>
        </w:trPr>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0A85E"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w:t>
            </w:r>
          </w:p>
          <w:p w14:paraId="6ED8185B" w14:textId="2D4D29B5" w:rsidR="00291035" w:rsidRPr="00B201FA" w:rsidRDefault="00B201FA"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 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732B3EB6"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245" w:type="pct"/>
            <w:tcBorders>
              <w:top w:val="nil"/>
              <w:left w:val="nil"/>
              <w:bottom w:val="single" w:sz="4" w:space="0" w:color="auto"/>
              <w:right w:val="single" w:sz="4" w:space="0" w:color="auto"/>
            </w:tcBorders>
            <w:shd w:val="clear" w:color="auto" w:fill="auto"/>
            <w:noWrap/>
            <w:vAlign w:val="center"/>
            <w:hideMark/>
          </w:tcPr>
          <w:p w14:paraId="5D11BC6F" w14:textId="77777777" w:rsidR="00291035" w:rsidRPr="009223A0" w:rsidRDefault="00291035"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ОВ</w:t>
            </w:r>
          </w:p>
        </w:tc>
        <w:tc>
          <w:tcPr>
            <w:tcW w:w="298" w:type="pct"/>
            <w:tcBorders>
              <w:top w:val="nil"/>
              <w:left w:val="nil"/>
              <w:bottom w:val="single" w:sz="4" w:space="0" w:color="auto"/>
              <w:right w:val="single" w:sz="4" w:space="0" w:color="auto"/>
            </w:tcBorders>
            <w:shd w:val="clear" w:color="auto" w:fill="auto"/>
            <w:noWrap/>
            <w:vAlign w:val="bottom"/>
          </w:tcPr>
          <w:p w14:paraId="0C76D2F5" w14:textId="77777777" w:rsidR="00291035" w:rsidRPr="009223A0" w:rsidRDefault="00291035" w:rsidP="00291035">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7,01</w:t>
            </w:r>
          </w:p>
        </w:tc>
        <w:tc>
          <w:tcPr>
            <w:tcW w:w="232" w:type="pct"/>
            <w:tcBorders>
              <w:top w:val="nil"/>
              <w:left w:val="nil"/>
              <w:bottom w:val="single" w:sz="4" w:space="0" w:color="auto"/>
              <w:right w:val="single" w:sz="4" w:space="0" w:color="auto"/>
            </w:tcBorders>
            <w:shd w:val="clear" w:color="auto" w:fill="auto"/>
            <w:noWrap/>
            <w:vAlign w:val="bottom"/>
          </w:tcPr>
          <w:p w14:paraId="4587B24F"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7,14</w:t>
            </w:r>
          </w:p>
        </w:tc>
        <w:tc>
          <w:tcPr>
            <w:tcW w:w="263" w:type="pct"/>
            <w:tcBorders>
              <w:top w:val="nil"/>
              <w:left w:val="nil"/>
              <w:bottom w:val="single" w:sz="4" w:space="0" w:color="auto"/>
              <w:right w:val="single" w:sz="4" w:space="0" w:color="auto"/>
            </w:tcBorders>
            <w:shd w:val="clear" w:color="auto" w:fill="auto"/>
            <w:noWrap/>
            <w:vAlign w:val="center"/>
          </w:tcPr>
          <w:p w14:paraId="01D0481C" w14:textId="2A698426" w:rsidR="00291035" w:rsidRPr="00F31467"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2E6B119F" w14:textId="33CEC189"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5C8FC420" w14:textId="4B197263"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1263D56C" w14:textId="1360C6F2"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1AFF42E3" w14:textId="214486B0"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4DB5D036" w14:textId="4DB52AE6"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530187F9" w14:textId="1C094D2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7CCA4BEC" w14:textId="16AF56CA"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77CF8F39" w14:textId="4470008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70B66C86" w14:textId="2DFF091D"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4" w:type="pct"/>
            <w:tcBorders>
              <w:top w:val="nil"/>
              <w:left w:val="nil"/>
              <w:bottom w:val="single" w:sz="4" w:space="0" w:color="auto"/>
              <w:right w:val="single" w:sz="4" w:space="0" w:color="auto"/>
            </w:tcBorders>
            <w:shd w:val="clear" w:color="auto" w:fill="auto"/>
            <w:noWrap/>
            <w:vAlign w:val="center"/>
          </w:tcPr>
          <w:p w14:paraId="216E4366" w14:textId="135E3F50"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5" w:type="pct"/>
            <w:tcBorders>
              <w:top w:val="nil"/>
              <w:left w:val="nil"/>
              <w:bottom w:val="single" w:sz="4" w:space="0" w:color="auto"/>
              <w:right w:val="single" w:sz="4" w:space="0" w:color="auto"/>
            </w:tcBorders>
            <w:shd w:val="clear" w:color="auto" w:fill="auto"/>
            <w:noWrap/>
            <w:vAlign w:val="center"/>
          </w:tcPr>
          <w:p w14:paraId="1E1C5721" w14:textId="70192161"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5" w:type="pct"/>
            <w:tcBorders>
              <w:top w:val="nil"/>
              <w:left w:val="nil"/>
              <w:bottom w:val="single" w:sz="4" w:space="0" w:color="auto"/>
              <w:right w:val="single" w:sz="4" w:space="0" w:color="auto"/>
            </w:tcBorders>
            <w:shd w:val="clear" w:color="auto" w:fill="auto"/>
            <w:noWrap/>
            <w:vAlign w:val="center"/>
          </w:tcPr>
          <w:p w14:paraId="404753DF" w14:textId="776FC332"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12,43</w:t>
            </w:r>
          </w:p>
        </w:tc>
        <w:tc>
          <w:tcPr>
            <w:tcW w:w="231" w:type="pct"/>
            <w:tcBorders>
              <w:top w:val="nil"/>
              <w:left w:val="nil"/>
              <w:bottom w:val="single" w:sz="4" w:space="0" w:color="auto"/>
              <w:right w:val="single" w:sz="4" w:space="0" w:color="auto"/>
            </w:tcBorders>
            <w:shd w:val="clear" w:color="auto" w:fill="auto"/>
            <w:noWrap/>
            <w:vAlign w:val="center"/>
          </w:tcPr>
          <w:p w14:paraId="0B696569" w14:textId="130CBAAD" w:rsidR="00291035" w:rsidRPr="00245CDB" w:rsidRDefault="00291035" w:rsidP="00291035">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12,43</w:t>
            </w:r>
          </w:p>
        </w:tc>
      </w:tr>
      <w:tr w:rsidR="00291035" w:rsidRPr="009223A0" w14:paraId="65FFDADE" w14:textId="77777777" w:rsidTr="00243EC6">
        <w:trPr>
          <w:trHeight w:val="227"/>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389A71"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14:paraId="6C89B56B"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245" w:type="pct"/>
            <w:tcBorders>
              <w:top w:val="nil"/>
              <w:left w:val="nil"/>
              <w:bottom w:val="single" w:sz="4" w:space="0" w:color="auto"/>
              <w:right w:val="single" w:sz="4" w:space="0" w:color="auto"/>
            </w:tcBorders>
            <w:shd w:val="clear" w:color="auto" w:fill="auto"/>
            <w:noWrap/>
            <w:vAlign w:val="center"/>
            <w:hideMark/>
          </w:tcPr>
          <w:p w14:paraId="7A01B7F0" w14:textId="77777777" w:rsidR="00291035" w:rsidRPr="009223A0" w:rsidRDefault="00291035"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ГВС</w:t>
            </w:r>
          </w:p>
        </w:tc>
        <w:tc>
          <w:tcPr>
            <w:tcW w:w="298" w:type="pct"/>
            <w:tcBorders>
              <w:top w:val="nil"/>
              <w:left w:val="nil"/>
              <w:bottom w:val="single" w:sz="4" w:space="0" w:color="auto"/>
              <w:right w:val="single" w:sz="4" w:space="0" w:color="auto"/>
            </w:tcBorders>
            <w:shd w:val="clear" w:color="auto" w:fill="auto"/>
            <w:noWrap/>
            <w:vAlign w:val="bottom"/>
          </w:tcPr>
          <w:p w14:paraId="2EFA6BF3"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0,49</w:t>
            </w:r>
          </w:p>
        </w:tc>
        <w:tc>
          <w:tcPr>
            <w:tcW w:w="232" w:type="pct"/>
            <w:tcBorders>
              <w:top w:val="nil"/>
              <w:left w:val="nil"/>
              <w:bottom w:val="single" w:sz="4" w:space="0" w:color="auto"/>
              <w:right w:val="single" w:sz="4" w:space="0" w:color="auto"/>
            </w:tcBorders>
            <w:shd w:val="clear" w:color="auto" w:fill="auto"/>
            <w:noWrap/>
            <w:vAlign w:val="center"/>
          </w:tcPr>
          <w:p w14:paraId="580C0332"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0,49</w:t>
            </w:r>
          </w:p>
        </w:tc>
        <w:tc>
          <w:tcPr>
            <w:tcW w:w="263" w:type="pct"/>
            <w:tcBorders>
              <w:top w:val="nil"/>
              <w:left w:val="nil"/>
              <w:bottom w:val="single" w:sz="4" w:space="0" w:color="auto"/>
              <w:right w:val="single" w:sz="4" w:space="0" w:color="auto"/>
            </w:tcBorders>
            <w:shd w:val="clear" w:color="auto" w:fill="auto"/>
            <w:noWrap/>
            <w:vAlign w:val="center"/>
          </w:tcPr>
          <w:p w14:paraId="5FE37EA9" w14:textId="5A9F81F1" w:rsidR="00291035" w:rsidRPr="00F31467"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357F1002" w14:textId="37808641"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6695E4CE" w14:textId="5D13F41F"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1F77A900" w14:textId="27BE10B4"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4C9B29A2" w14:textId="7842C9FE"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77991460" w14:textId="1916EC70"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46AF8FA0" w14:textId="26546768"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5825C491" w14:textId="47C23C15"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3BF2C78B" w14:textId="67A02B49"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6BDDE34E" w14:textId="1B927096"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4" w:type="pct"/>
            <w:tcBorders>
              <w:top w:val="nil"/>
              <w:left w:val="nil"/>
              <w:bottom w:val="single" w:sz="4" w:space="0" w:color="auto"/>
              <w:right w:val="single" w:sz="4" w:space="0" w:color="auto"/>
            </w:tcBorders>
            <w:shd w:val="clear" w:color="auto" w:fill="auto"/>
            <w:noWrap/>
            <w:vAlign w:val="center"/>
          </w:tcPr>
          <w:p w14:paraId="3A660FF0" w14:textId="68DB59DF"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5" w:type="pct"/>
            <w:tcBorders>
              <w:top w:val="nil"/>
              <w:left w:val="nil"/>
              <w:bottom w:val="single" w:sz="4" w:space="0" w:color="auto"/>
              <w:right w:val="single" w:sz="4" w:space="0" w:color="auto"/>
            </w:tcBorders>
            <w:shd w:val="clear" w:color="auto" w:fill="auto"/>
            <w:noWrap/>
            <w:vAlign w:val="center"/>
          </w:tcPr>
          <w:p w14:paraId="787E338A" w14:textId="378171C5"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5" w:type="pct"/>
            <w:tcBorders>
              <w:top w:val="nil"/>
              <w:left w:val="nil"/>
              <w:bottom w:val="single" w:sz="4" w:space="0" w:color="auto"/>
              <w:right w:val="single" w:sz="4" w:space="0" w:color="auto"/>
            </w:tcBorders>
            <w:shd w:val="clear" w:color="auto" w:fill="auto"/>
            <w:noWrap/>
            <w:vAlign w:val="center"/>
          </w:tcPr>
          <w:p w14:paraId="1C8C2EAB" w14:textId="4433FAAB"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1,81</w:t>
            </w:r>
          </w:p>
        </w:tc>
        <w:tc>
          <w:tcPr>
            <w:tcW w:w="231" w:type="pct"/>
            <w:tcBorders>
              <w:top w:val="nil"/>
              <w:left w:val="nil"/>
              <w:bottom w:val="single" w:sz="4" w:space="0" w:color="auto"/>
              <w:right w:val="single" w:sz="4" w:space="0" w:color="auto"/>
            </w:tcBorders>
            <w:shd w:val="clear" w:color="auto" w:fill="auto"/>
            <w:noWrap/>
            <w:vAlign w:val="center"/>
          </w:tcPr>
          <w:p w14:paraId="48E72193" w14:textId="56DD8D0B" w:rsidR="00291035" w:rsidRPr="00245CDB" w:rsidRDefault="00291035" w:rsidP="00291035">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1,81</w:t>
            </w:r>
          </w:p>
        </w:tc>
      </w:tr>
      <w:tr w:rsidR="00291035" w:rsidRPr="00371F45" w14:paraId="04FD164F" w14:textId="77777777" w:rsidTr="00243EC6">
        <w:trPr>
          <w:trHeight w:val="227"/>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C6804"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14:paraId="76AF3478" w14:textId="77777777" w:rsidR="00291035" w:rsidRPr="00B201FA" w:rsidRDefault="00291035" w:rsidP="00291035">
            <w:pPr>
              <w:widowControl w:val="0"/>
              <w:spacing w:after="0" w:line="240" w:lineRule="auto"/>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Гкал/час</w:t>
            </w:r>
          </w:p>
        </w:tc>
        <w:tc>
          <w:tcPr>
            <w:tcW w:w="245" w:type="pct"/>
            <w:tcBorders>
              <w:top w:val="nil"/>
              <w:left w:val="nil"/>
              <w:bottom w:val="single" w:sz="4" w:space="0" w:color="auto"/>
              <w:right w:val="single" w:sz="4" w:space="0" w:color="auto"/>
            </w:tcBorders>
            <w:shd w:val="clear" w:color="auto" w:fill="auto"/>
            <w:noWrap/>
            <w:vAlign w:val="center"/>
            <w:hideMark/>
          </w:tcPr>
          <w:p w14:paraId="3A7CE9B0" w14:textId="77777777" w:rsidR="00291035" w:rsidRPr="009223A0" w:rsidRDefault="00291035" w:rsidP="00291035">
            <w:pPr>
              <w:widowControl w:val="0"/>
              <w:spacing w:after="0" w:line="240" w:lineRule="auto"/>
              <w:jc w:val="center"/>
              <w:rPr>
                <w:rFonts w:ascii="Times New Roman" w:eastAsia="Times New Roman" w:hAnsi="Times New Roman"/>
                <w:sz w:val="20"/>
                <w:szCs w:val="20"/>
                <w:lang w:eastAsia="ru-RU"/>
              </w:rPr>
            </w:pPr>
            <w:r w:rsidRPr="009223A0">
              <w:rPr>
                <w:rFonts w:ascii="Times New Roman" w:eastAsia="Times New Roman" w:hAnsi="Times New Roman"/>
                <w:sz w:val="20"/>
                <w:szCs w:val="20"/>
                <w:lang w:eastAsia="ru-RU"/>
              </w:rPr>
              <w:t>Всего</w:t>
            </w:r>
          </w:p>
        </w:tc>
        <w:tc>
          <w:tcPr>
            <w:tcW w:w="298" w:type="pct"/>
            <w:tcBorders>
              <w:top w:val="nil"/>
              <w:left w:val="nil"/>
              <w:bottom w:val="single" w:sz="4" w:space="0" w:color="auto"/>
              <w:right w:val="single" w:sz="4" w:space="0" w:color="auto"/>
            </w:tcBorders>
            <w:shd w:val="clear" w:color="auto" w:fill="auto"/>
            <w:noWrap/>
            <w:vAlign w:val="center"/>
          </w:tcPr>
          <w:p w14:paraId="651DD5C8" w14:textId="77777777" w:rsidR="00291035" w:rsidRPr="009223A0" w:rsidRDefault="00291035" w:rsidP="00291035">
            <w:pPr>
              <w:widowControl w:val="0"/>
              <w:spacing w:after="0" w:line="240" w:lineRule="auto"/>
              <w:jc w:val="center"/>
              <w:rPr>
                <w:rFonts w:ascii="Times New Roman" w:eastAsia="Times New Roman" w:hAnsi="Times New Roman"/>
                <w:color w:val="000000"/>
                <w:sz w:val="20"/>
                <w:szCs w:val="20"/>
              </w:rPr>
            </w:pPr>
            <w:r w:rsidRPr="009223A0">
              <w:rPr>
                <w:rFonts w:ascii="Times New Roman" w:hAnsi="Times New Roman"/>
                <w:color w:val="000000"/>
                <w:sz w:val="20"/>
                <w:szCs w:val="20"/>
              </w:rPr>
              <w:t>7,5</w:t>
            </w:r>
          </w:p>
        </w:tc>
        <w:tc>
          <w:tcPr>
            <w:tcW w:w="232" w:type="pct"/>
            <w:tcBorders>
              <w:top w:val="nil"/>
              <w:left w:val="nil"/>
              <w:bottom w:val="single" w:sz="4" w:space="0" w:color="auto"/>
              <w:right w:val="single" w:sz="4" w:space="0" w:color="auto"/>
            </w:tcBorders>
            <w:shd w:val="clear" w:color="auto" w:fill="auto"/>
            <w:noWrap/>
            <w:vAlign w:val="center"/>
          </w:tcPr>
          <w:p w14:paraId="449F597C" w14:textId="77777777" w:rsidR="00291035" w:rsidRPr="009223A0" w:rsidRDefault="00291035" w:rsidP="00291035">
            <w:pPr>
              <w:widowControl w:val="0"/>
              <w:spacing w:after="0" w:line="240" w:lineRule="auto"/>
              <w:jc w:val="center"/>
              <w:rPr>
                <w:rFonts w:ascii="Times New Roman" w:hAnsi="Times New Roman"/>
                <w:color w:val="000000"/>
                <w:sz w:val="20"/>
                <w:szCs w:val="20"/>
              </w:rPr>
            </w:pPr>
            <w:r w:rsidRPr="009223A0">
              <w:rPr>
                <w:rFonts w:ascii="Times New Roman" w:hAnsi="Times New Roman"/>
                <w:color w:val="000000"/>
                <w:sz w:val="20"/>
                <w:szCs w:val="20"/>
              </w:rPr>
              <w:t>7,6</w:t>
            </w:r>
          </w:p>
        </w:tc>
        <w:tc>
          <w:tcPr>
            <w:tcW w:w="263" w:type="pct"/>
            <w:tcBorders>
              <w:top w:val="nil"/>
              <w:left w:val="nil"/>
              <w:bottom w:val="single" w:sz="4" w:space="0" w:color="auto"/>
              <w:right w:val="single" w:sz="4" w:space="0" w:color="auto"/>
            </w:tcBorders>
            <w:shd w:val="clear" w:color="auto" w:fill="auto"/>
            <w:noWrap/>
            <w:vAlign w:val="center"/>
          </w:tcPr>
          <w:p w14:paraId="3038BF3E" w14:textId="005B5D41" w:rsidR="00291035" w:rsidRPr="00F31467"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0C0D7529" w14:textId="3E495CAA"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7B544BE1" w14:textId="65CF45B6"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6BEFFA76" w14:textId="55381625"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7068674B" w14:textId="3FA7C01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704F8DC5" w14:textId="0963A9D0"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36FEC391" w14:textId="6B6018AB"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66A15509" w14:textId="540B0FF1"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56481F6C" w14:textId="2D04F70B"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27EA5451" w14:textId="01710EDB"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4" w:type="pct"/>
            <w:tcBorders>
              <w:top w:val="nil"/>
              <w:left w:val="nil"/>
              <w:bottom w:val="single" w:sz="4" w:space="0" w:color="auto"/>
              <w:right w:val="single" w:sz="4" w:space="0" w:color="auto"/>
            </w:tcBorders>
            <w:shd w:val="clear" w:color="auto" w:fill="auto"/>
            <w:noWrap/>
            <w:vAlign w:val="center"/>
          </w:tcPr>
          <w:p w14:paraId="63B17859" w14:textId="066C4193"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5" w:type="pct"/>
            <w:tcBorders>
              <w:top w:val="nil"/>
              <w:left w:val="nil"/>
              <w:bottom w:val="single" w:sz="4" w:space="0" w:color="auto"/>
              <w:right w:val="single" w:sz="4" w:space="0" w:color="auto"/>
            </w:tcBorders>
            <w:shd w:val="clear" w:color="auto" w:fill="auto"/>
            <w:noWrap/>
            <w:vAlign w:val="center"/>
          </w:tcPr>
          <w:p w14:paraId="2A62CEC4" w14:textId="383C3CDC"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5" w:type="pct"/>
            <w:tcBorders>
              <w:top w:val="nil"/>
              <w:left w:val="nil"/>
              <w:bottom w:val="single" w:sz="4" w:space="0" w:color="auto"/>
              <w:right w:val="single" w:sz="4" w:space="0" w:color="auto"/>
            </w:tcBorders>
            <w:shd w:val="clear" w:color="auto" w:fill="auto"/>
            <w:noWrap/>
            <w:vAlign w:val="center"/>
          </w:tcPr>
          <w:p w14:paraId="2BA30647" w14:textId="228B36A2" w:rsidR="00291035" w:rsidRPr="009223A0" w:rsidRDefault="00291035" w:rsidP="00291035">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14,24</w:t>
            </w:r>
          </w:p>
        </w:tc>
        <w:tc>
          <w:tcPr>
            <w:tcW w:w="231" w:type="pct"/>
            <w:tcBorders>
              <w:top w:val="nil"/>
              <w:left w:val="nil"/>
              <w:bottom w:val="single" w:sz="4" w:space="0" w:color="auto"/>
              <w:right w:val="single" w:sz="4" w:space="0" w:color="auto"/>
            </w:tcBorders>
            <w:shd w:val="clear" w:color="auto" w:fill="auto"/>
            <w:noWrap/>
            <w:vAlign w:val="center"/>
          </w:tcPr>
          <w:p w14:paraId="283499CD" w14:textId="10C49F7C" w:rsidR="00291035" w:rsidRPr="00245CDB" w:rsidRDefault="00291035" w:rsidP="00291035">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14,24</w:t>
            </w:r>
          </w:p>
        </w:tc>
      </w:tr>
    </w:tbl>
    <w:p w14:paraId="7C4D7717" w14:textId="77777777" w:rsidR="00EC0840" w:rsidRPr="00673A94" w:rsidRDefault="00EC0840" w:rsidP="00676731">
      <w:pPr>
        <w:pStyle w:val="aff9"/>
        <w:widowControl w:val="0"/>
        <w:spacing w:line="360" w:lineRule="auto"/>
        <w:ind w:left="0" w:firstLine="567"/>
        <w:jc w:val="both"/>
        <w:rPr>
          <w:rFonts w:ascii="Times New Roman" w:hAnsi="Times New Roman"/>
          <w:sz w:val="26"/>
          <w:szCs w:val="26"/>
          <w:highlight w:val="yellow"/>
        </w:rPr>
      </w:pPr>
    </w:p>
    <w:p w14:paraId="42DE9582"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highlight w:val="yellow"/>
        </w:rPr>
      </w:pPr>
    </w:p>
    <w:p w14:paraId="701A6248"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highlight w:val="yellow"/>
        </w:rPr>
        <w:sectPr w:rsidR="007A3584" w:rsidRPr="00673A94" w:rsidSect="007A3584">
          <w:pgSz w:w="16838" w:h="11906" w:orient="landscape"/>
          <w:pgMar w:top="1701" w:right="1134" w:bottom="850" w:left="1134" w:header="708" w:footer="708" w:gutter="0"/>
          <w:cols w:space="708"/>
          <w:docGrid w:linePitch="360"/>
        </w:sectPr>
      </w:pPr>
    </w:p>
    <w:p w14:paraId="3F395DFD" w14:textId="77777777" w:rsidR="003B35E3" w:rsidRPr="00673A94" w:rsidRDefault="003B35E3" w:rsidP="00676731">
      <w:pPr>
        <w:pStyle w:val="-20"/>
        <w:widowControl w:val="0"/>
        <w:suppressLineNumbers w:val="0"/>
        <w:suppressAutoHyphens w:val="0"/>
        <w:spacing w:after="120" w:line="360" w:lineRule="auto"/>
        <w:ind w:firstLine="851"/>
        <w:rPr>
          <w:rFonts w:ascii="Times New Roman" w:hAnsi="Times New Roman" w:cs="Times New Roman"/>
        </w:rPr>
      </w:pPr>
      <w:r w:rsidRPr="00673A94">
        <w:rPr>
          <w:rFonts w:ascii="Times New Roman" w:hAnsi="Times New Roman" w:cs="Times New Roman"/>
        </w:rPr>
        <w:lastRenderedPageBreak/>
        <w:t xml:space="preserve">Общий прирост тепловой нагрузки и потребления тепловой энергии от СЦТС по всем районам города к расчетному сроку составит </w:t>
      </w:r>
      <w:r w:rsidR="006060EC">
        <w:rPr>
          <w:rFonts w:ascii="Times New Roman" w:hAnsi="Times New Roman" w:cs="Times New Roman"/>
        </w:rPr>
        <w:t>10</w:t>
      </w:r>
      <w:r w:rsidRPr="00673A94">
        <w:rPr>
          <w:rFonts w:ascii="Times New Roman" w:hAnsi="Times New Roman" w:cs="Times New Roman"/>
        </w:rPr>
        <w:t>,</w:t>
      </w:r>
      <w:r w:rsidR="006060EC">
        <w:rPr>
          <w:rFonts w:ascii="Times New Roman" w:hAnsi="Times New Roman" w:cs="Times New Roman"/>
        </w:rPr>
        <w:t>2</w:t>
      </w:r>
      <w:r w:rsidRPr="00673A94">
        <w:rPr>
          <w:rFonts w:ascii="Times New Roman" w:hAnsi="Times New Roman" w:cs="Times New Roman"/>
        </w:rPr>
        <w:t>1 Гкал/ч.</w:t>
      </w:r>
    </w:p>
    <w:p w14:paraId="16D79A3D" w14:textId="77777777" w:rsidR="007A3584" w:rsidRPr="00673A94" w:rsidRDefault="007A3584" w:rsidP="00676731">
      <w:pPr>
        <w:widowControl w:val="0"/>
        <w:spacing w:before="120" w:after="120" w:line="240" w:lineRule="auto"/>
        <w:ind w:left="426" w:firstLine="708"/>
        <w:jc w:val="both"/>
        <w:outlineLvl w:val="2"/>
        <w:rPr>
          <w:rFonts w:ascii="Times New Roman" w:eastAsia="Times New Roman" w:hAnsi="Times New Roman"/>
          <w:b/>
          <w:iCs/>
          <w:sz w:val="26"/>
        </w:rPr>
      </w:pPr>
      <w:bookmarkStart w:id="23" w:name="_Toc377556291"/>
      <w:bookmarkStart w:id="24" w:name="_Toc469409152"/>
      <w:bookmarkStart w:id="25" w:name="_Toc481570786"/>
      <w:r w:rsidRPr="00673A94">
        <w:rPr>
          <w:rFonts w:ascii="Times New Roman" w:eastAsia="Times New Roman" w:hAnsi="Times New Roman"/>
          <w:b/>
          <w:iCs/>
          <w:sz w:val="26"/>
        </w:rPr>
        <w:t>1.3.</w:t>
      </w:r>
      <w:r w:rsidRPr="00673A94">
        <w:rPr>
          <w:rFonts w:ascii="Times New Roman" w:eastAsia="Times New Roman" w:hAnsi="Times New Roman"/>
          <w:b/>
          <w:iCs/>
          <w:sz w:val="26"/>
        </w:rPr>
        <w:tab/>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w:t>
      </w:r>
      <w:bookmarkEnd w:id="23"/>
      <w:bookmarkEnd w:id="24"/>
      <w:bookmarkEnd w:id="25"/>
    </w:p>
    <w:p w14:paraId="6844DC24" w14:textId="77777777" w:rsidR="00796BF3" w:rsidRPr="00673A94" w:rsidRDefault="00796BF3" w:rsidP="00676731">
      <w:pPr>
        <w:pStyle w:val="-20"/>
        <w:widowControl w:val="0"/>
        <w:suppressLineNumbers w:val="0"/>
        <w:suppressAutoHyphens w:val="0"/>
        <w:spacing w:before="0" w:line="360" w:lineRule="auto"/>
        <w:ind w:firstLine="851"/>
        <w:rPr>
          <w:rFonts w:ascii="Times New Roman" w:hAnsi="Times New Roman" w:cs="Times New Roman"/>
        </w:rPr>
      </w:pPr>
      <w:bookmarkStart w:id="26" w:name="_Toc377556292"/>
      <w:r w:rsidRPr="00673A94">
        <w:rPr>
          <w:rFonts w:ascii="Times New Roman" w:hAnsi="Times New Roman" w:cs="Times New Roman"/>
        </w:rPr>
        <w:t>В настоящий момент существующие предприятия не имеют проекта расширения или увеличения мощности производства.</w:t>
      </w:r>
    </w:p>
    <w:p w14:paraId="34BE43F2" w14:textId="77777777" w:rsidR="00796BF3" w:rsidRPr="00673A94" w:rsidRDefault="00796BF3" w:rsidP="00676731">
      <w:pPr>
        <w:pStyle w:val="-20"/>
        <w:widowControl w:val="0"/>
        <w:suppressLineNumbers w:val="0"/>
        <w:suppressAutoHyphens w:val="0"/>
        <w:spacing w:before="0" w:line="360" w:lineRule="auto"/>
        <w:ind w:firstLine="851"/>
        <w:rPr>
          <w:rFonts w:ascii="Times New Roman" w:hAnsi="Times New Roman" w:cs="Times New Roman"/>
        </w:rPr>
      </w:pPr>
      <w:r w:rsidRPr="00673A94">
        <w:rPr>
          <w:rFonts w:ascii="Times New Roman" w:hAnsi="Times New Roman" w:cs="Times New Roman"/>
        </w:rPr>
        <w:t>Изменение производственных зон, а также их перепрофилирование в течение расчетного периода не предусматривается.</w:t>
      </w:r>
    </w:p>
    <w:p w14:paraId="02415FDA" w14:textId="77777777" w:rsidR="007A3584" w:rsidRPr="00673A94" w:rsidRDefault="007A3584" w:rsidP="00676731">
      <w:pPr>
        <w:pStyle w:val="0311"/>
        <w:keepNext w:val="0"/>
        <w:keepLines w:val="0"/>
        <w:widowControl w:val="0"/>
        <w:numPr>
          <w:ilvl w:val="0"/>
          <w:numId w:val="0"/>
        </w:numPr>
        <w:rPr>
          <w:rFonts w:cs="Times New Roman"/>
        </w:rPr>
      </w:pPr>
      <w:bookmarkStart w:id="27" w:name="_Toc469409153"/>
      <w:bookmarkStart w:id="28" w:name="_Toc481570787"/>
      <w:r w:rsidRPr="00673A94">
        <w:rPr>
          <w:rFonts w:cs="Times New Roman"/>
        </w:rPr>
        <w:t>2.</w:t>
      </w:r>
      <w:r w:rsidRPr="00673A94">
        <w:rPr>
          <w:rFonts w:cs="Times New Roman"/>
        </w:rPr>
        <w:tab/>
        <w:t>Перспективные балансы располагаемой тепловой мощности источников тепловой энергии и тепловой нагрузки потребителей</w:t>
      </w:r>
      <w:bookmarkEnd w:id="26"/>
      <w:bookmarkEnd w:id="27"/>
      <w:bookmarkEnd w:id="28"/>
    </w:p>
    <w:p w14:paraId="2106E5DF" w14:textId="77777777" w:rsidR="007A3584" w:rsidRPr="00673A94" w:rsidRDefault="007A3584" w:rsidP="00676731">
      <w:pPr>
        <w:pStyle w:val="aff9"/>
        <w:widowControl w:val="0"/>
        <w:spacing w:line="360" w:lineRule="auto"/>
        <w:ind w:left="0" w:firstLine="567"/>
        <w:jc w:val="both"/>
        <w:rPr>
          <w:rFonts w:ascii="Times New Roman" w:hAnsi="Times New Roman"/>
          <w:sz w:val="26"/>
          <w:szCs w:val="26"/>
        </w:rPr>
      </w:pPr>
      <w:r w:rsidRPr="00673A94">
        <w:rPr>
          <w:rFonts w:ascii="Times New Roman" w:hAnsi="Times New Roman"/>
          <w:sz w:val="26"/>
          <w:szCs w:val="26"/>
        </w:rPr>
        <w:t xml:space="preserve">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г. </w:t>
      </w:r>
      <w:r w:rsidR="00795814" w:rsidRPr="00673A94">
        <w:rPr>
          <w:rFonts w:ascii="Times New Roman" w:hAnsi="Times New Roman"/>
          <w:sz w:val="26"/>
          <w:szCs w:val="26"/>
        </w:rPr>
        <w:t>Приозерск</w:t>
      </w:r>
      <w:r w:rsidRPr="00673A94">
        <w:rPr>
          <w:rFonts w:ascii="Times New Roman" w:hAnsi="Times New Roman"/>
          <w:sz w:val="26"/>
          <w:szCs w:val="26"/>
        </w:rPr>
        <w:t xml:space="preserve"> на период с 2016 по 2031 г. </w:t>
      </w:r>
    </w:p>
    <w:p w14:paraId="20AD4DEB" w14:textId="77777777" w:rsidR="007A3584" w:rsidRPr="00673A94" w:rsidRDefault="007A3584" w:rsidP="00676731">
      <w:pPr>
        <w:pStyle w:val="04111"/>
        <w:keepNext w:val="0"/>
        <w:keepLines w:val="0"/>
        <w:widowControl w:val="0"/>
        <w:numPr>
          <w:ilvl w:val="0"/>
          <w:numId w:val="0"/>
        </w:numPr>
        <w:ind w:left="426" w:firstLine="708"/>
      </w:pPr>
      <w:bookmarkStart w:id="29" w:name="_Toc469409154"/>
      <w:bookmarkStart w:id="30" w:name="_Toc481570788"/>
      <w:r w:rsidRPr="00673A94">
        <w:t>2.1.</w:t>
      </w:r>
      <w:r w:rsidRPr="00673A94">
        <w:tab/>
        <w:t>Радиус эффективного теплоснабжения</w:t>
      </w:r>
      <w:bookmarkEnd w:id="29"/>
      <w:bookmarkEnd w:id="30"/>
    </w:p>
    <w:p w14:paraId="3392F9CD" w14:textId="77777777" w:rsidR="007F1DE2" w:rsidRPr="00673A94" w:rsidRDefault="007F1DE2" w:rsidP="00676731">
      <w:pPr>
        <w:widowControl w:val="0"/>
        <w:tabs>
          <w:tab w:val="left" w:leader="dot" w:pos="540"/>
        </w:tabs>
        <w:spacing w:after="0" w:line="360" w:lineRule="auto"/>
        <w:ind w:firstLine="539"/>
        <w:jc w:val="both"/>
        <w:rPr>
          <w:rFonts w:ascii="Times New Roman" w:eastAsia="Times New Roman" w:hAnsi="Times New Roman"/>
          <w:sz w:val="26"/>
          <w:szCs w:val="26"/>
          <w:lang w:eastAsia="ru-RU"/>
        </w:rPr>
      </w:pPr>
      <w:bookmarkStart w:id="31" w:name="_Toc377556294"/>
      <w:r w:rsidRPr="00673A94">
        <w:rPr>
          <w:rFonts w:ascii="Times New Roman" w:eastAsia="Times New Roman" w:hAnsi="Times New Roman"/>
          <w:sz w:val="26"/>
          <w:szCs w:val="26"/>
          <w:lang w:eastAsia="ru-RU"/>
        </w:rPr>
        <w:t xml:space="preserve">В настоящее время, Федеральный закон №190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О теплоснабжении</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ввел понятие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радиус эффективного теплоснабжения</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без указания конкретной методики расчета. Для выполнения расчета воспользуемся статьей Ю.В. Кожарина и Д.А. Волкова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К</w:t>
      </w:r>
      <w:r w:rsidR="00077834">
        <w:rPr>
          <w:rFonts w:ascii="Times New Roman" w:eastAsia="Times New Roman" w:hAnsi="Times New Roman"/>
          <w:sz w:val="26"/>
          <w:szCs w:val="26"/>
          <w:lang w:eastAsia="ru-RU"/>
        </w:rPr>
        <w:t> </w:t>
      </w:r>
      <w:r w:rsidRPr="00673A94">
        <w:rPr>
          <w:rFonts w:ascii="Times New Roman" w:eastAsia="Times New Roman" w:hAnsi="Times New Roman"/>
          <w:sz w:val="26"/>
          <w:szCs w:val="26"/>
          <w:lang w:eastAsia="ru-RU"/>
        </w:rPr>
        <w:t>вопросу определения эффективного радиуса теплоснабжения</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опубликованной в журнале </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Новости теплоснабжения</w:t>
      </w:r>
      <w:r w:rsidR="00077834">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№8, 2012 г.</w:t>
      </w:r>
    </w:p>
    <w:p w14:paraId="2886079D" w14:textId="77777777" w:rsidR="00673A94" w:rsidRDefault="007F1DE2" w:rsidP="00676731">
      <w:pPr>
        <w:widowControl w:val="0"/>
        <w:snapToGrid w:val="0"/>
        <w:spacing w:after="0" w:line="360" w:lineRule="auto"/>
        <w:ind w:firstLine="567"/>
        <w:contextualSpacing/>
        <w:jc w:val="both"/>
        <w:rPr>
          <w:rFonts w:ascii="Times New Roman" w:eastAsia="MS PMincho" w:hAnsi="Times New Roman"/>
          <w:sz w:val="26"/>
          <w:szCs w:val="26"/>
        </w:rPr>
      </w:pPr>
      <w:r w:rsidRPr="00673A94">
        <w:rPr>
          <w:rFonts w:ascii="Times New Roman" w:eastAsia="Times New Roman" w:hAnsi="Times New Roman"/>
          <w:sz w:val="26"/>
          <w:szCs w:val="26"/>
          <w:lang w:eastAsia="ru-RU"/>
        </w:rPr>
        <w:t>Расчет эффективного радиуса теплоснабжения проведен исходя из нормативной пропускной способности теплоносителя (часовой и годовой), нормативных тепловых потерь с утечками и через изоляционные конструкции существующих тепловых сетей, с разделением по видам прокладки, подключенных к источнику тепловой энергии, согласно инструкции по организации в Минэнерго России работы по расчету и обоснованию нормативов технологических потерь при передаче тепловой энергии, а также СНиП 41-03-2003. Таким образом было определено допустимое расстояние от источника тепла к существующим тепловым сетям, при котором подключение новых потребителей будет целесообразно с точки зрения затрат на передачу теплоносителя.</w:t>
      </w:r>
    </w:p>
    <w:p w14:paraId="38DED938" w14:textId="25B00BC2" w:rsidR="002F2E19" w:rsidRPr="00673A94" w:rsidRDefault="00036554" w:rsidP="00676731">
      <w:pPr>
        <w:widowControl w:val="0"/>
        <w:snapToGrid w:val="0"/>
        <w:spacing w:after="0" w:line="360" w:lineRule="auto"/>
        <w:ind w:firstLine="567"/>
        <w:contextualSpacing/>
        <w:jc w:val="both"/>
        <w:rPr>
          <w:rFonts w:ascii="Times New Roman" w:eastAsia="MS PMincho" w:hAnsi="Times New Roman"/>
          <w:sz w:val="26"/>
          <w:szCs w:val="26"/>
          <w:highlight w:val="yellow"/>
        </w:rPr>
      </w:pPr>
      <w:r w:rsidRPr="009C0730">
        <w:rPr>
          <w:rFonts w:ascii="Times New Roman" w:eastAsia="Times New Roman" w:hAnsi="Times New Roman"/>
          <w:sz w:val="26"/>
          <w:szCs w:val="26"/>
          <w:lang w:eastAsia="ru-RU"/>
        </w:rPr>
        <w:lastRenderedPageBreak/>
        <w:t xml:space="preserve">В таблице 3 представлены результаты расчета </w:t>
      </w:r>
      <w:r>
        <w:rPr>
          <w:rFonts w:ascii="Times New Roman" w:eastAsia="Times New Roman" w:hAnsi="Times New Roman"/>
          <w:sz w:val="26"/>
          <w:szCs w:val="26"/>
          <w:lang w:eastAsia="ru-RU"/>
        </w:rPr>
        <w:t>эффективного</w:t>
      </w:r>
      <w:r w:rsidRPr="009C0730">
        <w:rPr>
          <w:rFonts w:ascii="Times New Roman" w:eastAsia="Times New Roman" w:hAnsi="Times New Roman"/>
          <w:sz w:val="26"/>
          <w:szCs w:val="26"/>
          <w:lang w:eastAsia="ru-RU"/>
        </w:rPr>
        <w:t xml:space="preserve"> радиус</w:t>
      </w:r>
      <w:r>
        <w:rPr>
          <w:rFonts w:ascii="Times New Roman" w:eastAsia="Times New Roman" w:hAnsi="Times New Roman"/>
          <w:sz w:val="26"/>
          <w:szCs w:val="26"/>
          <w:lang w:eastAsia="ru-RU"/>
        </w:rPr>
        <w:t>а</w:t>
      </w:r>
      <w:r w:rsidRPr="009C0730">
        <w:rPr>
          <w:rFonts w:ascii="Times New Roman" w:eastAsia="Times New Roman" w:hAnsi="Times New Roman"/>
          <w:sz w:val="26"/>
          <w:szCs w:val="26"/>
          <w:lang w:eastAsia="ru-RU"/>
        </w:rPr>
        <w:t xml:space="preserve"> теплоснабжения.</w:t>
      </w:r>
      <w:r>
        <w:rPr>
          <w:rFonts w:ascii="Times New Roman" w:eastAsia="Times New Roman" w:hAnsi="Times New Roman"/>
          <w:sz w:val="26"/>
          <w:szCs w:val="26"/>
          <w:lang w:eastAsia="ru-RU"/>
        </w:rPr>
        <w:t xml:space="preserve"> Данные по </w:t>
      </w:r>
      <w:r w:rsidR="00B650EB">
        <w:rPr>
          <w:rFonts w:ascii="Times New Roman" w:eastAsia="Times New Roman" w:hAnsi="Times New Roman"/>
          <w:sz w:val="26"/>
          <w:szCs w:val="26"/>
          <w:lang w:eastAsia="ru-RU"/>
        </w:rPr>
        <w:t>котельным № 1, № 2</w:t>
      </w:r>
      <w:r w:rsidRPr="00823817">
        <w:rPr>
          <w:rFonts w:ascii="Times New Roman" w:eastAsia="Times New Roman" w:hAnsi="Times New Roman"/>
          <w:color w:val="FF0000"/>
          <w:sz w:val="26"/>
          <w:szCs w:val="26"/>
          <w:lang w:eastAsia="ru-RU"/>
        </w:rPr>
        <w:t xml:space="preserve"> </w:t>
      </w:r>
      <w:r w:rsidR="00823817">
        <w:rPr>
          <w:rFonts w:ascii="Times New Roman" w:eastAsia="Times New Roman" w:hAnsi="Times New Roman"/>
          <w:sz w:val="26"/>
          <w:szCs w:val="26"/>
          <w:lang w:eastAsia="ru-RU"/>
        </w:rPr>
        <w:t xml:space="preserve">предоставлены </w:t>
      </w:r>
      <w:r>
        <w:rPr>
          <w:rFonts w:ascii="Times New Roman" w:eastAsia="Times New Roman" w:hAnsi="Times New Roman"/>
          <w:sz w:val="26"/>
          <w:szCs w:val="26"/>
          <w:lang w:eastAsia="ru-RU"/>
        </w:rPr>
        <w:t>АО "Тепловые сети".</w:t>
      </w:r>
    </w:p>
    <w:p w14:paraId="5840023F" w14:textId="77777777" w:rsidR="0067796C" w:rsidRPr="0067796C" w:rsidRDefault="0067796C" w:rsidP="00676731">
      <w:pPr>
        <w:widowControl w:val="0"/>
        <w:spacing w:before="120" w:after="120"/>
        <w:jc w:val="both"/>
        <w:rPr>
          <w:rFonts w:ascii="Times New Roman" w:hAnsi="Times New Roman"/>
          <w:b/>
          <w:bCs/>
          <w:sz w:val="24"/>
          <w:szCs w:val="24"/>
        </w:rPr>
      </w:pPr>
      <w:r w:rsidRPr="0067796C">
        <w:rPr>
          <w:rFonts w:ascii="Times New Roman" w:hAnsi="Times New Roman"/>
          <w:b/>
          <w:bCs/>
          <w:sz w:val="24"/>
          <w:szCs w:val="24"/>
        </w:rPr>
        <w:t xml:space="preserve">Таблица </w:t>
      </w:r>
      <w:r w:rsidR="00FD0A3B">
        <w:rPr>
          <w:rFonts w:ascii="Times New Roman" w:hAnsi="Times New Roman"/>
          <w:b/>
          <w:bCs/>
          <w:sz w:val="24"/>
          <w:szCs w:val="24"/>
        </w:rPr>
        <w:t>3</w:t>
      </w:r>
      <w:r w:rsidRPr="0067796C">
        <w:rPr>
          <w:rFonts w:ascii="Times New Roman" w:hAnsi="Times New Roman"/>
          <w:b/>
          <w:bCs/>
          <w:sz w:val="24"/>
          <w:szCs w:val="24"/>
        </w:rPr>
        <w:t xml:space="preserve"> – </w:t>
      </w:r>
      <w:r w:rsidRPr="00673A94">
        <w:rPr>
          <w:rFonts w:ascii="Times New Roman" w:hAnsi="Times New Roman"/>
          <w:b/>
          <w:bCs/>
          <w:sz w:val="24"/>
          <w:szCs w:val="24"/>
        </w:rPr>
        <w:t>Результаты расчета эффективного радиуса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4525"/>
        <w:gridCol w:w="3213"/>
      </w:tblGrid>
      <w:tr w:rsidR="002F2E19" w:rsidRPr="00673A94" w14:paraId="7FBDBFAC" w14:textId="77777777" w:rsidTr="00B95578">
        <w:trPr>
          <w:trHeight w:val="20"/>
        </w:trPr>
        <w:tc>
          <w:tcPr>
            <w:tcW w:w="0" w:type="auto"/>
            <w:shd w:val="clear" w:color="auto" w:fill="auto"/>
            <w:vAlign w:val="center"/>
            <w:hideMark/>
          </w:tcPr>
          <w:p w14:paraId="2AA320FA" w14:textId="77777777" w:rsidR="002F2E19" w:rsidRPr="00B201FA" w:rsidRDefault="002F2E19" w:rsidP="00676731">
            <w:pPr>
              <w:widowControl w:val="0"/>
              <w:spacing w:after="0" w:line="240" w:lineRule="auto"/>
              <w:ind w:left="-57" w:right="-57"/>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Источник тепловой энергии</w:t>
            </w:r>
          </w:p>
        </w:tc>
        <w:tc>
          <w:tcPr>
            <w:tcW w:w="0" w:type="auto"/>
            <w:shd w:val="clear" w:color="auto" w:fill="auto"/>
            <w:vAlign w:val="center"/>
            <w:hideMark/>
          </w:tcPr>
          <w:p w14:paraId="4F34D47C" w14:textId="77777777" w:rsidR="002F2E19" w:rsidRPr="00B201FA" w:rsidRDefault="002F2E19" w:rsidP="00676731">
            <w:pPr>
              <w:widowControl w:val="0"/>
              <w:spacing w:after="0" w:line="240" w:lineRule="auto"/>
              <w:ind w:left="-57" w:right="-57"/>
              <w:jc w:val="center"/>
              <w:rPr>
                <w:rFonts w:ascii="Times New Roman" w:eastAsia="Times New Roman" w:hAnsi="Times New Roman"/>
                <w:b/>
                <w:sz w:val="20"/>
                <w:szCs w:val="20"/>
                <w:lang w:eastAsia="ru-RU"/>
              </w:rPr>
            </w:pPr>
            <w:r w:rsidRPr="00B201FA">
              <w:rPr>
                <w:rFonts w:ascii="Times New Roman" w:eastAsia="Times New Roman" w:hAnsi="Times New Roman"/>
                <w:b/>
                <w:sz w:val="20"/>
                <w:szCs w:val="20"/>
                <w:lang w:eastAsia="ru-RU"/>
              </w:rPr>
              <w:t xml:space="preserve">Расстояние от источника до наиболее удаленного потребителя, км </w:t>
            </w:r>
          </w:p>
        </w:tc>
        <w:tc>
          <w:tcPr>
            <w:tcW w:w="0" w:type="auto"/>
            <w:shd w:val="clear" w:color="auto" w:fill="auto"/>
            <w:vAlign w:val="center"/>
            <w:hideMark/>
          </w:tcPr>
          <w:p w14:paraId="38C885B2" w14:textId="77777777" w:rsidR="002F2E19" w:rsidRPr="00673A94" w:rsidRDefault="002F2E19" w:rsidP="00676731">
            <w:pPr>
              <w:widowControl w:val="0"/>
              <w:spacing w:after="0" w:line="240" w:lineRule="auto"/>
              <w:ind w:left="-57" w:right="-57"/>
              <w:jc w:val="center"/>
              <w:rPr>
                <w:rFonts w:ascii="Times New Roman" w:eastAsia="Times New Roman" w:hAnsi="Times New Roman"/>
                <w:b/>
                <w:sz w:val="20"/>
                <w:szCs w:val="20"/>
                <w:lang w:eastAsia="ru-RU"/>
              </w:rPr>
            </w:pPr>
            <w:r w:rsidRPr="00673A94">
              <w:rPr>
                <w:rFonts w:ascii="Times New Roman" w:eastAsia="Times New Roman" w:hAnsi="Times New Roman"/>
                <w:b/>
                <w:sz w:val="20"/>
                <w:szCs w:val="20"/>
                <w:lang w:eastAsia="ru-RU"/>
              </w:rPr>
              <w:t>Эффективный радиус теплоснабжения, км</w:t>
            </w:r>
          </w:p>
        </w:tc>
      </w:tr>
      <w:tr w:rsidR="00036554" w:rsidRPr="00673A94" w14:paraId="58DA9EAC" w14:textId="77777777" w:rsidTr="00B95578">
        <w:trPr>
          <w:trHeight w:val="20"/>
        </w:trPr>
        <w:tc>
          <w:tcPr>
            <w:tcW w:w="0" w:type="auto"/>
            <w:shd w:val="clear" w:color="auto" w:fill="auto"/>
            <w:vAlign w:val="center"/>
            <w:hideMark/>
          </w:tcPr>
          <w:p w14:paraId="2D6F2AAA" w14:textId="0B275971" w:rsidR="00036554" w:rsidRPr="00B201FA" w:rsidRDefault="00B201FA"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 № 1</w:t>
            </w:r>
          </w:p>
        </w:tc>
        <w:tc>
          <w:tcPr>
            <w:tcW w:w="0" w:type="auto"/>
            <w:shd w:val="clear" w:color="auto" w:fill="auto"/>
            <w:noWrap/>
            <w:vAlign w:val="center"/>
            <w:hideMark/>
          </w:tcPr>
          <w:p w14:paraId="1CC474EE"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3,000</w:t>
            </w:r>
          </w:p>
        </w:tc>
        <w:tc>
          <w:tcPr>
            <w:tcW w:w="0" w:type="auto"/>
            <w:shd w:val="clear" w:color="auto" w:fill="auto"/>
            <w:noWrap/>
            <w:vAlign w:val="center"/>
            <w:hideMark/>
          </w:tcPr>
          <w:p w14:paraId="37C698A4" w14:textId="77777777" w:rsidR="00036554" w:rsidRPr="009C0730"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1,36</w:t>
            </w:r>
          </w:p>
        </w:tc>
      </w:tr>
      <w:tr w:rsidR="00036554" w:rsidRPr="00673A94" w14:paraId="31A94B10" w14:textId="77777777" w:rsidTr="00B95578">
        <w:trPr>
          <w:trHeight w:val="20"/>
        </w:trPr>
        <w:tc>
          <w:tcPr>
            <w:tcW w:w="0" w:type="auto"/>
            <w:shd w:val="clear" w:color="auto" w:fill="auto"/>
            <w:vAlign w:val="center"/>
            <w:hideMark/>
          </w:tcPr>
          <w:p w14:paraId="5708277C" w14:textId="08FCB469" w:rsidR="00036554" w:rsidRPr="00B201FA" w:rsidRDefault="00B201FA"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Котельная № 2</w:t>
            </w:r>
          </w:p>
        </w:tc>
        <w:tc>
          <w:tcPr>
            <w:tcW w:w="0" w:type="auto"/>
            <w:shd w:val="clear" w:color="auto" w:fill="auto"/>
            <w:noWrap/>
            <w:vAlign w:val="center"/>
            <w:hideMark/>
          </w:tcPr>
          <w:p w14:paraId="6EDF91CB"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0,800</w:t>
            </w:r>
          </w:p>
        </w:tc>
        <w:tc>
          <w:tcPr>
            <w:tcW w:w="0" w:type="auto"/>
            <w:shd w:val="clear" w:color="auto" w:fill="auto"/>
            <w:noWrap/>
            <w:vAlign w:val="center"/>
            <w:hideMark/>
          </w:tcPr>
          <w:p w14:paraId="11E8F91B" w14:textId="77777777" w:rsidR="00036554" w:rsidRPr="009C0730"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1,62</w:t>
            </w:r>
          </w:p>
        </w:tc>
      </w:tr>
      <w:tr w:rsidR="00036554" w:rsidRPr="00673A94" w14:paraId="24211D79" w14:textId="77777777" w:rsidTr="00B95578">
        <w:trPr>
          <w:trHeight w:val="20"/>
        </w:trPr>
        <w:tc>
          <w:tcPr>
            <w:tcW w:w="0" w:type="auto"/>
            <w:shd w:val="clear" w:color="auto" w:fill="auto"/>
            <w:vAlign w:val="center"/>
            <w:hideMark/>
          </w:tcPr>
          <w:p w14:paraId="46B17EE0"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ДРСУ</w:t>
            </w:r>
          </w:p>
        </w:tc>
        <w:tc>
          <w:tcPr>
            <w:tcW w:w="0" w:type="auto"/>
            <w:shd w:val="clear" w:color="auto" w:fill="auto"/>
            <w:noWrap/>
            <w:vAlign w:val="center"/>
            <w:hideMark/>
          </w:tcPr>
          <w:p w14:paraId="225D3DF4"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0,260</w:t>
            </w:r>
          </w:p>
        </w:tc>
        <w:tc>
          <w:tcPr>
            <w:tcW w:w="0" w:type="auto"/>
            <w:shd w:val="clear" w:color="auto" w:fill="auto"/>
            <w:noWrap/>
            <w:vAlign w:val="center"/>
            <w:hideMark/>
          </w:tcPr>
          <w:p w14:paraId="6E1E86AA" w14:textId="77777777" w:rsidR="00036554" w:rsidRPr="009C0730"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0,65</w:t>
            </w:r>
          </w:p>
        </w:tc>
      </w:tr>
      <w:tr w:rsidR="00036554" w:rsidRPr="00673A94" w14:paraId="63907126" w14:textId="77777777" w:rsidTr="00B95578">
        <w:trPr>
          <w:trHeight w:val="20"/>
        </w:trPr>
        <w:tc>
          <w:tcPr>
            <w:tcW w:w="0" w:type="auto"/>
            <w:shd w:val="clear" w:color="auto" w:fill="auto"/>
            <w:vAlign w:val="center"/>
            <w:hideMark/>
          </w:tcPr>
          <w:p w14:paraId="25746C39"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ул. Цветкова</w:t>
            </w:r>
          </w:p>
        </w:tc>
        <w:tc>
          <w:tcPr>
            <w:tcW w:w="0" w:type="auto"/>
            <w:shd w:val="clear" w:color="auto" w:fill="auto"/>
            <w:noWrap/>
            <w:vAlign w:val="center"/>
            <w:hideMark/>
          </w:tcPr>
          <w:p w14:paraId="7E688232"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0,085</w:t>
            </w:r>
          </w:p>
        </w:tc>
        <w:tc>
          <w:tcPr>
            <w:tcW w:w="0" w:type="auto"/>
            <w:shd w:val="clear" w:color="auto" w:fill="auto"/>
            <w:noWrap/>
            <w:vAlign w:val="center"/>
            <w:hideMark/>
          </w:tcPr>
          <w:p w14:paraId="0A57C0E9" w14:textId="77777777" w:rsidR="00036554" w:rsidRPr="009C0730"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0,21</w:t>
            </w:r>
          </w:p>
        </w:tc>
      </w:tr>
      <w:tr w:rsidR="00036554" w:rsidRPr="00673A94" w14:paraId="4E054EBB" w14:textId="77777777" w:rsidTr="00B95578">
        <w:trPr>
          <w:trHeight w:val="20"/>
        </w:trPr>
        <w:tc>
          <w:tcPr>
            <w:tcW w:w="0" w:type="auto"/>
            <w:shd w:val="clear" w:color="auto" w:fill="auto"/>
            <w:vAlign w:val="center"/>
            <w:hideMark/>
          </w:tcPr>
          <w:p w14:paraId="3751BC16"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ул. Заозерная</w:t>
            </w:r>
          </w:p>
        </w:tc>
        <w:tc>
          <w:tcPr>
            <w:tcW w:w="0" w:type="auto"/>
            <w:shd w:val="clear" w:color="auto" w:fill="auto"/>
            <w:noWrap/>
            <w:vAlign w:val="center"/>
            <w:hideMark/>
          </w:tcPr>
          <w:p w14:paraId="55A96671"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0,129</w:t>
            </w:r>
          </w:p>
        </w:tc>
        <w:tc>
          <w:tcPr>
            <w:tcW w:w="0" w:type="auto"/>
            <w:shd w:val="clear" w:color="auto" w:fill="auto"/>
            <w:noWrap/>
            <w:vAlign w:val="center"/>
            <w:hideMark/>
          </w:tcPr>
          <w:p w14:paraId="5ECBDDB5" w14:textId="77777777" w:rsidR="00036554" w:rsidRPr="009C0730"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0,37</w:t>
            </w:r>
          </w:p>
        </w:tc>
      </w:tr>
      <w:tr w:rsidR="00036554" w:rsidRPr="00673A94" w14:paraId="6AE48D6A" w14:textId="77777777" w:rsidTr="00B95578">
        <w:trPr>
          <w:trHeight w:val="20"/>
        </w:trPr>
        <w:tc>
          <w:tcPr>
            <w:tcW w:w="0" w:type="auto"/>
            <w:shd w:val="clear" w:color="auto" w:fill="auto"/>
            <w:vAlign w:val="center"/>
            <w:hideMark/>
          </w:tcPr>
          <w:p w14:paraId="21289292"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ДДИ</w:t>
            </w:r>
          </w:p>
        </w:tc>
        <w:tc>
          <w:tcPr>
            <w:tcW w:w="0" w:type="auto"/>
            <w:shd w:val="clear" w:color="auto" w:fill="auto"/>
            <w:noWrap/>
            <w:vAlign w:val="center"/>
            <w:hideMark/>
          </w:tcPr>
          <w:p w14:paraId="2C8BA21D" w14:textId="77777777" w:rsidR="00036554" w:rsidRPr="00B201FA"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B201FA">
              <w:rPr>
                <w:rFonts w:ascii="Times New Roman" w:eastAsia="Times New Roman" w:hAnsi="Times New Roman"/>
                <w:sz w:val="20"/>
                <w:szCs w:val="20"/>
                <w:lang w:eastAsia="ru-RU"/>
              </w:rPr>
              <w:t>0,280</w:t>
            </w:r>
          </w:p>
        </w:tc>
        <w:tc>
          <w:tcPr>
            <w:tcW w:w="0" w:type="auto"/>
            <w:shd w:val="clear" w:color="auto" w:fill="auto"/>
            <w:noWrap/>
            <w:vAlign w:val="center"/>
            <w:hideMark/>
          </w:tcPr>
          <w:p w14:paraId="03D704EC" w14:textId="77777777" w:rsidR="00036554" w:rsidRPr="00673A94" w:rsidRDefault="00036554" w:rsidP="00676731">
            <w:pPr>
              <w:widowControl w:val="0"/>
              <w:spacing w:after="0" w:line="240" w:lineRule="auto"/>
              <w:ind w:left="-57" w:right="-57"/>
              <w:jc w:val="center"/>
              <w:rPr>
                <w:rFonts w:ascii="Times New Roman" w:eastAsia="Times New Roman" w:hAnsi="Times New Roman"/>
                <w:sz w:val="20"/>
                <w:szCs w:val="20"/>
                <w:lang w:eastAsia="ru-RU"/>
              </w:rPr>
            </w:pPr>
            <w:r w:rsidRPr="009C0730">
              <w:rPr>
                <w:rFonts w:ascii="Times New Roman" w:eastAsia="Times New Roman" w:hAnsi="Times New Roman"/>
                <w:sz w:val="20"/>
                <w:szCs w:val="20"/>
                <w:lang w:eastAsia="ru-RU"/>
              </w:rPr>
              <w:t>1,09</w:t>
            </w:r>
          </w:p>
        </w:tc>
      </w:tr>
    </w:tbl>
    <w:p w14:paraId="448EBE35" w14:textId="77777777" w:rsidR="00D57F52" w:rsidRDefault="00D57F52" w:rsidP="00676731">
      <w:pPr>
        <w:pStyle w:val="04111"/>
        <w:keepNext w:val="0"/>
        <w:keepLines w:val="0"/>
        <w:widowControl w:val="0"/>
        <w:numPr>
          <w:ilvl w:val="0"/>
          <w:numId w:val="0"/>
        </w:numPr>
        <w:ind w:left="426" w:firstLine="708"/>
      </w:pPr>
      <w:bookmarkStart w:id="32" w:name="_Toc469409155"/>
      <w:bookmarkStart w:id="33" w:name="_Toc481570789"/>
    </w:p>
    <w:p w14:paraId="5D11FC20" w14:textId="77777777" w:rsidR="00A87292" w:rsidRPr="00A87292" w:rsidRDefault="007A3584" w:rsidP="00676731">
      <w:pPr>
        <w:pStyle w:val="04111"/>
        <w:keepNext w:val="0"/>
        <w:keepLines w:val="0"/>
        <w:widowControl w:val="0"/>
        <w:numPr>
          <w:ilvl w:val="0"/>
          <w:numId w:val="0"/>
        </w:numPr>
        <w:ind w:left="426" w:firstLine="708"/>
      </w:pPr>
      <w:r w:rsidRPr="0078771F">
        <w:t>2.2.</w:t>
      </w:r>
      <w:r w:rsidRPr="0078771F">
        <w:tab/>
        <w:t>Описание существующих и перспективных зон действия систем теплоснабжения и источников тепловой энергии</w:t>
      </w:r>
      <w:bookmarkStart w:id="34" w:name="_Toc469409156"/>
      <w:bookmarkEnd w:id="31"/>
      <w:bookmarkEnd w:id="32"/>
      <w:bookmarkEnd w:id="33"/>
    </w:p>
    <w:p w14:paraId="4B50B385" w14:textId="70B49D96" w:rsidR="003B3DF2" w:rsidRPr="003B3DF2" w:rsidRDefault="003B3DF2" w:rsidP="003B3DF2">
      <w:pPr>
        <w:widowControl w:val="0"/>
        <w:tabs>
          <w:tab w:val="left" w:leader="dot" w:pos="540"/>
        </w:tabs>
        <w:spacing w:before="120" w:after="120" w:line="360" w:lineRule="auto"/>
        <w:ind w:firstLine="851"/>
        <w:jc w:val="both"/>
        <w:rPr>
          <w:rFonts w:ascii="Times New Roman" w:eastAsia="Times New Roman" w:hAnsi="Times New Roman"/>
          <w:sz w:val="26"/>
          <w:szCs w:val="26"/>
          <w:lang w:eastAsia="ru-RU"/>
        </w:rPr>
      </w:pPr>
      <w:bookmarkStart w:id="35" w:name="_Toc377556297"/>
      <w:bookmarkStart w:id="36" w:name="_Toc469409157"/>
      <w:bookmarkStart w:id="37" w:name="_Toc481570790"/>
      <w:bookmarkEnd w:id="34"/>
      <w:r w:rsidRPr="003B3DF2">
        <w:rPr>
          <w:rFonts w:ascii="Times New Roman" w:eastAsia="Times New Roman" w:hAnsi="Times New Roman"/>
          <w:sz w:val="26"/>
          <w:szCs w:val="26"/>
          <w:lang w:eastAsia="ru-RU"/>
        </w:rPr>
        <w:t>По актуализированной на 01.01.20</w:t>
      </w:r>
      <w:r w:rsidR="00464BBE">
        <w:rPr>
          <w:rFonts w:ascii="Times New Roman" w:eastAsia="Times New Roman" w:hAnsi="Times New Roman"/>
          <w:sz w:val="26"/>
          <w:szCs w:val="26"/>
          <w:lang w:eastAsia="ru-RU"/>
        </w:rPr>
        <w:t>20</w:t>
      </w:r>
      <w:r w:rsidRPr="003B3DF2">
        <w:rPr>
          <w:rFonts w:ascii="Times New Roman" w:eastAsia="Times New Roman" w:hAnsi="Times New Roman"/>
          <w:sz w:val="26"/>
          <w:szCs w:val="26"/>
          <w:lang w:eastAsia="ru-RU"/>
        </w:rPr>
        <w:t xml:space="preserve"> года информации на территории </w:t>
      </w:r>
      <w:r w:rsidRPr="003B3DF2">
        <w:rPr>
          <w:rFonts w:ascii="Times New Roman" w:eastAsia="Times New Roman" w:hAnsi="Times New Roman"/>
          <w:sz w:val="26"/>
          <w:szCs w:val="26"/>
          <w:lang w:eastAsia="ru-RU"/>
        </w:rPr>
        <w:br/>
        <w:t xml:space="preserve">г. Приозерска осуществляет свою деятельность Единая теплоснабжающая организация ООО «Энерго-Ресурс». В собственности находятся два источника теплоснабжения: котельная №1, установленной мощностью 44,38 Гкал, </w:t>
      </w:r>
      <w:r w:rsidRPr="003B3DF2">
        <w:rPr>
          <w:rFonts w:ascii="Times New Roman" w:eastAsia="Times New Roman" w:hAnsi="Times New Roman"/>
          <w:sz w:val="26"/>
          <w:szCs w:val="26"/>
          <w:lang w:eastAsia="ru-RU"/>
        </w:rPr>
        <w:br/>
        <w:t xml:space="preserve">и котельная №2, расположенная в 4-ом микрорайоне, установленной </w:t>
      </w:r>
      <w:r w:rsidRPr="003B3DF2">
        <w:rPr>
          <w:rFonts w:ascii="Times New Roman" w:eastAsia="Times New Roman" w:hAnsi="Times New Roman"/>
          <w:sz w:val="26"/>
          <w:szCs w:val="26"/>
          <w:lang w:eastAsia="ru-RU"/>
        </w:rPr>
        <w:br/>
        <w:t>мощностью 19,05 Гкал.</w:t>
      </w:r>
    </w:p>
    <w:p w14:paraId="7203C0FE" w14:textId="77777777" w:rsidR="003B3DF2" w:rsidRPr="003B3DF2"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3B3DF2">
        <w:rPr>
          <w:rFonts w:ascii="Times New Roman" w:eastAsia="Times New Roman" w:hAnsi="Times New Roman"/>
          <w:sz w:val="26"/>
          <w:szCs w:val="26"/>
          <w:lang w:eastAsia="ru-RU"/>
        </w:rPr>
        <w:t>ООО "Энерго-Ресурс" занимается производством и транспортировкой тепловой энергии. Организация является крупнейшим поставщиком тепловой энергии на территории города.</w:t>
      </w:r>
      <w:r w:rsidRPr="003B3DF2">
        <w:rPr>
          <w:rFonts w:ascii="Times New Roman CYR" w:eastAsia="Times New Roman" w:hAnsi="Times New Roman CYR" w:cs="Times New Roman CYR"/>
          <w:sz w:val="26"/>
          <w:szCs w:val="26"/>
          <w:lang w:eastAsia="ru-RU"/>
        </w:rPr>
        <w:t xml:space="preserve"> </w:t>
      </w:r>
      <w:r w:rsidRPr="003B3DF2">
        <w:rPr>
          <w:rFonts w:ascii="Times New Roman" w:eastAsia="Times New Roman" w:hAnsi="Times New Roman"/>
          <w:sz w:val="26"/>
          <w:szCs w:val="26"/>
          <w:lang w:eastAsia="ru-RU"/>
        </w:rPr>
        <w:t xml:space="preserve">Общая установленная мощность источников теплоснабжения – 63,43 Гкал. </w:t>
      </w:r>
    </w:p>
    <w:p w14:paraId="150FD2A7" w14:textId="77777777" w:rsidR="003B3DF2" w:rsidRPr="003B3DF2"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3B3DF2">
        <w:rPr>
          <w:rFonts w:ascii="Times New Roman" w:eastAsia="Times New Roman" w:hAnsi="Times New Roman"/>
          <w:sz w:val="26"/>
          <w:szCs w:val="26"/>
          <w:lang w:eastAsia="ru-RU"/>
        </w:rPr>
        <w:t>С октября 2018 года организации ООО «Энерго-Ресурс» переданы в аренду:</w:t>
      </w:r>
    </w:p>
    <w:p w14:paraId="1B11063F" w14:textId="77777777" w:rsidR="003B3DF2" w:rsidRPr="00B201FA"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3B3DF2">
        <w:rPr>
          <w:rFonts w:ascii="Times New Roman" w:eastAsia="Times New Roman" w:hAnsi="Times New Roman"/>
          <w:sz w:val="26"/>
          <w:szCs w:val="26"/>
          <w:lang w:eastAsia="ru-RU"/>
        </w:rPr>
        <w:t>-Котельная Д</w:t>
      </w:r>
      <w:r w:rsidRPr="00B201FA">
        <w:rPr>
          <w:rFonts w:ascii="Times New Roman" w:eastAsia="Times New Roman" w:hAnsi="Times New Roman"/>
          <w:sz w:val="26"/>
          <w:szCs w:val="26"/>
          <w:lang w:eastAsia="ru-RU"/>
        </w:rPr>
        <w:t>РСУ установленной мощностью 1,56 Гкал;</w:t>
      </w:r>
    </w:p>
    <w:p w14:paraId="77294D7D" w14:textId="77777777" w:rsidR="003B3DF2" w:rsidRPr="00B201FA"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ул. Заозерная установленной мощностью 1,61 Гкал;</w:t>
      </w:r>
    </w:p>
    <w:p w14:paraId="068EB3DE" w14:textId="77777777" w:rsidR="003B3DF2" w:rsidRPr="00B201FA"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ул. Цветкова установленной мощностью 0,5 Гкал;</w:t>
      </w:r>
    </w:p>
    <w:p w14:paraId="2B96FE14" w14:textId="77777777" w:rsidR="003B3DF2" w:rsidRPr="00B201FA"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ДДИ установленной мощностью 3,7 Гкал.</w:t>
      </w:r>
    </w:p>
    <w:p w14:paraId="5A9E021B" w14:textId="77777777" w:rsidR="003B3DF2" w:rsidRPr="00B201FA" w:rsidRDefault="003B3DF2" w:rsidP="003B3DF2">
      <w:pPr>
        <w:widowControl w:val="0"/>
        <w:suppressLineNumbers/>
        <w:tabs>
          <w:tab w:val="left" w:leader="dot" w:pos="540"/>
        </w:tabs>
        <w:suppressAutoHyphens/>
        <w:spacing w:before="120" w:after="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Общая мощность арендуемых котельных 7,37 Гкал.</w:t>
      </w:r>
    </w:p>
    <w:p w14:paraId="7AC3B287" w14:textId="77777777" w:rsidR="003B3DF2" w:rsidRPr="00B201FA" w:rsidRDefault="003B3DF2" w:rsidP="003B3DF2">
      <w:pPr>
        <w:widowControl w:val="0"/>
        <w:suppressLineNumbers/>
        <w:tabs>
          <w:tab w:val="left" w:leader="dot" w:pos="540"/>
        </w:tabs>
        <w:suppressAutoHyphens/>
        <w:spacing w:after="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С октября 2018г. в аренду Единой теплоснабжающей организации переданы тепловые сети общей протяженностью 32 963 м.</w:t>
      </w:r>
    </w:p>
    <w:p w14:paraId="40A4D463" w14:textId="190F4320" w:rsidR="003B3DF2" w:rsidRPr="00B201FA" w:rsidRDefault="003B3DF2" w:rsidP="003B3DF2">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 xml:space="preserve">Отпуск тепловой энергии потребителям производится от </w:t>
      </w:r>
      <w:r w:rsidR="00B201FA" w:rsidRPr="00B201FA">
        <w:rPr>
          <w:rFonts w:ascii="Times New Roman" w:eastAsia="Times New Roman" w:hAnsi="Times New Roman"/>
          <w:sz w:val="26"/>
          <w:szCs w:val="26"/>
          <w:lang w:eastAsia="ru-RU"/>
        </w:rPr>
        <w:t>6</w:t>
      </w:r>
      <w:r w:rsidRPr="00B201FA">
        <w:rPr>
          <w:rFonts w:ascii="Times New Roman" w:eastAsia="Times New Roman" w:hAnsi="Times New Roman"/>
          <w:sz w:val="26"/>
          <w:szCs w:val="26"/>
          <w:lang w:eastAsia="ru-RU"/>
        </w:rPr>
        <w:t xml:space="preserve"> источников </w:t>
      </w:r>
      <w:r w:rsidRPr="00B201FA">
        <w:rPr>
          <w:rFonts w:ascii="Times New Roman" w:eastAsia="Times New Roman" w:hAnsi="Times New Roman"/>
          <w:sz w:val="26"/>
          <w:szCs w:val="26"/>
          <w:lang w:eastAsia="ru-RU"/>
        </w:rPr>
        <w:lastRenderedPageBreak/>
        <w:t>теплоты:</w:t>
      </w:r>
    </w:p>
    <w:p w14:paraId="0E74B0CF" w14:textId="487A04D6" w:rsidR="003B3DF2" w:rsidRPr="00B201FA" w:rsidRDefault="003B3DF2" w:rsidP="003B3DF2">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 xml:space="preserve">Котельная </w:t>
      </w:r>
      <w:r w:rsidR="00B201FA" w:rsidRPr="00B201FA">
        <w:rPr>
          <w:rFonts w:ascii="Times New Roman" w:eastAsia="Times New Roman" w:hAnsi="Times New Roman"/>
          <w:sz w:val="26"/>
          <w:szCs w:val="26"/>
          <w:lang w:eastAsia="ru-RU"/>
        </w:rPr>
        <w:t>№ 1</w:t>
      </w:r>
      <w:r w:rsidRPr="00B201FA">
        <w:rPr>
          <w:rFonts w:ascii="Times New Roman" w:eastAsia="Times New Roman" w:hAnsi="Times New Roman"/>
          <w:sz w:val="26"/>
          <w:szCs w:val="26"/>
          <w:lang w:eastAsia="ru-RU"/>
        </w:rPr>
        <w:t>;</w:t>
      </w:r>
    </w:p>
    <w:p w14:paraId="2DAFBCAF" w14:textId="4A32079C" w:rsidR="003B3DF2" w:rsidRPr="00B201FA" w:rsidRDefault="003B3DF2" w:rsidP="003B3DF2">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 xml:space="preserve">Котельная </w:t>
      </w:r>
      <w:r w:rsidR="00B201FA" w:rsidRPr="00B201FA">
        <w:rPr>
          <w:rFonts w:ascii="Times New Roman" w:eastAsia="Times New Roman" w:hAnsi="Times New Roman"/>
          <w:sz w:val="26"/>
          <w:szCs w:val="26"/>
          <w:lang w:eastAsia="ru-RU"/>
        </w:rPr>
        <w:t>№ 2</w:t>
      </w:r>
      <w:r w:rsidRPr="00B201FA">
        <w:rPr>
          <w:rFonts w:ascii="Times New Roman" w:eastAsia="Times New Roman" w:hAnsi="Times New Roman"/>
          <w:sz w:val="26"/>
          <w:szCs w:val="26"/>
          <w:lang w:eastAsia="ru-RU"/>
        </w:rPr>
        <w:t>;</w:t>
      </w:r>
    </w:p>
    <w:p w14:paraId="21CB2684" w14:textId="77777777" w:rsidR="003B3DF2" w:rsidRPr="00B201FA" w:rsidRDefault="003B3DF2" w:rsidP="003B3DF2">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ДРСУ;</w:t>
      </w:r>
    </w:p>
    <w:p w14:paraId="0991551F" w14:textId="77777777" w:rsidR="003B3DF2" w:rsidRPr="00B201FA" w:rsidRDefault="003B3DF2" w:rsidP="003B3DF2">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на ул. Заозёрная;</w:t>
      </w:r>
    </w:p>
    <w:p w14:paraId="277B3E76" w14:textId="77777777" w:rsidR="003B3DF2" w:rsidRPr="00B201FA" w:rsidRDefault="003B3DF2" w:rsidP="003B3DF2">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на ул. Цветкова;</w:t>
      </w:r>
    </w:p>
    <w:p w14:paraId="3E17F12F" w14:textId="77777777" w:rsidR="003B3DF2" w:rsidRPr="00B201FA" w:rsidRDefault="003B3DF2" w:rsidP="003B3DF2">
      <w:pPr>
        <w:widowControl w:val="0"/>
        <w:numPr>
          <w:ilvl w:val="0"/>
          <w:numId w:val="19"/>
        </w:numPr>
        <w:tabs>
          <w:tab w:val="left" w:leader="dot" w:pos="540"/>
        </w:tabs>
        <w:spacing w:before="120" w:after="120" w:line="360" w:lineRule="auto"/>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ДДИ.</w:t>
      </w:r>
    </w:p>
    <w:p w14:paraId="378C7A62" w14:textId="4DE14841" w:rsidR="003B3DF2" w:rsidRPr="00E91B0B" w:rsidRDefault="003B3DF2" w:rsidP="003B3DF2">
      <w:pPr>
        <w:widowControl w:val="0"/>
        <w:tabs>
          <w:tab w:val="left" w:leader="dot" w:pos="540"/>
        </w:tabs>
        <w:spacing w:before="120" w:after="120" w:line="360" w:lineRule="auto"/>
        <w:ind w:firstLine="851"/>
        <w:jc w:val="both"/>
        <w:rPr>
          <w:rFonts w:ascii="Times New Roman" w:eastAsia="Times New Roman" w:hAnsi="Times New Roman"/>
          <w:sz w:val="26"/>
          <w:szCs w:val="26"/>
          <w:lang w:eastAsia="ru-RU"/>
        </w:rPr>
      </w:pPr>
      <w:r w:rsidRPr="00B201FA">
        <w:rPr>
          <w:rFonts w:ascii="Times New Roman" w:eastAsia="Times New Roman" w:hAnsi="Times New Roman"/>
          <w:sz w:val="26"/>
          <w:szCs w:val="26"/>
          <w:lang w:eastAsia="ru-RU"/>
        </w:rPr>
        <w:t>Котельная бани с сентября 2015 пер</w:t>
      </w:r>
      <w:r w:rsidRPr="003B3DF2">
        <w:rPr>
          <w:rFonts w:ascii="Times New Roman" w:eastAsia="Times New Roman" w:hAnsi="Times New Roman"/>
          <w:sz w:val="26"/>
          <w:szCs w:val="26"/>
          <w:lang w:eastAsia="ru-RU"/>
        </w:rPr>
        <w:t>едана в эксплуатацию МП "ГУК".</w:t>
      </w:r>
      <w:r w:rsidR="00B201FA">
        <w:rPr>
          <w:rFonts w:ascii="Times New Roman" w:hAnsi="Times New Roman"/>
        </w:rPr>
        <w:t xml:space="preserve"> </w:t>
      </w:r>
      <w:r w:rsidR="00B201FA" w:rsidRPr="00B201FA">
        <w:rPr>
          <w:rFonts w:ascii="Times New Roman" w:eastAsia="Times New Roman" w:hAnsi="Times New Roman"/>
          <w:sz w:val="26"/>
          <w:szCs w:val="26"/>
          <w:lang w:eastAsia="ru-RU"/>
        </w:rPr>
        <w:t>Выведена из централизованной схемы теплоснабжения г.</w:t>
      </w:r>
      <w:r w:rsidR="00B201FA">
        <w:rPr>
          <w:rFonts w:ascii="Times New Roman" w:eastAsia="Times New Roman" w:hAnsi="Times New Roman"/>
          <w:sz w:val="26"/>
          <w:szCs w:val="26"/>
          <w:lang w:eastAsia="ru-RU"/>
        </w:rPr>
        <w:t xml:space="preserve"> </w:t>
      </w:r>
      <w:r w:rsidR="00B201FA" w:rsidRPr="00B201FA">
        <w:rPr>
          <w:rFonts w:ascii="Times New Roman" w:eastAsia="Times New Roman" w:hAnsi="Times New Roman"/>
          <w:sz w:val="26"/>
          <w:szCs w:val="26"/>
          <w:lang w:eastAsia="ru-RU"/>
        </w:rPr>
        <w:t>Приозерска и не используется как источник тепловой энергии</w:t>
      </w:r>
      <w:r w:rsidR="00E91B0B">
        <w:rPr>
          <w:rFonts w:ascii="Times New Roman" w:eastAsia="Times New Roman" w:hAnsi="Times New Roman"/>
          <w:sz w:val="26"/>
          <w:szCs w:val="26"/>
          <w:lang w:eastAsia="ru-RU"/>
        </w:rPr>
        <w:t>.</w:t>
      </w:r>
    </w:p>
    <w:p w14:paraId="233FC111" w14:textId="77777777" w:rsidR="003B3DF2" w:rsidRPr="003B3DF2" w:rsidRDefault="003B3DF2" w:rsidP="003B3DF2">
      <w:pPr>
        <w:widowControl w:val="0"/>
        <w:tabs>
          <w:tab w:val="left" w:leader="dot" w:pos="540"/>
        </w:tabs>
        <w:spacing w:before="120" w:after="120" w:line="360" w:lineRule="auto"/>
        <w:ind w:firstLine="851"/>
        <w:jc w:val="both"/>
        <w:rPr>
          <w:rFonts w:ascii="Times New Roman" w:eastAsia="Times New Roman" w:hAnsi="Times New Roman"/>
          <w:sz w:val="26"/>
          <w:szCs w:val="26"/>
          <w:lang w:eastAsia="ru-RU"/>
        </w:rPr>
      </w:pPr>
      <w:r w:rsidRPr="003B3DF2">
        <w:rPr>
          <w:rFonts w:ascii="Times New Roman CYR" w:eastAsia="Times New Roman" w:hAnsi="Times New Roman CYR"/>
          <w:sz w:val="26"/>
          <w:szCs w:val="26"/>
          <w:lang w:eastAsia="ru-RU"/>
        </w:rPr>
        <w:t>Котельная МКР-3 была выведена из эксплуатации с ноября 2017 года.</w:t>
      </w:r>
    </w:p>
    <w:p w14:paraId="04459E1E" w14:textId="77777777" w:rsidR="007A3584" w:rsidRPr="00A87292" w:rsidRDefault="007A3584" w:rsidP="00676731">
      <w:pPr>
        <w:pStyle w:val="04111"/>
        <w:keepNext w:val="0"/>
        <w:keepLines w:val="0"/>
        <w:widowControl w:val="0"/>
        <w:numPr>
          <w:ilvl w:val="0"/>
          <w:numId w:val="0"/>
        </w:numPr>
        <w:ind w:left="426" w:firstLine="708"/>
      </w:pPr>
      <w:r w:rsidRPr="00A87292">
        <w:t>2.3.</w:t>
      </w:r>
      <w:r w:rsidRPr="00A87292">
        <w:tab/>
        <w:t>Описание существующих и перспективных зон действия индивидуальных источников тепловой энергии</w:t>
      </w:r>
      <w:bookmarkEnd w:id="35"/>
      <w:bookmarkEnd w:id="36"/>
      <w:bookmarkEnd w:id="37"/>
    </w:p>
    <w:p w14:paraId="7DCF9DB1" w14:textId="77777777" w:rsidR="00A87292" w:rsidRDefault="00A87292" w:rsidP="00676731">
      <w:pPr>
        <w:pStyle w:val="-20"/>
        <w:widowControl w:val="0"/>
        <w:suppressLineNumbers w:val="0"/>
        <w:suppressAutoHyphens w:val="0"/>
        <w:spacing w:after="120" w:line="360" w:lineRule="auto"/>
        <w:ind w:firstLine="851"/>
        <w:rPr>
          <w:rFonts w:ascii="Times New Roman" w:hAnsi="Times New Roman" w:cs="Times New Roman"/>
        </w:rPr>
      </w:pPr>
      <w:r>
        <w:rPr>
          <w:rFonts w:ascii="Times New Roman" w:hAnsi="Times New Roman" w:cs="Times New Roman"/>
        </w:rPr>
        <w:t>Зоны действия индивидуального теплоснабжения в г. Приозерске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для их отопления используется печное топливо.</w:t>
      </w:r>
    </w:p>
    <w:p w14:paraId="20E1835E" w14:textId="77777777" w:rsidR="00A87292" w:rsidRDefault="00A87292" w:rsidP="00676731">
      <w:pPr>
        <w:pStyle w:val="-20"/>
        <w:widowControl w:val="0"/>
        <w:suppressLineNumbers w:val="0"/>
        <w:suppressAutoHyphens w:val="0"/>
        <w:spacing w:after="120" w:line="360" w:lineRule="auto"/>
        <w:ind w:firstLine="851"/>
        <w:rPr>
          <w:rFonts w:ascii="Times New Roman" w:hAnsi="Times New Roman" w:cs="Times New Roman"/>
        </w:rPr>
      </w:pPr>
      <w:r>
        <w:rPr>
          <w:rFonts w:ascii="Times New Roman" w:hAnsi="Times New Roman" w:cs="Times New Roman"/>
        </w:rPr>
        <w:t xml:space="preserve">Индивидуальное теплоснабжение охватывает меньшую часть жилой застройки на территории города. </w:t>
      </w:r>
      <w:r w:rsidRPr="00307176">
        <w:rPr>
          <w:rFonts w:ascii="Times New Roman" w:hAnsi="Times New Roman" w:cs="Times New Roman"/>
        </w:rPr>
        <w:t>Основным топливом индивидуальной и малоэтажной жилой застройки явля</w:t>
      </w:r>
      <w:r>
        <w:rPr>
          <w:rFonts w:ascii="Times New Roman" w:hAnsi="Times New Roman" w:cs="Times New Roman"/>
        </w:rPr>
        <w:t xml:space="preserve">ются </w:t>
      </w:r>
      <w:r w:rsidRPr="00307176">
        <w:rPr>
          <w:rFonts w:ascii="Times New Roman" w:hAnsi="Times New Roman" w:cs="Times New Roman"/>
        </w:rPr>
        <w:t>дрова. Подключение существующей индивидуальной застройки к сетям централизованного теплоснабжения не планируется.</w:t>
      </w:r>
    </w:p>
    <w:p w14:paraId="06796E91" w14:textId="77777777" w:rsidR="00A87292" w:rsidRPr="00865551" w:rsidRDefault="00A87292" w:rsidP="00676731">
      <w:pPr>
        <w:pStyle w:val="-20"/>
        <w:widowControl w:val="0"/>
        <w:suppressLineNumbers w:val="0"/>
        <w:suppressAutoHyphens w:val="0"/>
        <w:spacing w:after="120" w:line="360" w:lineRule="auto"/>
        <w:ind w:firstLine="851"/>
        <w:rPr>
          <w:rFonts w:ascii="Times New Roman" w:hAnsi="Times New Roman" w:cs="Times New Roman"/>
        </w:rPr>
      </w:pPr>
      <w:r w:rsidRPr="00865551">
        <w:rPr>
          <w:rFonts w:ascii="Times New Roman" w:hAnsi="Times New Roman" w:cs="Times New Roman"/>
        </w:rPr>
        <w:t xml:space="preserve">Зоны действия индивидуального теплоснабжения представлены на рисунке </w:t>
      </w:r>
      <w:r>
        <w:rPr>
          <w:rFonts w:ascii="Times New Roman" w:hAnsi="Times New Roman" w:cs="Times New Roman"/>
        </w:rPr>
        <w:t>1</w:t>
      </w:r>
      <w:r w:rsidRPr="00865551">
        <w:rPr>
          <w:rFonts w:ascii="Times New Roman" w:hAnsi="Times New Roman" w:cs="Times New Roman"/>
        </w:rPr>
        <w:t>.</w:t>
      </w:r>
    </w:p>
    <w:p w14:paraId="7B9353BD" w14:textId="77777777" w:rsidR="00A87292" w:rsidRDefault="006060EC" w:rsidP="00676731">
      <w:pPr>
        <w:pStyle w:val="-20"/>
        <w:widowControl w:val="0"/>
        <w:suppressLineNumbers w:val="0"/>
        <w:tabs>
          <w:tab w:val="clear" w:pos="540"/>
        </w:tabs>
        <w:suppressAutoHyphens w:val="0"/>
        <w:spacing w:after="120" w:line="360" w:lineRule="auto"/>
        <w:ind w:firstLine="0"/>
        <w:jc w:val="center"/>
      </w:pPr>
      <w:r>
        <w:rPr>
          <w:noProof/>
        </w:rPr>
        <w:lastRenderedPageBreak/>
        <w:drawing>
          <wp:inline distT="0" distB="0" distL="0" distR="0" wp14:anchorId="3C6DFE4D" wp14:editId="62C1AFE1">
            <wp:extent cx="4900083" cy="342009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видуальное строительство.png"/>
                    <pic:cNvPicPr/>
                  </pic:nvPicPr>
                  <pic:blipFill>
                    <a:blip r:embed="rId15">
                      <a:extLst>
                        <a:ext uri="{28A0092B-C50C-407E-A947-70E740481C1C}">
                          <a14:useLocalDpi xmlns:a14="http://schemas.microsoft.com/office/drawing/2010/main" val="0"/>
                        </a:ext>
                      </a:extLst>
                    </a:blip>
                    <a:stretch>
                      <a:fillRect/>
                    </a:stretch>
                  </pic:blipFill>
                  <pic:spPr>
                    <a:xfrm>
                      <a:off x="0" y="0"/>
                      <a:ext cx="4939185" cy="3447385"/>
                    </a:xfrm>
                    <a:prstGeom prst="rect">
                      <a:avLst/>
                    </a:prstGeom>
                  </pic:spPr>
                </pic:pic>
              </a:graphicData>
            </a:graphic>
          </wp:inline>
        </w:drawing>
      </w:r>
    </w:p>
    <w:p w14:paraId="5E007A29" w14:textId="77777777" w:rsidR="00A87292" w:rsidRPr="00B62EDB" w:rsidRDefault="00A87292" w:rsidP="00676731">
      <w:pPr>
        <w:pStyle w:val="af6"/>
        <w:widowControl w:val="0"/>
        <w:jc w:val="both"/>
        <w:rPr>
          <w:rFonts w:ascii="Times New Roman" w:eastAsia="Times New Roman" w:hAnsi="Times New Roman"/>
          <w:bCs w:val="0"/>
          <w:sz w:val="24"/>
          <w:lang w:val="x-none" w:eastAsia="x-none"/>
        </w:rPr>
      </w:pPr>
      <w:r w:rsidRPr="00B62EDB">
        <w:rPr>
          <w:rFonts w:ascii="Times New Roman" w:eastAsia="Times New Roman" w:hAnsi="Times New Roman"/>
          <w:bCs w:val="0"/>
          <w:sz w:val="24"/>
          <w:lang w:val="x-none" w:eastAsia="x-none"/>
        </w:rPr>
        <w:t xml:space="preserve">Рисунок </w:t>
      </w:r>
      <w:r w:rsidRPr="00B62EDB">
        <w:rPr>
          <w:rFonts w:ascii="Times New Roman" w:eastAsia="Times New Roman" w:hAnsi="Times New Roman"/>
          <w:bCs w:val="0"/>
          <w:sz w:val="24"/>
          <w:lang w:val="x-none" w:eastAsia="x-none"/>
        </w:rPr>
        <w:fldChar w:fldCharType="begin"/>
      </w:r>
      <w:r w:rsidRPr="00B62EDB">
        <w:rPr>
          <w:rFonts w:ascii="Times New Roman" w:eastAsia="Times New Roman" w:hAnsi="Times New Roman"/>
          <w:bCs w:val="0"/>
          <w:sz w:val="24"/>
          <w:lang w:val="x-none" w:eastAsia="x-none"/>
        </w:rPr>
        <w:instrText xml:space="preserve"> SEQ Рисунок \* ARABIC </w:instrText>
      </w:r>
      <w:r w:rsidRPr="00B62EDB">
        <w:rPr>
          <w:rFonts w:ascii="Times New Roman" w:eastAsia="Times New Roman" w:hAnsi="Times New Roman"/>
          <w:bCs w:val="0"/>
          <w:sz w:val="24"/>
          <w:lang w:val="x-none" w:eastAsia="x-none"/>
        </w:rPr>
        <w:fldChar w:fldCharType="separate"/>
      </w:r>
      <w:r w:rsidR="002A747D">
        <w:rPr>
          <w:rFonts w:ascii="Times New Roman" w:eastAsia="Times New Roman" w:hAnsi="Times New Roman"/>
          <w:bCs w:val="0"/>
          <w:noProof/>
          <w:sz w:val="24"/>
          <w:lang w:val="x-none" w:eastAsia="x-none"/>
        </w:rPr>
        <w:t>1</w:t>
      </w:r>
      <w:r w:rsidRPr="00B62EDB">
        <w:rPr>
          <w:rFonts w:ascii="Times New Roman" w:eastAsia="Times New Roman" w:hAnsi="Times New Roman"/>
          <w:bCs w:val="0"/>
          <w:sz w:val="24"/>
          <w:lang w:val="x-none" w:eastAsia="x-none"/>
        </w:rPr>
        <w:fldChar w:fldCharType="end"/>
      </w:r>
      <w:r w:rsidRPr="00B62EDB">
        <w:rPr>
          <w:rFonts w:ascii="Times New Roman" w:eastAsia="Times New Roman" w:hAnsi="Times New Roman"/>
          <w:bCs w:val="0"/>
          <w:sz w:val="24"/>
          <w:lang w:val="x-none" w:eastAsia="x-none"/>
        </w:rPr>
        <w:t xml:space="preserve"> – Зоны действия индивидуального теплоснабжения</w:t>
      </w:r>
    </w:p>
    <w:p w14:paraId="535B6484" w14:textId="34A6237A" w:rsidR="00A87292" w:rsidRPr="00673A94" w:rsidRDefault="00A87292" w:rsidP="00676731">
      <w:pPr>
        <w:widowControl w:val="0"/>
        <w:spacing w:line="360" w:lineRule="auto"/>
        <w:ind w:firstLine="567"/>
        <w:contextualSpacing/>
        <w:jc w:val="both"/>
        <w:rPr>
          <w:rFonts w:ascii="Times New Roman" w:hAnsi="Times New Roman"/>
          <w:sz w:val="26"/>
          <w:szCs w:val="26"/>
          <w:highlight w:val="yellow"/>
        </w:rPr>
      </w:pPr>
      <w:r>
        <w:rPr>
          <w:rFonts w:ascii="Times New Roman" w:hAnsi="Times New Roman"/>
          <w:sz w:val="26"/>
          <w:szCs w:val="26"/>
        </w:rPr>
        <w:t xml:space="preserve">Согласно данным Генерального плана </w:t>
      </w:r>
      <w:r w:rsidR="002F2CDC" w:rsidRPr="002F2CDC">
        <w:rPr>
          <w:rFonts w:ascii="Times New Roman" w:hAnsi="Times New Roman"/>
          <w:sz w:val="26"/>
          <w:szCs w:val="26"/>
        </w:rPr>
        <w:t xml:space="preserve">муниципального образования Приозерское городское поселение </w:t>
      </w:r>
      <w:r>
        <w:rPr>
          <w:rFonts w:ascii="Times New Roman" w:hAnsi="Times New Roman"/>
          <w:sz w:val="26"/>
          <w:szCs w:val="26"/>
        </w:rPr>
        <w:t>наряду со строительством многоэтажного жилого фонда планируется строительство малоэтажной и индивидуальной жилой застройки в размере 25% от общего объема нового строительства. Сведения о приросте перспективной нагрузке в зонах действия индивидуальных источников не предоставлены.</w:t>
      </w:r>
    </w:p>
    <w:p w14:paraId="742BEBD3" w14:textId="77777777" w:rsidR="007A3584" w:rsidRPr="00A87292" w:rsidRDefault="007A3584" w:rsidP="00676731">
      <w:pPr>
        <w:pStyle w:val="04111"/>
        <w:keepNext w:val="0"/>
        <w:keepLines w:val="0"/>
        <w:widowControl w:val="0"/>
        <w:numPr>
          <w:ilvl w:val="0"/>
          <w:numId w:val="0"/>
        </w:numPr>
        <w:ind w:left="426" w:firstLine="708"/>
      </w:pPr>
      <w:bookmarkStart w:id="38" w:name="_Toc377556298"/>
      <w:bookmarkStart w:id="39" w:name="_Toc469409158"/>
      <w:bookmarkStart w:id="40" w:name="_Toc481570791"/>
      <w:r w:rsidRPr="00A87292">
        <w:t>2.4.</w:t>
      </w:r>
      <w:r w:rsidRPr="00A87292">
        <w:tab/>
        <w:t>Перспективные балансы тепловой мощности и тепловой нагрузки в перспективных зонах действия источников тепловой энергии</w:t>
      </w:r>
      <w:bookmarkEnd w:id="38"/>
      <w:bookmarkEnd w:id="39"/>
      <w:bookmarkEnd w:id="40"/>
    </w:p>
    <w:p w14:paraId="5402EF9E" w14:textId="77777777" w:rsidR="00A34202" w:rsidRPr="001F6655" w:rsidRDefault="00A34202" w:rsidP="00676731">
      <w:pPr>
        <w:pStyle w:val="-20"/>
        <w:widowControl w:val="0"/>
        <w:suppressLineNumbers w:val="0"/>
        <w:suppressAutoHyphens w:val="0"/>
        <w:spacing w:after="120" w:line="360" w:lineRule="auto"/>
        <w:ind w:firstLine="851"/>
        <w:rPr>
          <w:rFonts w:ascii="Times New Roman" w:hAnsi="Times New Roman" w:cs="Times New Roman"/>
        </w:rPr>
      </w:pPr>
      <w:r w:rsidRPr="001F6655">
        <w:rPr>
          <w:rFonts w:ascii="Times New Roman" w:hAnsi="Times New Roman" w:cs="Times New Roman"/>
        </w:rPr>
        <w:t>Балансы тепловой мощности и перспективной тепловой нагрузки рассчитаны следующим образом:</w:t>
      </w:r>
    </w:p>
    <w:p w14:paraId="0FAF64E1" w14:textId="77777777" w:rsidR="00A34202" w:rsidRPr="001F6655" w:rsidRDefault="00A34202" w:rsidP="00676731">
      <w:pPr>
        <w:widowControl w:val="0"/>
        <w:numPr>
          <w:ilvl w:val="0"/>
          <w:numId w:val="37"/>
        </w:numPr>
        <w:tabs>
          <w:tab w:val="clear" w:pos="1428"/>
          <w:tab w:val="num" w:pos="567"/>
        </w:tabs>
        <w:spacing w:after="0" w:line="360" w:lineRule="auto"/>
        <w:ind w:left="0" w:firstLine="851"/>
        <w:jc w:val="both"/>
        <w:rPr>
          <w:rFonts w:ascii="Times New Roman" w:hAnsi="Times New Roman"/>
          <w:sz w:val="26"/>
          <w:szCs w:val="26"/>
        </w:rPr>
      </w:pPr>
      <w:r w:rsidRPr="001F6655">
        <w:rPr>
          <w:rFonts w:ascii="Times New Roman" w:hAnsi="Times New Roman"/>
          <w:sz w:val="26"/>
          <w:szCs w:val="26"/>
        </w:rPr>
        <w:t>определяются существующие и перспективные нагрузки на систему централизованного теплоснабжения с разделением по зонам действия источников;</w:t>
      </w:r>
    </w:p>
    <w:p w14:paraId="56BDD577" w14:textId="77777777" w:rsidR="00A34202" w:rsidRPr="001F6655" w:rsidRDefault="00A34202" w:rsidP="00676731">
      <w:pPr>
        <w:widowControl w:val="0"/>
        <w:numPr>
          <w:ilvl w:val="0"/>
          <w:numId w:val="37"/>
        </w:numPr>
        <w:tabs>
          <w:tab w:val="clear" w:pos="1428"/>
          <w:tab w:val="num" w:pos="567"/>
        </w:tabs>
        <w:spacing w:after="0" w:line="360" w:lineRule="auto"/>
        <w:ind w:left="0" w:firstLine="851"/>
        <w:jc w:val="both"/>
        <w:rPr>
          <w:rFonts w:ascii="Times New Roman" w:hAnsi="Times New Roman"/>
          <w:sz w:val="26"/>
          <w:szCs w:val="26"/>
        </w:rPr>
      </w:pPr>
      <w:r w:rsidRPr="001F6655">
        <w:rPr>
          <w:rFonts w:ascii="Times New Roman" w:hAnsi="Times New Roman"/>
          <w:sz w:val="26"/>
          <w:szCs w:val="26"/>
        </w:rPr>
        <w:t>полученные нагрузки суммируются с расчетными значениями потерь мощности;</w:t>
      </w:r>
    </w:p>
    <w:p w14:paraId="4BB32C3E" w14:textId="77777777" w:rsidR="00A34202" w:rsidRPr="001F6655" w:rsidRDefault="00A34202" w:rsidP="00676731">
      <w:pPr>
        <w:widowControl w:val="0"/>
        <w:numPr>
          <w:ilvl w:val="0"/>
          <w:numId w:val="37"/>
        </w:numPr>
        <w:tabs>
          <w:tab w:val="clear" w:pos="1428"/>
          <w:tab w:val="num" w:pos="567"/>
        </w:tabs>
        <w:spacing w:after="0" w:line="360" w:lineRule="auto"/>
        <w:ind w:left="0" w:firstLine="851"/>
        <w:jc w:val="both"/>
        <w:rPr>
          <w:rFonts w:ascii="Times New Roman" w:hAnsi="Times New Roman"/>
          <w:sz w:val="26"/>
          <w:szCs w:val="26"/>
        </w:rPr>
      </w:pPr>
      <w:r w:rsidRPr="001F6655">
        <w:rPr>
          <w:rFonts w:ascii="Times New Roman" w:hAnsi="Times New Roman"/>
          <w:sz w:val="26"/>
          <w:szCs w:val="26"/>
        </w:rPr>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 дефицита) располагаемой мощности (нетто) источников тепловой энергии.</w:t>
      </w:r>
    </w:p>
    <w:p w14:paraId="33B52396" w14:textId="77777777" w:rsidR="00A85FEF" w:rsidRDefault="00A34202" w:rsidP="00676731">
      <w:pPr>
        <w:pStyle w:val="00"/>
        <w:widowControl w:val="0"/>
        <w:rPr>
          <w:highlight w:val="yellow"/>
        </w:rPr>
      </w:pPr>
      <w:r>
        <w:lastRenderedPageBreak/>
        <w:t>В т</w:t>
      </w:r>
      <w:r w:rsidRPr="00167B09">
        <w:t>аблиц</w:t>
      </w:r>
      <w:r>
        <w:t>е</w:t>
      </w:r>
      <w:r w:rsidRPr="00167B09">
        <w:t> </w:t>
      </w:r>
      <w:r w:rsidR="0067796C">
        <w:t>4</w:t>
      </w:r>
      <w:r w:rsidRPr="00167B09">
        <w:t xml:space="preserve"> представлены балансы существующей тепловой мощности "нетто"</w:t>
      </w:r>
      <w:r w:rsidRPr="009A77F3">
        <w:t xml:space="preserve"> и перспективной тепловой нагрузки на коллекторах источников тепловой энергии с определением резервов (дефицитов) существующей тепловой мощности "нетто" в каждой из выделенных зон действия источников на каждый год расчетного периода.</w:t>
      </w:r>
    </w:p>
    <w:p w14:paraId="4722FBE5" w14:textId="77777777" w:rsidR="00A34202" w:rsidRDefault="00A34202" w:rsidP="00676731">
      <w:pPr>
        <w:pStyle w:val="00"/>
        <w:widowControl w:val="0"/>
        <w:rPr>
          <w:highlight w:val="yellow"/>
        </w:rPr>
        <w:sectPr w:rsidR="00A34202">
          <w:pgSz w:w="11906" w:h="16838"/>
          <w:pgMar w:top="1134" w:right="567" w:bottom="1134" w:left="1701" w:header="708" w:footer="403" w:gutter="0"/>
          <w:cols w:space="708"/>
          <w:docGrid w:linePitch="381"/>
        </w:sectPr>
      </w:pPr>
    </w:p>
    <w:p w14:paraId="24266832" w14:textId="77777777" w:rsidR="00A34202" w:rsidRDefault="00A34202" w:rsidP="00676731">
      <w:pPr>
        <w:pStyle w:val="afe"/>
      </w:pPr>
      <w:r>
        <w:lastRenderedPageBreak/>
        <w:t xml:space="preserve">Таблица </w:t>
      </w:r>
      <w:r w:rsidR="00FD0A3B">
        <w:rPr>
          <w:lang w:val="ru-RU"/>
        </w:rPr>
        <w:t>4</w:t>
      </w:r>
      <w:r>
        <w:t xml:space="preserve"> – </w:t>
      </w:r>
      <w:r w:rsidRPr="00B937F1">
        <w:t>Баланс существующей тепловой мощности "нетто" и перспективной тепловой нагрузки с определением резервов (дефицитов) существующей тепловой мощности "нетто" в каждой из выделенных зон действия источника по этапам на период по 2031</w:t>
      </w:r>
      <w:r>
        <w:rPr>
          <w:lang w:val="ru-RU"/>
        </w:rPr>
        <w:t> </w:t>
      </w:r>
      <w:r w:rsidRPr="00B937F1">
        <w:t xml:space="preserve">г. </w:t>
      </w:r>
    </w:p>
    <w:tbl>
      <w:tblPr>
        <w:tblW w:w="5000" w:type="pct"/>
        <w:tblLook w:val="04A0" w:firstRow="1" w:lastRow="0" w:firstColumn="1" w:lastColumn="0" w:noHBand="0" w:noVBand="1"/>
      </w:tblPr>
      <w:tblGrid>
        <w:gridCol w:w="472"/>
        <w:gridCol w:w="1939"/>
        <w:gridCol w:w="1460"/>
        <w:gridCol w:w="671"/>
        <w:gridCol w:w="671"/>
        <w:gridCol w:w="671"/>
        <w:gridCol w:w="772"/>
        <w:gridCol w:w="772"/>
        <w:gridCol w:w="772"/>
        <w:gridCol w:w="772"/>
        <w:gridCol w:w="772"/>
        <w:gridCol w:w="772"/>
        <w:gridCol w:w="772"/>
        <w:gridCol w:w="772"/>
        <w:gridCol w:w="772"/>
        <w:gridCol w:w="772"/>
        <w:gridCol w:w="772"/>
        <w:gridCol w:w="772"/>
        <w:gridCol w:w="772"/>
      </w:tblGrid>
      <w:tr w:rsidR="005B215A" w:rsidRPr="005B215A" w14:paraId="6928E14B" w14:textId="77777777" w:rsidTr="005B215A">
        <w:trPr>
          <w:trHeight w:val="20"/>
          <w:tblHeader/>
        </w:trPr>
        <w:tc>
          <w:tcPr>
            <w:tcW w:w="1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273D57"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 п/п</w:t>
            </w:r>
          </w:p>
        </w:tc>
        <w:tc>
          <w:tcPr>
            <w:tcW w:w="572" w:type="pct"/>
            <w:tcBorders>
              <w:top w:val="single" w:sz="8" w:space="0" w:color="auto"/>
              <w:left w:val="nil"/>
              <w:bottom w:val="single" w:sz="8" w:space="0" w:color="auto"/>
              <w:right w:val="single" w:sz="8" w:space="0" w:color="auto"/>
            </w:tcBorders>
            <w:shd w:val="clear" w:color="auto" w:fill="auto"/>
            <w:vAlign w:val="center"/>
            <w:hideMark/>
          </w:tcPr>
          <w:p w14:paraId="01691511"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Наименование</w:t>
            </w:r>
          </w:p>
        </w:tc>
        <w:tc>
          <w:tcPr>
            <w:tcW w:w="722" w:type="pct"/>
            <w:tcBorders>
              <w:top w:val="single" w:sz="8" w:space="0" w:color="auto"/>
              <w:left w:val="nil"/>
              <w:bottom w:val="single" w:sz="8" w:space="0" w:color="auto"/>
              <w:right w:val="single" w:sz="8" w:space="0" w:color="auto"/>
            </w:tcBorders>
            <w:shd w:val="clear" w:color="auto" w:fill="auto"/>
            <w:vAlign w:val="center"/>
            <w:hideMark/>
          </w:tcPr>
          <w:p w14:paraId="3759D437"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Наименование</w:t>
            </w:r>
          </w:p>
        </w:tc>
        <w:tc>
          <w:tcPr>
            <w:tcW w:w="198" w:type="pct"/>
            <w:tcBorders>
              <w:top w:val="single" w:sz="8" w:space="0" w:color="auto"/>
              <w:left w:val="nil"/>
              <w:bottom w:val="single" w:sz="8" w:space="0" w:color="auto"/>
              <w:right w:val="single" w:sz="8" w:space="0" w:color="auto"/>
            </w:tcBorders>
            <w:shd w:val="clear" w:color="auto" w:fill="auto"/>
            <w:vAlign w:val="center"/>
            <w:hideMark/>
          </w:tcPr>
          <w:p w14:paraId="0C2F0DD0"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2016 г.</w:t>
            </w:r>
          </w:p>
        </w:tc>
        <w:tc>
          <w:tcPr>
            <w:tcW w:w="198" w:type="pct"/>
            <w:tcBorders>
              <w:top w:val="single" w:sz="8" w:space="0" w:color="auto"/>
              <w:left w:val="nil"/>
              <w:bottom w:val="single" w:sz="8" w:space="0" w:color="auto"/>
              <w:right w:val="single" w:sz="8" w:space="0" w:color="auto"/>
            </w:tcBorders>
            <w:shd w:val="clear" w:color="auto" w:fill="auto"/>
            <w:vAlign w:val="center"/>
            <w:hideMark/>
          </w:tcPr>
          <w:p w14:paraId="04319C9D"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2017 г.</w:t>
            </w:r>
          </w:p>
        </w:tc>
        <w:tc>
          <w:tcPr>
            <w:tcW w:w="198" w:type="pct"/>
            <w:tcBorders>
              <w:top w:val="single" w:sz="8" w:space="0" w:color="auto"/>
              <w:left w:val="nil"/>
              <w:bottom w:val="single" w:sz="8" w:space="0" w:color="auto"/>
              <w:right w:val="single" w:sz="8" w:space="0" w:color="auto"/>
            </w:tcBorders>
            <w:shd w:val="clear" w:color="auto" w:fill="auto"/>
            <w:vAlign w:val="center"/>
            <w:hideMark/>
          </w:tcPr>
          <w:p w14:paraId="7E51E16A"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2018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26418A0F"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2019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3B5A2051"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2020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0B96861E"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2021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28A3D357"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2022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2FEF6B0D"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2023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0EEA9F47"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2024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59ED1A31"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2025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7812BADD"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2026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0197B42A"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2027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33E756BF"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2028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4CF7ACA9"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2029 г.</w:t>
            </w:r>
          </w:p>
        </w:tc>
        <w:tc>
          <w:tcPr>
            <w:tcW w:w="227" w:type="pct"/>
            <w:tcBorders>
              <w:top w:val="single" w:sz="8" w:space="0" w:color="auto"/>
              <w:left w:val="nil"/>
              <w:bottom w:val="single" w:sz="8" w:space="0" w:color="auto"/>
              <w:right w:val="single" w:sz="8" w:space="0" w:color="auto"/>
            </w:tcBorders>
            <w:shd w:val="clear" w:color="auto" w:fill="auto"/>
            <w:vAlign w:val="center"/>
            <w:hideMark/>
          </w:tcPr>
          <w:p w14:paraId="54A7BB7A"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2030 г.</w:t>
            </w:r>
          </w:p>
        </w:tc>
        <w:tc>
          <w:tcPr>
            <w:tcW w:w="237" w:type="pct"/>
            <w:tcBorders>
              <w:top w:val="single" w:sz="8" w:space="0" w:color="auto"/>
              <w:left w:val="nil"/>
              <w:bottom w:val="single" w:sz="8" w:space="0" w:color="auto"/>
              <w:right w:val="single" w:sz="8" w:space="0" w:color="auto"/>
            </w:tcBorders>
            <w:shd w:val="clear" w:color="auto" w:fill="auto"/>
            <w:vAlign w:val="center"/>
            <w:hideMark/>
          </w:tcPr>
          <w:p w14:paraId="41D02504" w14:textId="77777777" w:rsidR="005B215A" w:rsidRPr="005B215A" w:rsidRDefault="005B215A" w:rsidP="005B215A">
            <w:pPr>
              <w:spacing w:after="0" w:line="240" w:lineRule="auto"/>
              <w:jc w:val="center"/>
              <w:rPr>
                <w:rFonts w:ascii="Times New Roman" w:eastAsia="Times New Roman" w:hAnsi="Times New Roman"/>
                <w:b/>
                <w:bCs/>
                <w:sz w:val="18"/>
                <w:szCs w:val="18"/>
                <w:lang w:eastAsia="ru-RU"/>
              </w:rPr>
            </w:pPr>
            <w:r w:rsidRPr="005B215A">
              <w:rPr>
                <w:rFonts w:ascii="Times New Roman" w:eastAsia="Times New Roman" w:hAnsi="Times New Roman"/>
                <w:b/>
                <w:bCs/>
                <w:sz w:val="18"/>
                <w:szCs w:val="18"/>
                <w:lang w:eastAsia="ru-RU"/>
              </w:rPr>
              <w:t>2031 г.</w:t>
            </w:r>
          </w:p>
        </w:tc>
      </w:tr>
      <w:tr w:rsidR="005B215A" w:rsidRPr="005B215A" w14:paraId="6A7B7A60"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6057E81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276F9F2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Котельная №1</w:t>
            </w:r>
          </w:p>
        </w:tc>
        <w:tc>
          <w:tcPr>
            <w:tcW w:w="722" w:type="pct"/>
            <w:tcBorders>
              <w:top w:val="nil"/>
              <w:left w:val="nil"/>
              <w:bottom w:val="single" w:sz="8" w:space="0" w:color="auto"/>
              <w:right w:val="single" w:sz="8" w:space="0" w:color="auto"/>
            </w:tcBorders>
            <w:shd w:val="clear" w:color="auto" w:fill="auto"/>
            <w:vAlign w:val="center"/>
            <w:hideMark/>
          </w:tcPr>
          <w:p w14:paraId="0038C0F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1C4F362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42,9</w:t>
            </w:r>
          </w:p>
        </w:tc>
        <w:tc>
          <w:tcPr>
            <w:tcW w:w="198" w:type="pct"/>
            <w:tcBorders>
              <w:top w:val="nil"/>
              <w:left w:val="nil"/>
              <w:bottom w:val="single" w:sz="8" w:space="0" w:color="auto"/>
              <w:right w:val="single" w:sz="8" w:space="0" w:color="auto"/>
            </w:tcBorders>
            <w:shd w:val="clear" w:color="auto" w:fill="auto"/>
            <w:vAlign w:val="center"/>
            <w:hideMark/>
          </w:tcPr>
          <w:p w14:paraId="25DDEE2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43</w:t>
            </w:r>
          </w:p>
        </w:tc>
        <w:tc>
          <w:tcPr>
            <w:tcW w:w="198" w:type="pct"/>
            <w:tcBorders>
              <w:top w:val="nil"/>
              <w:left w:val="nil"/>
              <w:bottom w:val="single" w:sz="8" w:space="0" w:color="auto"/>
              <w:right w:val="single" w:sz="8" w:space="0" w:color="auto"/>
            </w:tcBorders>
            <w:shd w:val="clear" w:color="auto" w:fill="auto"/>
            <w:vAlign w:val="center"/>
            <w:hideMark/>
          </w:tcPr>
          <w:p w14:paraId="4E074BC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44,38</w:t>
            </w:r>
          </w:p>
        </w:tc>
        <w:tc>
          <w:tcPr>
            <w:tcW w:w="227" w:type="pct"/>
            <w:tcBorders>
              <w:top w:val="nil"/>
              <w:left w:val="nil"/>
              <w:bottom w:val="single" w:sz="8" w:space="0" w:color="auto"/>
              <w:right w:val="single" w:sz="8" w:space="0" w:color="auto"/>
            </w:tcBorders>
            <w:shd w:val="clear" w:color="auto" w:fill="auto"/>
            <w:vAlign w:val="center"/>
            <w:hideMark/>
          </w:tcPr>
          <w:p w14:paraId="08F2EEC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6AC022A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67FF893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513FBD3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154A2C8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599B69E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3A3A662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6D6D0E6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0BCF50E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2B5F779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087B0B1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27" w:type="pct"/>
            <w:tcBorders>
              <w:top w:val="nil"/>
              <w:left w:val="nil"/>
              <w:bottom w:val="single" w:sz="8" w:space="0" w:color="auto"/>
              <w:right w:val="single" w:sz="8" w:space="0" w:color="auto"/>
            </w:tcBorders>
            <w:shd w:val="clear" w:color="auto" w:fill="auto"/>
            <w:vAlign w:val="center"/>
            <w:hideMark/>
          </w:tcPr>
          <w:p w14:paraId="736505C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c>
          <w:tcPr>
            <w:tcW w:w="237" w:type="pct"/>
            <w:tcBorders>
              <w:top w:val="nil"/>
              <w:left w:val="nil"/>
              <w:bottom w:val="single" w:sz="8" w:space="0" w:color="auto"/>
              <w:right w:val="single" w:sz="8" w:space="0" w:color="auto"/>
            </w:tcBorders>
            <w:shd w:val="clear" w:color="auto" w:fill="auto"/>
            <w:vAlign w:val="center"/>
            <w:hideMark/>
          </w:tcPr>
          <w:p w14:paraId="059CC69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42,85</w:t>
            </w:r>
          </w:p>
        </w:tc>
      </w:tr>
      <w:tr w:rsidR="005B215A" w:rsidRPr="005B215A" w14:paraId="7496DA49"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1E12A7D1"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4CBCC8D4"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017146E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Располагаемая тепловая мощность</w:t>
            </w:r>
          </w:p>
        </w:tc>
        <w:tc>
          <w:tcPr>
            <w:tcW w:w="198" w:type="pct"/>
            <w:tcBorders>
              <w:top w:val="nil"/>
              <w:left w:val="nil"/>
              <w:bottom w:val="single" w:sz="8" w:space="0" w:color="auto"/>
              <w:right w:val="single" w:sz="8" w:space="0" w:color="auto"/>
            </w:tcBorders>
            <w:shd w:val="clear" w:color="auto" w:fill="auto"/>
            <w:noWrap/>
            <w:vAlign w:val="center"/>
            <w:hideMark/>
          </w:tcPr>
          <w:p w14:paraId="71BAF11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198" w:type="pct"/>
            <w:tcBorders>
              <w:top w:val="nil"/>
              <w:left w:val="nil"/>
              <w:bottom w:val="single" w:sz="8" w:space="0" w:color="auto"/>
              <w:right w:val="single" w:sz="8" w:space="0" w:color="auto"/>
            </w:tcBorders>
            <w:shd w:val="clear" w:color="auto" w:fill="auto"/>
            <w:noWrap/>
            <w:vAlign w:val="center"/>
            <w:hideMark/>
          </w:tcPr>
          <w:p w14:paraId="2BC047B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198" w:type="pct"/>
            <w:tcBorders>
              <w:top w:val="nil"/>
              <w:left w:val="nil"/>
              <w:bottom w:val="single" w:sz="8" w:space="0" w:color="auto"/>
              <w:right w:val="single" w:sz="8" w:space="0" w:color="auto"/>
            </w:tcBorders>
            <w:shd w:val="clear" w:color="auto" w:fill="auto"/>
            <w:noWrap/>
            <w:vAlign w:val="center"/>
            <w:hideMark/>
          </w:tcPr>
          <w:p w14:paraId="0A8C119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3A8CC7F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45DF57D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2438E30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3569CE1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3715418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458059D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68049AD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13B4703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0C40AB9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28049F7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54678F7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27" w:type="pct"/>
            <w:tcBorders>
              <w:top w:val="nil"/>
              <w:left w:val="nil"/>
              <w:bottom w:val="single" w:sz="8" w:space="0" w:color="auto"/>
              <w:right w:val="single" w:sz="8" w:space="0" w:color="auto"/>
            </w:tcBorders>
            <w:shd w:val="clear" w:color="auto" w:fill="auto"/>
            <w:noWrap/>
            <w:vAlign w:val="center"/>
            <w:hideMark/>
          </w:tcPr>
          <w:p w14:paraId="23F7E19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c>
          <w:tcPr>
            <w:tcW w:w="237" w:type="pct"/>
            <w:tcBorders>
              <w:top w:val="nil"/>
              <w:left w:val="nil"/>
              <w:bottom w:val="single" w:sz="8" w:space="0" w:color="auto"/>
              <w:right w:val="single" w:sz="8" w:space="0" w:color="auto"/>
            </w:tcBorders>
            <w:shd w:val="clear" w:color="auto" w:fill="auto"/>
            <w:noWrap/>
            <w:vAlign w:val="center"/>
            <w:hideMark/>
          </w:tcPr>
          <w:p w14:paraId="7796F08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45,37</w:t>
            </w:r>
          </w:p>
        </w:tc>
      </w:tr>
      <w:tr w:rsidR="005B215A" w:rsidRPr="005B215A" w14:paraId="1155571A"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5A4121F9"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0FC12640"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7FE5221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мощность "нетто"</w:t>
            </w:r>
          </w:p>
        </w:tc>
        <w:tc>
          <w:tcPr>
            <w:tcW w:w="198" w:type="pct"/>
            <w:tcBorders>
              <w:top w:val="nil"/>
              <w:left w:val="nil"/>
              <w:bottom w:val="single" w:sz="8" w:space="0" w:color="auto"/>
              <w:right w:val="single" w:sz="8" w:space="0" w:color="auto"/>
            </w:tcBorders>
            <w:shd w:val="clear" w:color="auto" w:fill="auto"/>
            <w:noWrap/>
            <w:vAlign w:val="center"/>
            <w:hideMark/>
          </w:tcPr>
          <w:p w14:paraId="1459B91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198" w:type="pct"/>
            <w:tcBorders>
              <w:top w:val="nil"/>
              <w:left w:val="nil"/>
              <w:bottom w:val="single" w:sz="8" w:space="0" w:color="auto"/>
              <w:right w:val="single" w:sz="8" w:space="0" w:color="auto"/>
            </w:tcBorders>
            <w:shd w:val="clear" w:color="auto" w:fill="auto"/>
            <w:noWrap/>
            <w:vAlign w:val="center"/>
            <w:hideMark/>
          </w:tcPr>
          <w:p w14:paraId="511DFD5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198" w:type="pct"/>
            <w:tcBorders>
              <w:top w:val="nil"/>
              <w:left w:val="nil"/>
              <w:bottom w:val="single" w:sz="8" w:space="0" w:color="auto"/>
              <w:right w:val="single" w:sz="8" w:space="0" w:color="auto"/>
            </w:tcBorders>
            <w:shd w:val="clear" w:color="auto" w:fill="auto"/>
            <w:noWrap/>
            <w:vAlign w:val="center"/>
            <w:hideMark/>
          </w:tcPr>
          <w:p w14:paraId="068C107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465FE79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68436CB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7DAE3D1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206A4C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2917366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7A901B9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057F2C7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7AD9F5D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16B9622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60F6F6E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7D6A4D4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27" w:type="pct"/>
            <w:tcBorders>
              <w:top w:val="nil"/>
              <w:left w:val="nil"/>
              <w:bottom w:val="single" w:sz="8" w:space="0" w:color="auto"/>
              <w:right w:val="single" w:sz="8" w:space="0" w:color="auto"/>
            </w:tcBorders>
            <w:shd w:val="clear" w:color="auto" w:fill="auto"/>
            <w:noWrap/>
            <w:vAlign w:val="center"/>
            <w:hideMark/>
          </w:tcPr>
          <w:p w14:paraId="7224D0A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c>
          <w:tcPr>
            <w:tcW w:w="237" w:type="pct"/>
            <w:tcBorders>
              <w:top w:val="nil"/>
              <w:left w:val="nil"/>
              <w:bottom w:val="single" w:sz="8" w:space="0" w:color="auto"/>
              <w:right w:val="single" w:sz="8" w:space="0" w:color="auto"/>
            </w:tcBorders>
            <w:shd w:val="clear" w:color="auto" w:fill="auto"/>
            <w:noWrap/>
            <w:vAlign w:val="center"/>
            <w:hideMark/>
          </w:tcPr>
          <w:p w14:paraId="0965616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42,75</w:t>
            </w:r>
          </w:p>
        </w:tc>
      </w:tr>
      <w:tr w:rsidR="005B215A" w:rsidRPr="005B215A" w14:paraId="2BC7B8E8"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11FB2EE7"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6C431F12"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660BD67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noWrap/>
            <w:vAlign w:val="center"/>
            <w:hideMark/>
          </w:tcPr>
          <w:p w14:paraId="6F30A1C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-1,64</w:t>
            </w:r>
          </w:p>
        </w:tc>
        <w:tc>
          <w:tcPr>
            <w:tcW w:w="198" w:type="pct"/>
            <w:tcBorders>
              <w:top w:val="nil"/>
              <w:left w:val="nil"/>
              <w:bottom w:val="single" w:sz="8" w:space="0" w:color="auto"/>
              <w:right w:val="single" w:sz="8" w:space="0" w:color="auto"/>
            </w:tcBorders>
            <w:shd w:val="clear" w:color="auto" w:fill="auto"/>
            <w:noWrap/>
            <w:vAlign w:val="center"/>
            <w:hideMark/>
          </w:tcPr>
          <w:p w14:paraId="37BB086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-1,83</w:t>
            </w:r>
          </w:p>
        </w:tc>
        <w:tc>
          <w:tcPr>
            <w:tcW w:w="198" w:type="pct"/>
            <w:tcBorders>
              <w:top w:val="nil"/>
              <w:left w:val="nil"/>
              <w:bottom w:val="single" w:sz="8" w:space="0" w:color="auto"/>
              <w:right w:val="single" w:sz="8" w:space="0" w:color="auto"/>
            </w:tcBorders>
            <w:shd w:val="clear" w:color="auto" w:fill="auto"/>
            <w:noWrap/>
            <w:vAlign w:val="center"/>
            <w:hideMark/>
          </w:tcPr>
          <w:p w14:paraId="1D3DA7B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-1,63</w:t>
            </w:r>
          </w:p>
        </w:tc>
        <w:tc>
          <w:tcPr>
            <w:tcW w:w="227" w:type="pct"/>
            <w:tcBorders>
              <w:top w:val="nil"/>
              <w:left w:val="nil"/>
              <w:bottom w:val="single" w:sz="8" w:space="0" w:color="auto"/>
              <w:right w:val="single" w:sz="8" w:space="0" w:color="auto"/>
            </w:tcBorders>
            <w:shd w:val="clear" w:color="auto" w:fill="auto"/>
            <w:noWrap/>
            <w:vAlign w:val="center"/>
            <w:hideMark/>
          </w:tcPr>
          <w:p w14:paraId="6156F01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5F45846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08F68D9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75A37A1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1B902EE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05635C4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4FD726B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0BF62DE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7E4BB97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3A167C5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0BAE0B4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27" w:type="pct"/>
            <w:tcBorders>
              <w:top w:val="nil"/>
              <w:left w:val="nil"/>
              <w:bottom w:val="single" w:sz="8" w:space="0" w:color="auto"/>
              <w:right w:val="single" w:sz="8" w:space="0" w:color="auto"/>
            </w:tcBorders>
            <w:shd w:val="clear" w:color="auto" w:fill="auto"/>
            <w:noWrap/>
            <w:vAlign w:val="center"/>
            <w:hideMark/>
          </w:tcPr>
          <w:p w14:paraId="2EF3503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c>
          <w:tcPr>
            <w:tcW w:w="237" w:type="pct"/>
            <w:tcBorders>
              <w:top w:val="nil"/>
              <w:left w:val="nil"/>
              <w:bottom w:val="single" w:sz="8" w:space="0" w:color="auto"/>
              <w:right w:val="single" w:sz="8" w:space="0" w:color="auto"/>
            </w:tcBorders>
            <w:shd w:val="clear" w:color="auto" w:fill="auto"/>
            <w:noWrap/>
            <w:vAlign w:val="center"/>
            <w:hideMark/>
          </w:tcPr>
          <w:p w14:paraId="4758913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w:t>
            </w:r>
          </w:p>
        </w:tc>
      </w:tr>
      <w:tr w:rsidR="005B215A" w:rsidRPr="005B215A" w14:paraId="60957AB4"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280D728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26EF5B2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Котельная №2</w:t>
            </w:r>
          </w:p>
        </w:tc>
        <w:tc>
          <w:tcPr>
            <w:tcW w:w="722" w:type="pct"/>
            <w:tcBorders>
              <w:top w:val="nil"/>
              <w:left w:val="nil"/>
              <w:bottom w:val="single" w:sz="8" w:space="0" w:color="auto"/>
              <w:right w:val="single" w:sz="8" w:space="0" w:color="auto"/>
            </w:tcBorders>
            <w:shd w:val="clear" w:color="auto" w:fill="auto"/>
            <w:vAlign w:val="center"/>
            <w:hideMark/>
          </w:tcPr>
          <w:p w14:paraId="4788537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53F6B87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7,5</w:t>
            </w:r>
          </w:p>
        </w:tc>
        <w:tc>
          <w:tcPr>
            <w:tcW w:w="198" w:type="pct"/>
            <w:tcBorders>
              <w:top w:val="nil"/>
              <w:left w:val="nil"/>
              <w:bottom w:val="single" w:sz="8" w:space="0" w:color="auto"/>
              <w:right w:val="single" w:sz="8" w:space="0" w:color="auto"/>
            </w:tcBorders>
            <w:shd w:val="clear" w:color="auto" w:fill="auto"/>
            <w:vAlign w:val="center"/>
            <w:hideMark/>
          </w:tcPr>
          <w:p w14:paraId="3B0FD54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7,6</w:t>
            </w:r>
          </w:p>
        </w:tc>
        <w:tc>
          <w:tcPr>
            <w:tcW w:w="198" w:type="pct"/>
            <w:tcBorders>
              <w:top w:val="nil"/>
              <w:left w:val="nil"/>
              <w:bottom w:val="single" w:sz="8" w:space="0" w:color="auto"/>
              <w:right w:val="single" w:sz="8" w:space="0" w:color="auto"/>
            </w:tcBorders>
            <w:shd w:val="clear" w:color="auto" w:fill="auto"/>
            <w:vAlign w:val="center"/>
            <w:hideMark/>
          </w:tcPr>
          <w:p w14:paraId="6976883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14,24</w:t>
            </w:r>
          </w:p>
        </w:tc>
        <w:tc>
          <w:tcPr>
            <w:tcW w:w="227" w:type="pct"/>
            <w:tcBorders>
              <w:top w:val="nil"/>
              <w:left w:val="nil"/>
              <w:bottom w:val="single" w:sz="8" w:space="0" w:color="auto"/>
              <w:right w:val="single" w:sz="8" w:space="0" w:color="auto"/>
            </w:tcBorders>
            <w:shd w:val="clear" w:color="auto" w:fill="auto"/>
            <w:vAlign w:val="center"/>
            <w:hideMark/>
          </w:tcPr>
          <w:p w14:paraId="0353B9D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3E0E02A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3A881FA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13322A0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0681F28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4243000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1F6539E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096C1F1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13F0FDE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1F499D9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662FDB2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27" w:type="pct"/>
            <w:tcBorders>
              <w:top w:val="nil"/>
              <w:left w:val="nil"/>
              <w:bottom w:val="single" w:sz="8" w:space="0" w:color="auto"/>
              <w:right w:val="single" w:sz="8" w:space="0" w:color="auto"/>
            </w:tcBorders>
            <w:shd w:val="clear" w:color="auto" w:fill="auto"/>
            <w:vAlign w:val="center"/>
            <w:hideMark/>
          </w:tcPr>
          <w:p w14:paraId="54F69E6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c>
          <w:tcPr>
            <w:tcW w:w="237" w:type="pct"/>
            <w:tcBorders>
              <w:top w:val="nil"/>
              <w:left w:val="nil"/>
              <w:bottom w:val="single" w:sz="8" w:space="0" w:color="auto"/>
              <w:right w:val="single" w:sz="8" w:space="0" w:color="auto"/>
            </w:tcBorders>
            <w:shd w:val="clear" w:color="auto" w:fill="auto"/>
            <w:vAlign w:val="center"/>
            <w:hideMark/>
          </w:tcPr>
          <w:p w14:paraId="1428140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14,35</w:t>
            </w:r>
          </w:p>
        </w:tc>
      </w:tr>
      <w:tr w:rsidR="005B215A" w:rsidRPr="005B215A" w14:paraId="62D74B88"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619138A2"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1B36989D"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188978E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Располагаемая тепловая мощность</w:t>
            </w:r>
          </w:p>
        </w:tc>
        <w:tc>
          <w:tcPr>
            <w:tcW w:w="198" w:type="pct"/>
            <w:tcBorders>
              <w:top w:val="nil"/>
              <w:left w:val="nil"/>
              <w:bottom w:val="single" w:sz="8" w:space="0" w:color="auto"/>
              <w:right w:val="single" w:sz="8" w:space="0" w:color="auto"/>
            </w:tcBorders>
            <w:shd w:val="clear" w:color="auto" w:fill="auto"/>
            <w:noWrap/>
            <w:vAlign w:val="center"/>
            <w:hideMark/>
          </w:tcPr>
          <w:p w14:paraId="6CEF324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9,72</w:t>
            </w:r>
          </w:p>
        </w:tc>
        <w:tc>
          <w:tcPr>
            <w:tcW w:w="198" w:type="pct"/>
            <w:tcBorders>
              <w:top w:val="nil"/>
              <w:left w:val="nil"/>
              <w:bottom w:val="single" w:sz="8" w:space="0" w:color="auto"/>
              <w:right w:val="single" w:sz="8" w:space="0" w:color="auto"/>
            </w:tcBorders>
            <w:shd w:val="clear" w:color="auto" w:fill="auto"/>
            <w:noWrap/>
            <w:vAlign w:val="center"/>
            <w:hideMark/>
          </w:tcPr>
          <w:p w14:paraId="2F68557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14,88</w:t>
            </w:r>
          </w:p>
        </w:tc>
        <w:tc>
          <w:tcPr>
            <w:tcW w:w="198" w:type="pct"/>
            <w:tcBorders>
              <w:top w:val="nil"/>
              <w:left w:val="nil"/>
              <w:bottom w:val="single" w:sz="8" w:space="0" w:color="auto"/>
              <w:right w:val="single" w:sz="8" w:space="0" w:color="auto"/>
            </w:tcBorders>
            <w:shd w:val="clear" w:color="auto" w:fill="auto"/>
            <w:noWrap/>
            <w:vAlign w:val="center"/>
            <w:hideMark/>
          </w:tcPr>
          <w:p w14:paraId="50A2718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25,2</w:t>
            </w:r>
          </w:p>
        </w:tc>
        <w:tc>
          <w:tcPr>
            <w:tcW w:w="227" w:type="pct"/>
            <w:tcBorders>
              <w:top w:val="nil"/>
              <w:left w:val="nil"/>
              <w:bottom w:val="single" w:sz="8" w:space="0" w:color="auto"/>
              <w:right w:val="single" w:sz="8" w:space="0" w:color="auto"/>
            </w:tcBorders>
            <w:shd w:val="clear" w:color="auto" w:fill="auto"/>
            <w:noWrap/>
            <w:vAlign w:val="center"/>
            <w:hideMark/>
          </w:tcPr>
          <w:p w14:paraId="02EAC2C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033E371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04D5149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7D832F5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2CBC6DB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53CB014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2DFD69F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6DD7331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73D118E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37B564C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44E91BA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27" w:type="pct"/>
            <w:tcBorders>
              <w:top w:val="nil"/>
              <w:left w:val="nil"/>
              <w:bottom w:val="single" w:sz="8" w:space="0" w:color="auto"/>
              <w:right w:val="single" w:sz="8" w:space="0" w:color="auto"/>
            </w:tcBorders>
            <w:shd w:val="clear" w:color="auto" w:fill="auto"/>
            <w:noWrap/>
            <w:vAlign w:val="center"/>
            <w:hideMark/>
          </w:tcPr>
          <w:p w14:paraId="3DD700A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c>
          <w:tcPr>
            <w:tcW w:w="237" w:type="pct"/>
            <w:tcBorders>
              <w:top w:val="nil"/>
              <w:left w:val="nil"/>
              <w:bottom w:val="single" w:sz="8" w:space="0" w:color="auto"/>
              <w:right w:val="single" w:sz="8" w:space="0" w:color="auto"/>
            </w:tcBorders>
            <w:shd w:val="clear" w:color="auto" w:fill="auto"/>
            <w:noWrap/>
            <w:vAlign w:val="center"/>
            <w:hideMark/>
          </w:tcPr>
          <w:p w14:paraId="7C40F3D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18,12</w:t>
            </w:r>
          </w:p>
        </w:tc>
      </w:tr>
      <w:tr w:rsidR="005B215A" w:rsidRPr="005B215A" w14:paraId="36224AA0"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787984BB"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68E60273"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5AF8F42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мощность "нетто"</w:t>
            </w:r>
          </w:p>
        </w:tc>
        <w:tc>
          <w:tcPr>
            <w:tcW w:w="198" w:type="pct"/>
            <w:tcBorders>
              <w:top w:val="nil"/>
              <w:left w:val="nil"/>
              <w:bottom w:val="single" w:sz="8" w:space="0" w:color="auto"/>
              <w:right w:val="single" w:sz="8" w:space="0" w:color="auto"/>
            </w:tcBorders>
            <w:shd w:val="clear" w:color="auto" w:fill="auto"/>
            <w:noWrap/>
            <w:vAlign w:val="center"/>
            <w:hideMark/>
          </w:tcPr>
          <w:p w14:paraId="1BBC72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9,33</w:t>
            </w:r>
          </w:p>
        </w:tc>
        <w:tc>
          <w:tcPr>
            <w:tcW w:w="198" w:type="pct"/>
            <w:tcBorders>
              <w:top w:val="nil"/>
              <w:left w:val="nil"/>
              <w:bottom w:val="single" w:sz="8" w:space="0" w:color="auto"/>
              <w:right w:val="single" w:sz="8" w:space="0" w:color="auto"/>
            </w:tcBorders>
            <w:shd w:val="clear" w:color="auto" w:fill="auto"/>
            <w:noWrap/>
            <w:vAlign w:val="center"/>
            <w:hideMark/>
          </w:tcPr>
          <w:p w14:paraId="2793109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14,49</w:t>
            </w:r>
          </w:p>
        </w:tc>
        <w:tc>
          <w:tcPr>
            <w:tcW w:w="198" w:type="pct"/>
            <w:tcBorders>
              <w:top w:val="nil"/>
              <w:left w:val="nil"/>
              <w:bottom w:val="single" w:sz="8" w:space="0" w:color="auto"/>
              <w:right w:val="single" w:sz="8" w:space="0" w:color="auto"/>
            </w:tcBorders>
            <w:shd w:val="clear" w:color="auto" w:fill="auto"/>
            <w:noWrap/>
            <w:vAlign w:val="center"/>
            <w:hideMark/>
          </w:tcPr>
          <w:p w14:paraId="4FEF9CA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24,81</w:t>
            </w:r>
          </w:p>
        </w:tc>
        <w:tc>
          <w:tcPr>
            <w:tcW w:w="227" w:type="pct"/>
            <w:tcBorders>
              <w:top w:val="nil"/>
              <w:left w:val="nil"/>
              <w:bottom w:val="single" w:sz="8" w:space="0" w:color="auto"/>
              <w:right w:val="single" w:sz="8" w:space="0" w:color="auto"/>
            </w:tcBorders>
            <w:shd w:val="clear" w:color="auto" w:fill="auto"/>
            <w:noWrap/>
            <w:vAlign w:val="center"/>
            <w:hideMark/>
          </w:tcPr>
          <w:p w14:paraId="3658ECC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0C7FBCA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1B73FA0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4B4C99D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54B6B42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00294CD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4B7517A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6618B20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5C72179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200021C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401B7C1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27" w:type="pct"/>
            <w:tcBorders>
              <w:top w:val="nil"/>
              <w:left w:val="nil"/>
              <w:bottom w:val="single" w:sz="8" w:space="0" w:color="auto"/>
              <w:right w:val="single" w:sz="8" w:space="0" w:color="auto"/>
            </w:tcBorders>
            <w:shd w:val="clear" w:color="auto" w:fill="auto"/>
            <w:noWrap/>
            <w:vAlign w:val="center"/>
            <w:hideMark/>
          </w:tcPr>
          <w:p w14:paraId="797396A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c>
          <w:tcPr>
            <w:tcW w:w="237" w:type="pct"/>
            <w:tcBorders>
              <w:top w:val="nil"/>
              <w:left w:val="nil"/>
              <w:bottom w:val="single" w:sz="8" w:space="0" w:color="auto"/>
              <w:right w:val="single" w:sz="8" w:space="0" w:color="auto"/>
            </w:tcBorders>
            <w:shd w:val="clear" w:color="auto" w:fill="auto"/>
            <w:noWrap/>
            <w:vAlign w:val="center"/>
            <w:hideMark/>
          </w:tcPr>
          <w:p w14:paraId="626775E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17,4</w:t>
            </w:r>
          </w:p>
        </w:tc>
      </w:tr>
      <w:tr w:rsidR="005B215A" w:rsidRPr="005B215A" w14:paraId="4EF19F71"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5C95A8B3"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7475CD4A"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6651902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noWrap/>
            <w:vAlign w:val="center"/>
            <w:hideMark/>
          </w:tcPr>
          <w:p w14:paraId="62144D8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w:t>
            </w:r>
          </w:p>
        </w:tc>
        <w:tc>
          <w:tcPr>
            <w:tcW w:w="198" w:type="pct"/>
            <w:tcBorders>
              <w:top w:val="nil"/>
              <w:left w:val="nil"/>
              <w:bottom w:val="single" w:sz="8" w:space="0" w:color="auto"/>
              <w:right w:val="single" w:sz="8" w:space="0" w:color="auto"/>
            </w:tcBorders>
            <w:shd w:val="clear" w:color="auto" w:fill="auto"/>
            <w:noWrap/>
            <w:vAlign w:val="center"/>
            <w:hideMark/>
          </w:tcPr>
          <w:p w14:paraId="3FEF560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6,52</w:t>
            </w:r>
          </w:p>
        </w:tc>
        <w:tc>
          <w:tcPr>
            <w:tcW w:w="198" w:type="pct"/>
            <w:tcBorders>
              <w:top w:val="nil"/>
              <w:left w:val="nil"/>
              <w:bottom w:val="single" w:sz="8" w:space="0" w:color="auto"/>
              <w:right w:val="single" w:sz="8" w:space="0" w:color="auto"/>
            </w:tcBorders>
            <w:shd w:val="clear" w:color="auto" w:fill="auto"/>
            <w:noWrap/>
            <w:vAlign w:val="center"/>
            <w:hideMark/>
          </w:tcPr>
          <w:p w14:paraId="5BC48C3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10,57</w:t>
            </w:r>
          </w:p>
        </w:tc>
        <w:tc>
          <w:tcPr>
            <w:tcW w:w="227" w:type="pct"/>
            <w:tcBorders>
              <w:top w:val="nil"/>
              <w:left w:val="nil"/>
              <w:bottom w:val="single" w:sz="8" w:space="0" w:color="auto"/>
              <w:right w:val="single" w:sz="8" w:space="0" w:color="auto"/>
            </w:tcBorders>
            <w:shd w:val="clear" w:color="auto" w:fill="auto"/>
            <w:noWrap/>
            <w:vAlign w:val="center"/>
            <w:hideMark/>
          </w:tcPr>
          <w:p w14:paraId="1E44A20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4A08C44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4D5EBA8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4627762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72EBD80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5CCC8BE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2E1F9EF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0E2159B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307BBD5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161B6FC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359AD49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27" w:type="pct"/>
            <w:tcBorders>
              <w:top w:val="nil"/>
              <w:left w:val="nil"/>
              <w:bottom w:val="single" w:sz="8" w:space="0" w:color="auto"/>
              <w:right w:val="single" w:sz="8" w:space="0" w:color="auto"/>
            </w:tcBorders>
            <w:shd w:val="clear" w:color="auto" w:fill="auto"/>
            <w:noWrap/>
            <w:vAlign w:val="center"/>
            <w:hideMark/>
          </w:tcPr>
          <w:p w14:paraId="0FDB904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c>
          <w:tcPr>
            <w:tcW w:w="237" w:type="pct"/>
            <w:tcBorders>
              <w:top w:val="nil"/>
              <w:left w:val="nil"/>
              <w:bottom w:val="single" w:sz="8" w:space="0" w:color="auto"/>
              <w:right w:val="single" w:sz="8" w:space="0" w:color="auto"/>
            </w:tcBorders>
            <w:shd w:val="clear" w:color="auto" w:fill="auto"/>
            <w:noWrap/>
            <w:vAlign w:val="center"/>
            <w:hideMark/>
          </w:tcPr>
          <w:p w14:paraId="753A0C2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3,05</w:t>
            </w:r>
          </w:p>
        </w:tc>
      </w:tr>
      <w:tr w:rsidR="005B215A" w:rsidRPr="005B215A" w14:paraId="223416F3"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267E996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61CEE43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Котельная ДРСУ</w:t>
            </w:r>
          </w:p>
        </w:tc>
        <w:tc>
          <w:tcPr>
            <w:tcW w:w="722" w:type="pct"/>
            <w:tcBorders>
              <w:top w:val="nil"/>
              <w:left w:val="nil"/>
              <w:bottom w:val="single" w:sz="8" w:space="0" w:color="auto"/>
              <w:right w:val="single" w:sz="8" w:space="0" w:color="auto"/>
            </w:tcBorders>
            <w:shd w:val="clear" w:color="auto" w:fill="auto"/>
            <w:vAlign w:val="center"/>
            <w:hideMark/>
          </w:tcPr>
          <w:p w14:paraId="59162B3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42847B8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198" w:type="pct"/>
            <w:tcBorders>
              <w:top w:val="nil"/>
              <w:left w:val="nil"/>
              <w:bottom w:val="single" w:sz="8" w:space="0" w:color="auto"/>
              <w:right w:val="single" w:sz="8" w:space="0" w:color="auto"/>
            </w:tcBorders>
            <w:shd w:val="clear" w:color="auto" w:fill="auto"/>
            <w:vAlign w:val="center"/>
            <w:hideMark/>
          </w:tcPr>
          <w:p w14:paraId="6F84AE4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198" w:type="pct"/>
            <w:tcBorders>
              <w:top w:val="nil"/>
              <w:left w:val="nil"/>
              <w:bottom w:val="single" w:sz="8" w:space="0" w:color="auto"/>
              <w:right w:val="single" w:sz="8" w:space="0" w:color="auto"/>
            </w:tcBorders>
            <w:shd w:val="clear" w:color="auto" w:fill="auto"/>
            <w:vAlign w:val="center"/>
            <w:hideMark/>
          </w:tcPr>
          <w:p w14:paraId="501DF23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27E30D7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4C88590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25CB863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0BE868F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6E105B3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04876A3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5A02FD9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3FC8B2B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117C532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698D9AC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7877F8A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2D8AB3C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37" w:type="pct"/>
            <w:tcBorders>
              <w:top w:val="nil"/>
              <w:left w:val="nil"/>
              <w:bottom w:val="single" w:sz="8" w:space="0" w:color="auto"/>
              <w:right w:val="single" w:sz="8" w:space="0" w:color="auto"/>
            </w:tcBorders>
            <w:shd w:val="clear" w:color="auto" w:fill="auto"/>
            <w:vAlign w:val="center"/>
            <w:hideMark/>
          </w:tcPr>
          <w:p w14:paraId="3D207BA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r>
      <w:tr w:rsidR="005B215A" w:rsidRPr="005B215A" w14:paraId="65BB014B"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43612FFC"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027AA9DF"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36D382E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Располагаемая тепловая мощность</w:t>
            </w:r>
          </w:p>
        </w:tc>
        <w:tc>
          <w:tcPr>
            <w:tcW w:w="198" w:type="pct"/>
            <w:tcBorders>
              <w:top w:val="nil"/>
              <w:left w:val="nil"/>
              <w:bottom w:val="single" w:sz="8" w:space="0" w:color="auto"/>
              <w:right w:val="single" w:sz="8" w:space="0" w:color="auto"/>
            </w:tcBorders>
            <w:shd w:val="clear" w:color="auto" w:fill="auto"/>
            <w:noWrap/>
            <w:vAlign w:val="center"/>
            <w:hideMark/>
          </w:tcPr>
          <w:p w14:paraId="6B51251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198" w:type="pct"/>
            <w:tcBorders>
              <w:top w:val="nil"/>
              <w:left w:val="nil"/>
              <w:bottom w:val="single" w:sz="8" w:space="0" w:color="auto"/>
              <w:right w:val="single" w:sz="8" w:space="0" w:color="auto"/>
            </w:tcBorders>
            <w:shd w:val="clear" w:color="auto" w:fill="auto"/>
            <w:noWrap/>
            <w:vAlign w:val="center"/>
            <w:hideMark/>
          </w:tcPr>
          <w:p w14:paraId="2309DAE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198" w:type="pct"/>
            <w:tcBorders>
              <w:top w:val="nil"/>
              <w:left w:val="nil"/>
              <w:bottom w:val="single" w:sz="8" w:space="0" w:color="auto"/>
              <w:right w:val="single" w:sz="8" w:space="0" w:color="auto"/>
            </w:tcBorders>
            <w:shd w:val="clear" w:color="auto" w:fill="auto"/>
            <w:noWrap/>
            <w:vAlign w:val="center"/>
            <w:hideMark/>
          </w:tcPr>
          <w:p w14:paraId="4C1F6BB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0,29</w:t>
            </w:r>
          </w:p>
        </w:tc>
        <w:tc>
          <w:tcPr>
            <w:tcW w:w="227" w:type="pct"/>
            <w:tcBorders>
              <w:top w:val="nil"/>
              <w:left w:val="nil"/>
              <w:bottom w:val="single" w:sz="8" w:space="0" w:color="auto"/>
              <w:right w:val="single" w:sz="8" w:space="0" w:color="auto"/>
            </w:tcBorders>
            <w:shd w:val="clear" w:color="auto" w:fill="auto"/>
            <w:noWrap/>
            <w:vAlign w:val="center"/>
            <w:hideMark/>
          </w:tcPr>
          <w:p w14:paraId="6C74343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410492B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677DB49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5C853E6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7EB898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0AD10C8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10D9838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0396F97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51EDA2B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24877DA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7CEC343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27" w:type="pct"/>
            <w:tcBorders>
              <w:top w:val="nil"/>
              <w:left w:val="nil"/>
              <w:bottom w:val="single" w:sz="8" w:space="0" w:color="auto"/>
              <w:right w:val="single" w:sz="8" w:space="0" w:color="auto"/>
            </w:tcBorders>
            <w:shd w:val="clear" w:color="auto" w:fill="auto"/>
            <w:noWrap/>
            <w:vAlign w:val="center"/>
            <w:hideMark/>
          </w:tcPr>
          <w:p w14:paraId="0C9C76A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c>
          <w:tcPr>
            <w:tcW w:w="237" w:type="pct"/>
            <w:tcBorders>
              <w:top w:val="nil"/>
              <w:left w:val="nil"/>
              <w:bottom w:val="single" w:sz="8" w:space="0" w:color="auto"/>
              <w:right w:val="single" w:sz="8" w:space="0" w:color="auto"/>
            </w:tcBorders>
            <w:shd w:val="clear" w:color="auto" w:fill="auto"/>
            <w:noWrap/>
            <w:vAlign w:val="center"/>
            <w:hideMark/>
          </w:tcPr>
          <w:p w14:paraId="697FC52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1,56</w:t>
            </w:r>
          </w:p>
        </w:tc>
      </w:tr>
      <w:tr w:rsidR="005B215A" w:rsidRPr="005B215A" w14:paraId="63AF398F"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522D86D1"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3799E155"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256658D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 xml:space="preserve">Тепловая </w:t>
            </w:r>
            <w:r w:rsidRPr="005B215A">
              <w:rPr>
                <w:rFonts w:ascii="Times New Roman" w:eastAsia="Times New Roman" w:hAnsi="Times New Roman"/>
                <w:sz w:val="20"/>
                <w:szCs w:val="20"/>
                <w:lang w:eastAsia="ru-RU"/>
              </w:rPr>
              <w:lastRenderedPageBreak/>
              <w:t>мощность "нетто"</w:t>
            </w:r>
          </w:p>
        </w:tc>
        <w:tc>
          <w:tcPr>
            <w:tcW w:w="198" w:type="pct"/>
            <w:tcBorders>
              <w:top w:val="nil"/>
              <w:left w:val="nil"/>
              <w:bottom w:val="single" w:sz="8" w:space="0" w:color="auto"/>
              <w:right w:val="single" w:sz="8" w:space="0" w:color="auto"/>
            </w:tcBorders>
            <w:shd w:val="clear" w:color="auto" w:fill="auto"/>
            <w:noWrap/>
            <w:vAlign w:val="center"/>
            <w:hideMark/>
          </w:tcPr>
          <w:p w14:paraId="626A02B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lastRenderedPageBreak/>
              <w:t>1,54</w:t>
            </w:r>
          </w:p>
        </w:tc>
        <w:tc>
          <w:tcPr>
            <w:tcW w:w="198" w:type="pct"/>
            <w:tcBorders>
              <w:top w:val="nil"/>
              <w:left w:val="nil"/>
              <w:bottom w:val="single" w:sz="8" w:space="0" w:color="auto"/>
              <w:right w:val="single" w:sz="8" w:space="0" w:color="auto"/>
            </w:tcBorders>
            <w:shd w:val="clear" w:color="auto" w:fill="auto"/>
            <w:noWrap/>
            <w:vAlign w:val="center"/>
            <w:hideMark/>
          </w:tcPr>
          <w:p w14:paraId="17F740E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198" w:type="pct"/>
            <w:tcBorders>
              <w:top w:val="nil"/>
              <w:left w:val="nil"/>
              <w:bottom w:val="single" w:sz="8" w:space="0" w:color="auto"/>
              <w:right w:val="single" w:sz="8" w:space="0" w:color="auto"/>
            </w:tcBorders>
            <w:shd w:val="clear" w:color="auto" w:fill="auto"/>
            <w:noWrap/>
            <w:vAlign w:val="center"/>
            <w:hideMark/>
          </w:tcPr>
          <w:p w14:paraId="0381EBF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0,27</w:t>
            </w:r>
          </w:p>
        </w:tc>
        <w:tc>
          <w:tcPr>
            <w:tcW w:w="227" w:type="pct"/>
            <w:tcBorders>
              <w:top w:val="nil"/>
              <w:left w:val="nil"/>
              <w:bottom w:val="single" w:sz="8" w:space="0" w:color="auto"/>
              <w:right w:val="single" w:sz="8" w:space="0" w:color="auto"/>
            </w:tcBorders>
            <w:shd w:val="clear" w:color="auto" w:fill="auto"/>
            <w:noWrap/>
            <w:vAlign w:val="center"/>
            <w:hideMark/>
          </w:tcPr>
          <w:p w14:paraId="2A46E50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7CCC5BF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46F1BFB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4354C25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25B0954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025B2FB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7F433DE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51AB85E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3C3C4FA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70C95D2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7806F7E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27" w:type="pct"/>
            <w:tcBorders>
              <w:top w:val="nil"/>
              <w:left w:val="nil"/>
              <w:bottom w:val="single" w:sz="8" w:space="0" w:color="auto"/>
              <w:right w:val="single" w:sz="8" w:space="0" w:color="auto"/>
            </w:tcBorders>
            <w:shd w:val="clear" w:color="auto" w:fill="auto"/>
            <w:noWrap/>
            <w:vAlign w:val="center"/>
            <w:hideMark/>
          </w:tcPr>
          <w:p w14:paraId="3E606FC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c>
          <w:tcPr>
            <w:tcW w:w="237" w:type="pct"/>
            <w:tcBorders>
              <w:top w:val="nil"/>
              <w:left w:val="nil"/>
              <w:bottom w:val="single" w:sz="8" w:space="0" w:color="auto"/>
              <w:right w:val="single" w:sz="8" w:space="0" w:color="auto"/>
            </w:tcBorders>
            <w:shd w:val="clear" w:color="auto" w:fill="auto"/>
            <w:noWrap/>
            <w:vAlign w:val="center"/>
            <w:hideMark/>
          </w:tcPr>
          <w:p w14:paraId="14AD9EB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1,54</w:t>
            </w:r>
          </w:p>
        </w:tc>
      </w:tr>
      <w:tr w:rsidR="005B215A" w:rsidRPr="005B215A" w14:paraId="4B6F7462"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544003AE"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36DA1728"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67B7376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noWrap/>
            <w:vAlign w:val="center"/>
            <w:hideMark/>
          </w:tcPr>
          <w:p w14:paraId="7AD5CE3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w:t>
            </w:r>
          </w:p>
        </w:tc>
        <w:tc>
          <w:tcPr>
            <w:tcW w:w="198" w:type="pct"/>
            <w:tcBorders>
              <w:top w:val="nil"/>
              <w:left w:val="nil"/>
              <w:bottom w:val="single" w:sz="8" w:space="0" w:color="auto"/>
              <w:right w:val="single" w:sz="8" w:space="0" w:color="auto"/>
            </w:tcBorders>
            <w:shd w:val="clear" w:color="auto" w:fill="auto"/>
            <w:noWrap/>
            <w:vAlign w:val="center"/>
            <w:hideMark/>
          </w:tcPr>
          <w:p w14:paraId="77545B8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w:t>
            </w:r>
          </w:p>
        </w:tc>
        <w:tc>
          <w:tcPr>
            <w:tcW w:w="198" w:type="pct"/>
            <w:tcBorders>
              <w:top w:val="nil"/>
              <w:left w:val="nil"/>
              <w:bottom w:val="single" w:sz="8" w:space="0" w:color="auto"/>
              <w:right w:val="single" w:sz="8" w:space="0" w:color="auto"/>
            </w:tcBorders>
            <w:shd w:val="clear" w:color="auto" w:fill="auto"/>
            <w:noWrap/>
            <w:vAlign w:val="center"/>
            <w:hideMark/>
          </w:tcPr>
          <w:p w14:paraId="7A495F7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0,03</w:t>
            </w:r>
          </w:p>
        </w:tc>
        <w:tc>
          <w:tcPr>
            <w:tcW w:w="227" w:type="pct"/>
            <w:tcBorders>
              <w:top w:val="nil"/>
              <w:left w:val="nil"/>
              <w:bottom w:val="single" w:sz="8" w:space="0" w:color="auto"/>
              <w:right w:val="single" w:sz="8" w:space="0" w:color="auto"/>
            </w:tcBorders>
            <w:shd w:val="clear" w:color="auto" w:fill="auto"/>
            <w:noWrap/>
            <w:vAlign w:val="center"/>
            <w:hideMark/>
          </w:tcPr>
          <w:p w14:paraId="6BE0C62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291DAEB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72C55EE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18D6A06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7CD388C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5A32DE1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6C7FAB6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78DFFA2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438C220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72013BA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3459835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27" w:type="pct"/>
            <w:tcBorders>
              <w:top w:val="nil"/>
              <w:left w:val="nil"/>
              <w:bottom w:val="single" w:sz="8" w:space="0" w:color="auto"/>
              <w:right w:val="single" w:sz="8" w:space="0" w:color="auto"/>
            </w:tcBorders>
            <w:shd w:val="clear" w:color="auto" w:fill="auto"/>
            <w:noWrap/>
            <w:vAlign w:val="center"/>
            <w:hideMark/>
          </w:tcPr>
          <w:p w14:paraId="6910007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c>
          <w:tcPr>
            <w:tcW w:w="237" w:type="pct"/>
            <w:tcBorders>
              <w:top w:val="nil"/>
              <w:left w:val="nil"/>
              <w:bottom w:val="single" w:sz="8" w:space="0" w:color="auto"/>
              <w:right w:val="single" w:sz="8" w:space="0" w:color="auto"/>
            </w:tcBorders>
            <w:shd w:val="clear" w:color="auto" w:fill="auto"/>
            <w:noWrap/>
            <w:vAlign w:val="center"/>
            <w:hideMark/>
          </w:tcPr>
          <w:p w14:paraId="25EE8BA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1,295</w:t>
            </w:r>
          </w:p>
        </w:tc>
      </w:tr>
      <w:tr w:rsidR="005B215A" w:rsidRPr="005B215A" w14:paraId="58906AA0"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0DD0A5B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1872870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Котельная Заозерная</w:t>
            </w:r>
          </w:p>
        </w:tc>
        <w:tc>
          <w:tcPr>
            <w:tcW w:w="722" w:type="pct"/>
            <w:tcBorders>
              <w:top w:val="nil"/>
              <w:left w:val="nil"/>
              <w:bottom w:val="single" w:sz="8" w:space="0" w:color="auto"/>
              <w:right w:val="single" w:sz="8" w:space="0" w:color="auto"/>
            </w:tcBorders>
            <w:shd w:val="clear" w:color="auto" w:fill="auto"/>
            <w:vAlign w:val="center"/>
            <w:hideMark/>
          </w:tcPr>
          <w:p w14:paraId="7CB38CD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0F2FA1E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198" w:type="pct"/>
            <w:tcBorders>
              <w:top w:val="nil"/>
              <w:left w:val="nil"/>
              <w:bottom w:val="single" w:sz="8" w:space="0" w:color="auto"/>
              <w:right w:val="single" w:sz="8" w:space="0" w:color="auto"/>
            </w:tcBorders>
            <w:shd w:val="clear" w:color="auto" w:fill="auto"/>
            <w:vAlign w:val="center"/>
            <w:hideMark/>
          </w:tcPr>
          <w:p w14:paraId="3163B80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198" w:type="pct"/>
            <w:tcBorders>
              <w:top w:val="nil"/>
              <w:left w:val="nil"/>
              <w:bottom w:val="single" w:sz="8" w:space="0" w:color="auto"/>
              <w:right w:val="single" w:sz="8" w:space="0" w:color="auto"/>
            </w:tcBorders>
            <w:shd w:val="clear" w:color="auto" w:fill="auto"/>
            <w:vAlign w:val="center"/>
            <w:hideMark/>
          </w:tcPr>
          <w:p w14:paraId="5997772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22C1E24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031203C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652892A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60901AC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1360B8B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009AE53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5158A40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5098B49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0D54342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7261CAA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2CA9617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27" w:type="pct"/>
            <w:tcBorders>
              <w:top w:val="nil"/>
              <w:left w:val="nil"/>
              <w:bottom w:val="single" w:sz="8" w:space="0" w:color="auto"/>
              <w:right w:val="single" w:sz="8" w:space="0" w:color="auto"/>
            </w:tcBorders>
            <w:shd w:val="clear" w:color="auto" w:fill="auto"/>
            <w:vAlign w:val="center"/>
            <w:hideMark/>
          </w:tcPr>
          <w:p w14:paraId="790D97A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c>
          <w:tcPr>
            <w:tcW w:w="237" w:type="pct"/>
            <w:tcBorders>
              <w:top w:val="nil"/>
              <w:left w:val="nil"/>
              <w:bottom w:val="single" w:sz="8" w:space="0" w:color="auto"/>
              <w:right w:val="single" w:sz="8" w:space="0" w:color="auto"/>
            </w:tcBorders>
            <w:shd w:val="clear" w:color="auto" w:fill="auto"/>
            <w:vAlign w:val="center"/>
            <w:hideMark/>
          </w:tcPr>
          <w:p w14:paraId="197FD80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0,18</w:t>
            </w:r>
          </w:p>
        </w:tc>
      </w:tr>
      <w:tr w:rsidR="005B215A" w:rsidRPr="005B215A" w14:paraId="7C0750E0"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3757584A"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2CE2D265"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14AE396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Располагаемая тепловая мощность</w:t>
            </w:r>
          </w:p>
        </w:tc>
        <w:tc>
          <w:tcPr>
            <w:tcW w:w="198" w:type="pct"/>
            <w:tcBorders>
              <w:top w:val="nil"/>
              <w:left w:val="nil"/>
              <w:bottom w:val="single" w:sz="8" w:space="0" w:color="auto"/>
              <w:right w:val="single" w:sz="8" w:space="0" w:color="auto"/>
            </w:tcBorders>
            <w:shd w:val="clear" w:color="auto" w:fill="auto"/>
            <w:noWrap/>
            <w:vAlign w:val="center"/>
            <w:hideMark/>
          </w:tcPr>
          <w:p w14:paraId="7ADD97B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198" w:type="pct"/>
            <w:tcBorders>
              <w:top w:val="nil"/>
              <w:left w:val="nil"/>
              <w:bottom w:val="single" w:sz="8" w:space="0" w:color="auto"/>
              <w:right w:val="single" w:sz="8" w:space="0" w:color="auto"/>
            </w:tcBorders>
            <w:shd w:val="clear" w:color="auto" w:fill="auto"/>
            <w:noWrap/>
            <w:vAlign w:val="center"/>
            <w:hideMark/>
          </w:tcPr>
          <w:p w14:paraId="2211F2C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198" w:type="pct"/>
            <w:tcBorders>
              <w:top w:val="nil"/>
              <w:left w:val="nil"/>
              <w:bottom w:val="single" w:sz="8" w:space="0" w:color="auto"/>
              <w:right w:val="single" w:sz="8" w:space="0" w:color="auto"/>
            </w:tcBorders>
            <w:shd w:val="clear" w:color="auto" w:fill="auto"/>
            <w:noWrap/>
            <w:vAlign w:val="center"/>
            <w:hideMark/>
          </w:tcPr>
          <w:p w14:paraId="259C08E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0,29</w:t>
            </w:r>
          </w:p>
        </w:tc>
        <w:tc>
          <w:tcPr>
            <w:tcW w:w="227" w:type="pct"/>
            <w:tcBorders>
              <w:top w:val="nil"/>
              <w:left w:val="nil"/>
              <w:bottom w:val="single" w:sz="8" w:space="0" w:color="auto"/>
              <w:right w:val="single" w:sz="8" w:space="0" w:color="auto"/>
            </w:tcBorders>
            <w:shd w:val="clear" w:color="auto" w:fill="auto"/>
            <w:noWrap/>
            <w:vAlign w:val="center"/>
            <w:hideMark/>
          </w:tcPr>
          <w:p w14:paraId="6E0F21E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5594381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3237B0F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1D8D47A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5001B90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6D248E6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2E77A9C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3FB8551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1DA41BA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3BC4E10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0AF8C45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27" w:type="pct"/>
            <w:tcBorders>
              <w:top w:val="nil"/>
              <w:left w:val="nil"/>
              <w:bottom w:val="single" w:sz="8" w:space="0" w:color="auto"/>
              <w:right w:val="single" w:sz="8" w:space="0" w:color="auto"/>
            </w:tcBorders>
            <w:shd w:val="clear" w:color="auto" w:fill="auto"/>
            <w:noWrap/>
            <w:vAlign w:val="center"/>
            <w:hideMark/>
          </w:tcPr>
          <w:p w14:paraId="0490594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c>
          <w:tcPr>
            <w:tcW w:w="237" w:type="pct"/>
            <w:tcBorders>
              <w:top w:val="nil"/>
              <w:left w:val="nil"/>
              <w:bottom w:val="single" w:sz="8" w:space="0" w:color="auto"/>
              <w:right w:val="single" w:sz="8" w:space="0" w:color="auto"/>
            </w:tcBorders>
            <w:shd w:val="clear" w:color="auto" w:fill="auto"/>
            <w:noWrap/>
            <w:vAlign w:val="center"/>
            <w:hideMark/>
          </w:tcPr>
          <w:p w14:paraId="30BDCA5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1,61</w:t>
            </w:r>
          </w:p>
        </w:tc>
      </w:tr>
      <w:tr w:rsidR="005B215A" w:rsidRPr="005B215A" w14:paraId="612DA371"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3FB69E35"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5BE02268"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4094D0B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мощность "нетто"</w:t>
            </w:r>
          </w:p>
        </w:tc>
        <w:tc>
          <w:tcPr>
            <w:tcW w:w="198" w:type="pct"/>
            <w:tcBorders>
              <w:top w:val="nil"/>
              <w:left w:val="nil"/>
              <w:bottom w:val="single" w:sz="8" w:space="0" w:color="auto"/>
              <w:right w:val="single" w:sz="8" w:space="0" w:color="auto"/>
            </w:tcBorders>
            <w:shd w:val="clear" w:color="auto" w:fill="auto"/>
            <w:noWrap/>
            <w:vAlign w:val="center"/>
            <w:hideMark/>
          </w:tcPr>
          <w:p w14:paraId="2818BE2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w:t>
            </w:r>
          </w:p>
        </w:tc>
        <w:tc>
          <w:tcPr>
            <w:tcW w:w="198" w:type="pct"/>
            <w:tcBorders>
              <w:top w:val="nil"/>
              <w:left w:val="nil"/>
              <w:bottom w:val="single" w:sz="8" w:space="0" w:color="auto"/>
              <w:right w:val="single" w:sz="8" w:space="0" w:color="auto"/>
            </w:tcBorders>
            <w:shd w:val="clear" w:color="auto" w:fill="auto"/>
            <w:noWrap/>
            <w:vAlign w:val="center"/>
            <w:hideMark/>
          </w:tcPr>
          <w:p w14:paraId="5843895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1,6</w:t>
            </w:r>
          </w:p>
        </w:tc>
        <w:tc>
          <w:tcPr>
            <w:tcW w:w="198" w:type="pct"/>
            <w:tcBorders>
              <w:top w:val="nil"/>
              <w:left w:val="nil"/>
              <w:bottom w:val="single" w:sz="8" w:space="0" w:color="auto"/>
              <w:right w:val="single" w:sz="8" w:space="0" w:color="auto"/>
            </w:tcBorders>
            <w:shd w:val="clear" w:color="auto" w:fill="auto"/>
            <w:noWrap/>
            <w:vAlign w:val="center"/>
            <w:hideMark/>
          </w:tcPr>
          <w:p w14:paraId="31F826F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0,28</w:t>
            </w:r>
          </w:p>
        </w:tc>
        <w:tc>
          <w:tcPr>
            <w:tcW w:w="227" w:type="pct"/>
            <w:tcBorders>
              <w:top w:val="nil"/>
              <w:left w:val="nil"/>
              <w:bottom w:val="single" w:sz="8" w:space="0" w:color="auto"/>
              <w:right w:val="single" w:sz="8" w:space="0" w:color="auto"/>
            </w:tcBorders>
            <w:shd w:val="clear" w:color="auto" w:fill="auto"/>
            <w:noWrap/>
            <w:vAlign w:val="center"/>
            <w:hideMark/>
          </w:tcPr>
          <w:p w14:paraId="17FBCE9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3230355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7E7A377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31ADF42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797C004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2523F05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6EC85BA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1771D16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047BBA2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19A0700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3AF6E04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27" w:type="pct"/>
            <w:tcBorders>
              <w:top w:val="nil"/>
              <w:left w:val="nil"/>
              <w:bottom w:val="single" w:sz="8" w:space="0" w:color="auto"/>
              <w:right w:val="single" w:sz="8" w:space="0" w:color="auto"/>
            </w:tcBorders>
            <w:shd w:val="clear" w:color="auto" w:fill="auto"/>
            <w:noWrap/>
            <w:vAlign w:val="center"/>
            <w:hideMark/>
          </w:tcPr>
          <w:p w14:paraId="2C063FC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c>
          <w:tcPr>
            <w:tcW w:w="237" w:type="pct"/>
            <w:tcBorders>
              <w:top w:val="nil"/>
              <w:left w:val="nil"/>
              <w:bottom w:val="single" w:sz="8" w:space="0" w:color="auto"/>
              <w:right w:val="single" w:sz="8" w:space="0" w:color="auto"/>
            </w:tcBorders>
            <w:shd w:val="clear" w:color="auto" w:fill="auto"/>
            <w:noWrap/>
            <w:vAlign w:val="center"/>
            <w:hideMark/>
          </w:tcPr>
          <w:p w14:paraId="06C8D20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1,598</w:t>
            </w:r>
          </w:p>
        </w:tc>
      </w:tr>
      <w:tr w:rsidR="005B215A" w:rsidRPr="005B215A" w14:paraId="6BBBFBA5"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2EE40489"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7C8ED77A"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0EED701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noWrap/>
            <w:vAlign w:val="center"/>
            <w:hideMark/>
          </w:tcPr>
          <w:p w14:paraId="45F2C7B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198" w:type="pct"/>
            <w:tcBorders>
              <w:top w:val="nil"/>
              <w:left w:val="nil"/>
              <w:bottom w:val="single" w:sz="8" w:space="0" w:color="auto"/>
              <w:right w:val="single" w:sz="8" w:space="0" w:color="auto"/>
            </w:tcBorders>
            <w:shd w:val="clear" w:color="auto" w:fill="auto"/>
            <w:noWrap/>
            <w:vAlign w:val="center"/>
            <w:hideMark/>
          </w:tcPr>
          <w:p w14:paraId="0DE3FC9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198" w:type="pct"/>
            <w:tcBorders>
              <w:top w:val="nil"/>
              <w:left w:val="nil"/>
              <w:bottom w:val="single" w:sz="8" w:space="0" w:color="auto"/>
              <w:right w:val="single" w:sz="8" w:space="0" w:color="auto"/>
            </w:tcBorders>
            <w:shd w:val="clear" w:color="auto" w:fill="auto"/>
            <w:noWrap/>
            <w:vAlign w:val="center"/>
            <w:hideMark/>
          </w:tcPr>
          <w:p w14:paraId="7E5DE92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0,06</w:t>
            </w:r>
          </w:p>
        </w:tc>
        <w:tc>
          <w:tcPr>
            <w:tcW w:w="227" w:type="pct"/>
            <w:tcBorders>
              <w:top w:val="nil"/>
              <w:left w:val="nil"/>
              <w:bottom w:val="single" w:sz="8" w:space="0" w:color="auto"/>
              <w:right w:val="single" w:sz="8" w:space="0" w:color="auto"/>
            </w:tcBorders>
            <w:shd w:val="clear" w:color="auto" w:fill="auto"/>
            <w:noWrap/>
            <w:vAlign w:val="center"/>
            <w:hideMark/>
          </w:tcPr>
          <w:p w14:paraId="73C71F4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39083FB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0C80FD4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4B80CC8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2732508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5048E2F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17385BA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6821C0E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71F3566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1F47B05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1C451FE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27" w:type="pct"/>
            <w:tcBorders>
              <w:top w:val="nil"/>
              <w:left w:val="nil"/>
              <w:bottom w:val="single" w:sz="8" w:space="0" w:color="auto"/>
              <w:right w:val="single" w:sz="8" w:space="0" w:color="auto"/>
            </w:tcBorders>
            <w:shd w:val="clear" w:color="auto" w:fill="auto"/>
            <w:noWrap/>
            <w:vAlign w:val="center"/>
            <w:hideMark/>
          </w:tcPr>
          <w:p w14:paraId="22E48A2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c>
          <w:tcPr>
            <w:tcW w:w="237" w:type="pct"/>
            <w:tcBorders>
              <w:top w:val="nil"/>
              <w:left w:val="nil"/>
              <w:bottom w:val="single" w:sz="8" w:space="0" w:color="auto"/>
              <w:right w:val="single" w:sz="8" w:space="0" w:color="auto"/>
            </w:tcBorders>
            <w:shd w:val="clear" w:color="auto" w:fill="auto"/>
            <w:noWrap/>
            <w:vAlign w:val="center"/>
            <w:hideMark/>
          </w:tcPr>
          <w:p w14:paraId="3495A3D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1,38</w:t>
            </w:r>
          </w:p>
        </w:tc>
      </w:tr>
      <w:tr w:rsidR="005B215A" w:rsidRPr="005B215A" w14:paraId="31A753AD"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25B1E92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5</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354A023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Котельная Цветкова</w:t>
            </w:r>
          </w:p>
        </w:tc>
        <w:tc>
          <w:tcPr>
            <w:tcW w:w="722" w:type="pct"/>
            <w:tcBorders>
              <w:top w:val="nil"/>
              <w:left w:val="nil"/>
              <w:bottom w:val="single" w:sz="8" w:space="0" w:color="auto"/>
              <w:right w:val="single" w:sz="8" w:space="0" w:color="auto"/>
            </w:tcBorders>
            <w:shd w:val="clear" w:color="auto" w:fill="auto"/>
            <w:vAlign w:val="center"/>
            <w:hideMark/>
          </w:tcPr>
          <w:p w14:paraId="7342CBC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64911B3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198" w:type="pct"/>
            <w:tcBorders>
              <w:top w:val="nil"/>
              <w:left w:val="nil"/>
              <w:bottom w:val="single" w:sz="8" w:space="0" w:color="auto"/>
              <w:right w:val="single" w:sz="8" w:space="0" w:color="auto"/>
            </w:tcBorders>
            <w:shd w:val="clear" w:color="auto" w:fill="auto"/>
            <w:vAlign w:val="center"/>
            <w:hideMark/>
          </w:tcPr>
          <w:p w14:paraId="2DCDD92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198" w:type="pct"/>
            <w:tcBorders>
              <w:top w:val="nil"/>
              <w:left w:val="nil"/>
              <w:bottom w:val="single" w:sz="8" w:space="0" w:color="auto"/>
              <w:right w:val="single" w:sz="8" w:space="0" w:color="auto"/>
            </w:tcBorders>
            <w:shd w:val="clear" w:color="auto" w:fill="auto"/>
            <w:vAlign w:val="center"/>
            <w:hideMark/>
          </w:tcPr>
          <w:p w14:paraId="4D11AF7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3A8689A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565BC8C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1A3320F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36854C7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32D296A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53E9FAA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5240BF4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18F75AB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645F05D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2C7055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6C9E891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27" w:type="pct"/>
            <w:tcBorders>
              <w:top w:val="nil"/>
              <w:left w:val="nil"/>
              <w:bottom w:val="single" w:sz="8" w:space="0" w:color="auto"/>
              <w:right w:val="single" w:sz="8" w:space="0" w:color="auto"/>
            </w:tcBorders>
            <w:shd w:val="clear" w:color="auto" w:fill="auto"/>
            <w:vAlign w:val="center"/>
            <w:hideMark/>
          </w:tcPr>
          <w:p w14:paraId="18FD550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c>
          <w:tcPr>
            <w:tcW w:w="237" w:type="pct"/>
            <w:tcBorders>
              <w:top w:val="nil"/>
              <w:left w:val="nil"/>
              <w:bottom w:val="single" w:sz="8" w:space="0" w:color="auto"/>
              <w:right w:val="single" w:sz="8" w:space="0" w:color="auto"/>
            </w:tcBorders>
            <w:shd w:val="clear" w:color="auto" w:fill="auto"/>
            <w:vAlign w:val="center"/>
            <w:hideMark/>
          </w:tcPr>
          <w:p w14:paraId="49B4A19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0,07</w:t>
            </w:r>
          </w:p>
        </w:tc>
      </w:tr>
      <w:tr w:rsidR="005B215A" w:rsidRPr="005B215A" w14:paraId="465B0CB0"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7B41F46D"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2C4AFEF9"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5424563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Располагаемая тепловая мощность</w:t>
            </w:r>
          </w:p>
        </w:tc>
        <w:tc>
          <w:tcPr>
            <w:tcW w:w="198" w:type="pct"/>
            <w:tcBorders>
              <w:top w:val="nil"/>
              <w:left w:val="nil"/>
              <w:bottom w:val="single" w:sz="8" w:space="0" w:color="auto"/>
              <w:right w:val="single" w:sz="8" w:space="0" w:color="auto"/>
            </w:tcBorders>
            <w:shd w:val="clear" w:color="auto" w:fill="auto"/>
            <w:noWrap/>
            <w:vAlign w:val="center"/>
            <w:hideMark/>
          </w:tcPr>
          <w:p w14:paraId="110C924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198" w:type="pct"/>
            <w:tcBorders>
              <w:top w:val="nil"/>
              <w:left w:val="nil"/>
              <w:bottom w:val="single" w:sz="8" w:space="0" w:color="auto"/>
              <w:right w:val="single" w:sz="8" w:space="0" w:color="auto"/>
            </w:tcBorders>
            <w:shd w:val="clear" w:color="auto" w:fill="auto"/>
            <w:noWrap/>
            <w:vAlign w:val="center"/>
            <w:hideMark/>
          </w:tcPr>
          <w:p w14:paraId="2A54E29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198" w:type="pct"/>
            <w:tcBorders>
              <w:top w:val="nil"/>
              <w:left w:val="nil"/>
              <w:bottom w:val="single" w:sz="8" w:space="0" w:color="auto"/>
              <w:right w:val="single" w:sz="8" w:space="0" w:color="auto"/>
            </w:tcBorders>
            <w:shd w:val="clear" w:color="auto" w:fill="auto"/>
            <w:noWrap/>
            <w:vAlign w:val="center"/>
            <w:hideMark/>
          </w:tcPr>
          <w:p w14:paraId="1585C68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0,13</w:t>
            </w:r>
          </w:p>
        </w:tc>
        <w:tc>
          <w:tcPr>
            <w:tcW w:w="227" w:type="pct"/>
            <w:tcBorders>
              <w:top w:val="nil"/>
              <w:left w:val="nil"/>
              <w:bottom w:val="single" w:sz="8" w:space="0" w:color="auto"/>
              <w:right w:val="single" w:sz="8" w:space="0" w:color="auto"/>
            </w:tcBorders>
            <w:shd w:val="clear" w:color="auto" w:fill="auto"/>
            <w:noWrap/>
            <w:vAlign w:val="center"/>
            <w:hideMark/>
          </w:tcPr>
          <w:p w14:paraId="481DCC5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3A34C7E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15E689E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4845C66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37D9229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2010545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2D807FD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35B667E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31BDC7B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58A472E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37D9E31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27" w:type="pct"/>
            <w:tcBorders>
              <w:top w:val="nil"/>
              <w:left w:val="nil"/>
              <w:bottom w:val="single" w:sz="8" w:space="0" w:color="auto"/>
              <w:right w:val="single" w:sz="8" w:space="0" w:color="auto"/>
            </w:tcBorders>
            <w:shd w:val="clear" w:color="auto" w:fill="auto"/>
            <w:noWrap/>
            <w:vAlign w:val="center"/>
            <w:hideMark/>
          </w:tcPr>
          <w:p w14:paraId="3CE8A50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237" w:type="pct"/>
            <w:tcBorders>
              <w:top w:val="nil"/>
              <w:left w:val="nil"/>
              <w:bottom w:val="single" w:sz="8" w:space="0" w:color="auto"/>
              <w:right w:val="single" w:sz="8" w:space="0" w:color="auto"/>
            </w:tcBorders>
            <w:shd w:val="clear" w:color="auto" w:fill="auto"/>
            <w:noWrap/>
            <w:vAlign w:val="center"/>
            <w:hideMark/>
          </w:tcPr>
          <w:p w14:paraId="441074B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r>
      <w:tr w:rsidR="005B215A" w:rsidRPr="005B215A" w14:paraId="3B358B85"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2E02A537"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3688EA53"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3D92469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мощность "нетто"</w:t>
            </w:r>
          </w:p>
        </w:tc>
        <w:tc>
          <w:tcPr>
            <w:tcW w:w="198" w:type="pct"/>
            <w:tcBorders>
              <w:top w:val="nil"/>
              <w:left w:val="nil"/>
              <w:bottom w:val="single" w:sz="8" w:space="0" w:color="auto"/>
              <w:right w:val="single" w:sz="8" w:space="0" w:color="auto"/>
            </w:tcBorders>
            <w:shd w:val="clear" w:color="auto" w:fill="auto"/>
            <w:noWrap/>
            <w:vAlign w:val="center"/>
            <w:hideMark/>
          </w:tcPr>
          <w:p w14:paraId="2FAB2A4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198" w:type="pct"/>
            <w:tcBorders>
              <w:top w:val="nil"/>
              <w:left w:val="nil"/>
              <w:bottom w:val="single" w:sz="8" w:space="0" w:color="auto"/>
              <w:right w:val="single" w:sz="8" w:space="0" w:color="auto"/>
            </w:tcBorders>
            <w:shd w:val="clear" w:color="auto" w:fill="auto"/>
            <w:noWrap/>
            <w:vAlign w:val="center"/>
            <w:hideMark/>
          </w:tcPr>
          <w:p w14:paraId="5480F52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0,5</w:t>
            </w:r>
          </w:p>
        </w:tc>
        <w:tc>
          <w:tcPr>
            <w:tcW w:w="198" w:type="pct"/>
            <w:tcBorders>
              <w:top w:val="nil"/>
              <w:left w:val="nil"/>
              <w:bottom w:val="single" w:sz="8" w:space="0" w:color="auto"/>
              <w:right w:val="single" w:sz="8" w:space="0" w:color="auto"/>
            </w:tcBorders>
            <w:shd w:val="clear" w:color="auto" w:fill="auto"/>
            <w:noWrap/>
            <w:vAlign w:val="center"/>
            <w:hideMark/>
          </w:tcPr>
          <w:p w14:paraId="724A98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0,12</w:t>
            </w:r>
          </w:p>
        </w:tc>
        <w:tc>
          <w:tcPr>
            <w:tcW w:w="227" w:type="pct"/>
            <w:tcBorders>
              <w:top w:val="nil"/>
              <w:left w:val="nil"/>
              <w:bottom w:val="single" w:sz="8" w:space="0" w:color="auto"/>
              <w:right w:val="single" w:sz="8" w:space="0" w:color="auto"/>
            </w:tcBorders>
            <w:shd w:val="clear" w:color="auto" w:fill="auto"/>
            <w:noWrap/>
            <w:vAlign w:val="center"/>
            <w:hideMark/>
          </w:tcPr>
          <w:p w14:paraId="32DAF88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157C05F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51FDA8C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0B4192A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6DA48DE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5CE594D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6E8BCA8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03E68A3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3E5252A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77399A3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77DF4A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27" w:type="pct"/>
            <w:tcBorders>
              <w:top w:val="nil"/>
              <w:left w:val="nil"/>
              <w:bottom w:val="single" w:sz="8" w:space="0" w:color="auto"/>
              <w:right w:val="single" w:sz="8" w:space="0" w:color="auto"/>
            </w:tcBorders>
            <w:shd w:val="clear" w:color="auto" w:fill="auto"/>
            <w:noWrap/>
            <w:vAlign w:val="center"/>
            <w:hideMark/>
          </w:tcPr>
          <w:p w14:paraId="4C4BA4B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c>
          <w:tcPr>
            <w:tcW w:w="237" w:type="pct"/>
            <w:tcBorders>
              <w:top w:val="nil"/>
              <w:left w:val="nil"/>
              <w:bottom w:val="single" w:sz="8" w:space="0" w:color="auto"/>
              <w:right w:val="single" w:sz="8" w:space="0" w:color="auto"/>
            </w:tcBorders>
            <w:shd w:val="clear" w:color="auto" w:fill="auto"/>
            <w:noWrap/>
            <w:vAlign w:val="center"/>
            <w:hideMark/>
          </w:tcPr>
          <w:p w14:paraId="0CFC041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0,496</w:t>
            </w:r>
          </w:p>
        </w:tc>
      </w:tr>
      <w:tr w:rsidR="005B215A" w:rsidRPr="005B215A" w14:paraId="43AA2853"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10364AC1"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0DDE9500"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2F06CE0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noWrap/>
            <w:vAlign w:val="center"/>
            <w:hideMark/>
          </w:tcPr>
          <w:p w14:paraId="331AE91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0,41</w:t>
            </w:r>
          </w:p>
        </w:tc>
        <w:tc>
          <w:tcPr>
            <w:tcW w:w="198" w:type="pct"/>
            <w:tcBorders>
              <w:top w:val="nil"/>
              <w:left w:val="nil"/>
              <w:bottom w:val="single" w:sz="8" w:space="0" w:color="auto"/>
              <w:right w:val="single" w:sz="8" w:space="0" w:color="auto"/>
            </w:tcBorders>
            <w:shd w:val="clear" w:color="auto" w:fill="auto"/>
            <w:noWrap/>
            <w:vAlign w:val="center"/>
            <w:hideMark/>
          </w:tcPr>
          <w:p w14:paraId="2A6DE01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0,41</w:t>
            </w:r>
          </w:p>
        </w:tc>
        <w:tc>
          <w:tcPr>
            <w:tcW w:w="198" w:type="pct"/>
            <w:tcBorders>
              <w:top w:val="nil"/>
              <w:left w:val="nil"/>
              <w:bottom w:val="single" w:sz="8" w:space="0" w:color="auto"/>
              <w:right w:val="single" w:sz="8" w:space="0" w:color="auto"/>
            </w:tcBorders>
            <w:shd w:val="clear" w:color="auto" w:fill="auto"/>
            <w:noWrap/>
            <w:vAlign w:val="center"/>
            <w:hideMark/>
          </w:tcPr>
          <w:p w14:paraId="5439C08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0,03</w:t>
            </w:r>
          </w:p>
        </w:tc>
        <w:tc>
          <w:tcPr>
            <w:tcW w:w="227" w:type="pct"/>
            <w:tcBorders>
              <w:top w:val="nil"/>
              <w:left w:val="nil"/>
              <w:bottom w:val="single" w:sz="8" w:space="0" w:color="auto"/>
              <w:right w:val="single" w:sz="8" w:space="0" w:color="auto"/>
            </w:tcBorders>
            <w:shd w:val="clear" w:color="auto" w:fill="auto"/>
            <w:noWrap/>
            <w:vAlign w:val="center"/>
            <w:hideMark/>
          </w:tcPr>
          <w:p w14:paraId="469C829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7D49C7F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128A5AE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60CD2A1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39D5026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3BCA3D4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589CA88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0CFAFD1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13CB58D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7B1BAD2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6FCFBAB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27" w:type="pct"/>
            <w:tcBorders>
              <w:top w:val="nil"/>
              <w:left w:val="nil"/>
              <w:bottom w:val="single" w:sz="8" w:space="0" w:color="auto"/>
              <w:right w:val="single" w:sz="8" w:space="0" w:color="auto"/>
            </w:tcBorders>
            <w:shd w:val="clear" w:color="auto" w:fill="auto"/>
            <w:noWrap/>
            <w:vAlign w:val="center"/>
            <w:hideMark/>
          </w:tcPr>
          <w:p w14:paraId="0F39F13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c>
          <w:tcPr>
            <w:tcW w:w="237" w:type="pct"/>
            <w:tcBorders>
              <w:top w:val="nil"/>
              <w:left w:val="nil"/>
              <w:bottom w:val="single" w:sz="8" w:space="0" w:color="auto"/>
              <w:right w:val="single" w:sz="8" w:space="0" w:color="auto"/>
            </w:tcBorders>
            <w:shd w:val="clear" w:color="auto" w:fill="auto"/>
            <w:noWrap/>
            <w:vAlign w:val="center"/>
            <w:hideMark/>
          </w:tcPr>
          <w:p w14:paraId="3CE8A26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0,409</w:t>
            </w:r>
          </w:p>
        </w:tc>
      </w:tr>
      <w:tr w:rsidR="005B215A" w:rsidRPr="005B215A" w14:paraId="49A98CE1"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71D9BDC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6</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4951B1D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Котельная ДДИ</w:t>
            </w:r>
          </w:p>
        </w:tc>
        <w:tc>
          <w:tcPr>
            <w:tcW w:w="722" w:type="pct"/>
            <w:tcBorders>
              <w:top w:val="nil"/>
              <w:left w:val="nil"/>
              <w:bottom w:val="single" w:sz="8" w:space="0" w:color="auto"/>
              <w:right w:val="single" w:sz="8" w:space="0" w:color="auto"/>
            </w:tcBorders>
            <w:shd w:val="clear" w:color="auto" w:fill="auto"/>
            <w:vAlign w:val="center"/>
            <w:hideMark/>
          </w:tcPr>
          <w:p w14:paraId="5E2144D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3D5A2ED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198" w:type="pct"/>
            <w:tcBorders>
              <w:top w:val="nil"/>
              <w:left w:val="nil"/>
              <w:bottom w:val="single" w:sz="8" w:space="0" w:color="auto"/>
              <w:right w:val="single" w:sz="8" w:space="0" w:color="auto"/>
            </w:tcBorders>
            <w:shd w:val="clear" w:color="auto" w:fill="auto"/>
            <w:vAlign w:val="center"/>
            <w:hideMark/>
          </w:tcPr>
          <w:p w14:paraId="47C2CB7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198" w:type="pct"/>
            <w:tcBorders>
              <w:top w:val="nil"/>
              <w:left w:val="nil"/>
              <w:bottom w:val="single" w:sz="8" w:space="0" w:color="auto"/>
              <w:right w:val="single" w:sz="8" w:space="0" w:color="auto"/>
            </w:tcBorders>
            <w:shd w:val="clear" w:color="auto" w:fill="auto"/>
            <w:vAlign w:val="center"/>
            <w:hideMark/>
          </w:tcPr>
          <w:p w14:paraId="1703546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75CA405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6B13680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6289C7E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5AC6C52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16865A0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3B37EDB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6BA69FE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725048E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0D0917B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30DE921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6596EC9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27" w:type="pct"/>
            <w:tcBorders>
              <w:top w:val="nil"/>
              <w:left w:val="nil"/>
              <w:bottom w:val="single" w:sz="8" w:space="0" w:color="auto"/>
              <w:right w:val="single" w:sz="8" w:space="0" w:color="auto"/>
            </w:tcBorders>
            <w:shd w:val="clear" w:color="auto" w:fill="auto"/>
            <w:vAlign w:val="center"/>
            <w:hideMark/>
          </w:tcPr>
          <w:p w14:paraId="6A00640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c>
          <w:tcPr>
            <w:tcW w:w="237" w:type="pct"/>
            <w:tcBorders>
              <w:top w:val="nil"/>
              <w:left w:val="nil"/>
              <w:bottom w:val="single" w:sz="8" w:space="0" w:color="auto"/>
              <w:right w:val="single" w:sz="8" w:space="0" w:color="auto"/>
            </w:tcBorders>
            <w:shd w:val="clear" w:color="auto" w:fill="auto"/>
            <w:vAlign w:val="center"/>
            <w:hideMark/>
          </w:tcPr>
          <w:p w14:paraId="2C0B543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1,36</w:t>
            </w:r>
          </w:p>
        </w:tc>
      </w:tr>
      <w:tr w:rsidR="005B215A" w:rsidRPr="005B215A" w14:paraId="02276D4B"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088E6C9B"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5AE93A1E"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4067798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 xml:space="preserve">Располагаемая тепловая </w:t>
            </w:r>
            <w:r w:rsidRPr="005B215A">
              <w:rPr>
                <w:rFonts w:ascii="Times New Roman" w:eastAsia="Times New Roman" w:hAnsi="Times New Roman"/>
                <w:sz w:val="20"/>
                <w:szCs w:val="20"/>
                <w:lang w:eastAsia="ru-RU"/>
              </w:rPr>
              <w:lastRenderedPageBreak/>
              <w:t>мощность</w:t>
            </w:r>
          </w:p>
        </w:tc>
        <w:tc>
          <w:tcPr>
            <w:tcW w:w="198" w:type="pct"/>
            <w:tcBorders>
              <w:top w:val="nil"/>
              <w:left w:val="nil"/>
              <w:bottom w:val="single" w:sz="8" w:space="0" w:color="auto"/>
              <w:right w:val="single" w:sz="8" w:space="0" w:color="auto"/>
            </w:tcBorders>
            <w:shd w:val="clear" w:color="auto" w:fill="auto"/>
            <w:noWrap/>
            <w:vAlign w:val="center"/>
            <w:hideMark/>
          </w:tcPr>
          <w:p w14:paraId="5CACECD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lastRenderedPageBreak/>
              <w:t>4,7</w:t>
            </w:r>
          </w:p>
        </w:tc>
        <w:tc>
          <w:tcPr>
            <w:tcW w:w="198" w:type="pct"/>
            <w:tcBorders>
              <w:top w:val="nil"/>
              <w:left w:val="nil"/>
              <w:bottom w:val="single" w:sz="8" w:space="0" w:color="auto"/>
              <w:right w:val="single" w:sz="8" w:space="0" w:color="auto"/>
            </w:tcBorders>
            <w:shd w:val="clear" w:color="auto" w:fill="auto"/>
            <w:noWrap/>
            <w:vAlign w:val="center"/>
            <w:hideMark/>
          </w:tcPr>
          <w:p w14:paraId="710760B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198" w:type="pct"/>
            <w:tcBorders>
              <w:top w:val="nil"/>
              <w:left w:val="nil"/>
              <w:bottom w:val="single" w:sz="8" w:space="0" w:color="auto"/>
              <w:right w:val="single" w:sz="8" w:space="0" w:color="auto"/>
            </w:tcBorders>
            <w:shd w:val="clear" w:color="auto" w:fill="auto"/>
            <w:noWrap/>
            <w:vAlign w:val="center"/>
            <w:hideMark/>
          </w:tcPr>
          <w:p w14:paraId="4316B13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589A39C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2FA6EE6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32154D0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7638A3F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75F70AD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2167479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123297A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39F141D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7778340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597065E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480230D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27" w:type="pct"/>
            <w:tcBorders>
              <w:top w:val="nil"/>
              <w:left w:val="nil"/>
              <w:bottom w:val="single" w:sz="8" w:space="0" w:color="auto"/>
              <w:right w:val="single" w:sz="8" w:space="0" w:color="auto"/>
            </w:tcBorders>
            <w:shd w:val="clear" w:color="auto" w:fill="auto"/>
            <w:noWrap/>
            <w:vAlign w:val="center"/>
            <w:hideMark/>
          </w:tcPr>
          <w:p w14:paraId="1718DE2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c>
          <w:tcPr>
            <w:tcW w:w="237" w:type="pct"/>
            <w:tcBorders>
              <w:top w:val="nil"/>
              <w:left w:val="nil"/>
              <w:bottom w:val="single" w:sz="8" w:space="0" w:color="auto"/>
              <w:right w:val="single" w:sz="8" w:space="0" w:color="auto"/>
            </w:tcBorders>
            <w:shd w:val="clear" w:color="auto" w:fill="auto"/>
            <w:noWrap/>
            <w:vAlign w:val="center"/>
            <w:hideMark/>
          </w:tcPr>
          <w:p w14:paraId="30107363"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3,7</w:t>
            </w:r>
          </w:p>
        </w:tc>
      </w:tr>
      <w:tr w:rsidR="005B215A" w:rsidRPr="005B215A" w14:paraId="0EB6718E"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3D987EEF"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1E4A6282"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26B1CAE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мощность "нетто"</w:t>
            </w:r>
          </w:p>
        </w:tc>
        <w:tc>
          <w:tcPr>
            <w:tcW w:w="198" w:type="pct"/>
            <w:tcBorders>
              <w:top w:val="nil"/>
              <w:left w:val="nil"/>
              <w:bottom w:val="single" w:sz="8" w:space="0" w:color="auto"/>
              <w:right w:val="single" w:sz="8" w:space="0" w:color="auto"/>
            </w:tcBorders>
            <w:shd w:val="clear" w:color="auto" w:fill="auto"/>
            <w:noWrap/>
            <w:vAlign w:val="center"/>
            <w:hideMark/>
          </w:tcPr>
          <w:p w14:paraId="0DC0CF51"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4,68</w:t>
            </w:r>
          </w:p>
        </w:tc>
        <w:tc>
          <w:tcPr>
            <w:tcW w:w="198" w:type="pct"/>
            <w:tcBorders>
              <w:top w:val="nil"/>
              <w:left w:val="nil"/>
              <w:bottom w:val="single" w:sz="8" w:space="0" w:color="auto"/>
              <w:right w:val="single" w:sz="8" w:space="0" w:color="auto"/>
            </w:tcBorders>
            <w:shd w:val="clear" w:color="auto" w:fill="auto"/>
            <w:noWrap/>
            <w:vAlign w:val="center"/>
            <w:hideMark/>
          </w:tcPr>
          <w:p w14:paraId="38DE050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198" w:type="pct"/>
            <w:tcBorders>
              <w:top w:val="nil"/>
              <w:left w:val="nil"/>
              <w:bottom w:val="single" w:sz="8" w:space="0" w:color="auto"/>
              <w:right w:val="single" w:sz="8" w:space="0" w:color="auto"/>
            </w:tcBorders>
            <w:shd w:val="clear" w:color="auto" w:fill="auto"/>
            <w:noWrap/>
            <w:vAlign w:val="center"/>
            <w:hideMark/>
          </w:tcPr>
          <w:p w14:paraId="3873DCF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4FF1FB5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114487E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0D1FA64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123BC6F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1A4BE5C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6CBA5E5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44C28DD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76C867B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013FC5E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0698E50D"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3297CFE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27" w:type="pct"/>
            <w:tcBorders>
              <w:top w:val="nil"/>
              <w:left w:val="nil"/>
              <w:bottom w:val="single" w:sz="8" w:space="0" w:color="auto"/>
              <w:right w:val="single" w:sz="8" w:space="0" w:color="auto"/>
            </w:tcBorders>
            <w:shd w:val="clear" w:color="auto" w:fill="auto"/>
            <w:noWrap/>
            <w:vAlign w:val="center"/>
            <w:hideMark/>
          </w:tcPr>
          <w:p w14:paraId="0510C93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c>
          <w:tcPr>
            <w:tcW w:w="237" w:type="pct"/>
            <w:tcBorders>
              <w:top w:val="nil"/>
              <w:left w:val="nil"/>
              <w:bottom w:val="single" w:sz="8" w:space="0" w:color="auto"/>
              <w:right w:val="single" w:sz="8" w:space="0" w:color="auto"/>
            </w:tcBorders>
            <w:shd w:val="clear" w:color="auto" w:fill="auto"/>
            <w:noWrap/>
            <w:vAlign w:val="center"/>
            <w:hideMark/>
          </w:tcPr>
          <w:p w14:paraId="700519AA"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3,68</w:t>
            </w:r>
          </w:p>
        </w:tc>
      </w:tr>
      <w:tr w:rsidR="005B215A" w:rsidRPr="005B215A" w14:paraId="58DB1A8B"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082F07EA"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0F4F5FBF"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7318DDA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noWrap/>
            <w:vAlign w:val="center"/>
            <w:hideMark/>
          </w:tcPr>
          <w:p w14:paraId="1BFC4382"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3</w:t>
            </w:r>
          </w:p>
        </w:tc>
        <w:tc>
          <w:tcPr>
            <w:tcW w:w="198" w:type="pct"/>
            <w:tcBorders>
              <w:top w:val="nil"/>
              <w:left w:val="nil"/>
              <w:bottom w:val="single" w:sz="8" w:space="0" w:color="auto"/>
              <w:right w:val="single" w:sz="8" w:space="0" w:color="auto"/>
            </w:tcBorders>
            <w:shd w:val="clear" w:color="auto" w:fill="auto"/>
            <w:noWrap/>
            <w:vAlign w:val="center"/>
            <w:hideMark/>
          </w:tcPr>
          <w:p w14:paraId="37B6A52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198" w:type="pct"/>
            <w:tcBorders>
              <w:top w:val="nil"/>
              <w:left w:val="nil"/>
              <w:bottom w:val="single" w:sz="8" w:space="0" w:color="auto"/>
              <w:right w:val="single" w:sz="8" w:space="0" w:color="auto"/>
            </w:tcBorders>
            <w:shd w:val="clear" w:color="auto" w:fill="auto"/>
            <w:noWrap/>
            <w:vAlign w:val="center"/>
            <w:hideMark/>
          </w:tcPr>
          <w:p w14:paraId="74EB65B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05AB254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11C20D5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5C87198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45EA1B3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4123E7E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19843C3F"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010800A0"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2B0CB565"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2197B12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53749CE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3BB4C0D8"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27" w:type="pct"/>
            <w:tcBorders>
              <w:top w:val="nil"/>
              <w:left w:val="nil"/>
              <w:bottom w:val="single" w:sz="8" w:space="0" w:color="auto"/>
              <w:right w:val="single" w:sz="8" w:space="0" w:color="auto"/>
            </w:tcBorders>
            <w:shd w:val="clear" w:color="auto" w:fill="auto"/>
            <w:noWrap/>
            <w:vAlign w:val="center"/>
            <w:hideMark/>
          </w:tcPr>
          <w:p w14:paraId="2056FBFB"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c>
          <w:tcPr>
            <w:tcW w:w="237" w:type="pct"/>
            <w:tcBorders>
              <w:top w:val="nil"/>
              <w:left w:val="nil"/>
              <w:bottom w:val="single" w:sz="8" w:space="0" w:color="auto"/>
              <w:right w:val="single" w:sz="8" w:space="0" w:color="auto"/>
            </w:tcBorders>
            <w:shd w:val="clear" w:color="auto" w:fill="auto"/>
            <w:noWrap/>
            <w:vAlign w:val="center"/>
            <w:hideMark/>
          </w:tcPr>
          <w:p w14:paraId="440D9A09"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2,32</w:t>
            </w:r>
          </w:p>
        </w:tc>
      </w:tr>
      <w:tr w:rsidR="005B215A" w:rsidRPr="005B215A" w14:paraId="2BD4C22A" w14:textId="77777777" w:rsidTr="005B215A">
        <w:trPr>
          <w:trHeight w:val="20"/>
        </w:trPr>
        <w:tc>
          <w:tcPr>
            <w:tcW w:w="148" w:type="pct"/>
            <w:vMerge w:val="restart"/>
            <w:tcBorders>
              <w:top w:val="nil"/>
              <w:left w:val="single" w:sz="8" w:space="0" w:color="auto"/>
              <w:bottom w:val="single" w:sz="8" w:space="0" w:color="000000"/>
              <w:right w:val="single" w:sz="8" w:space="0" w:color="auto"/>
            </w:tcBorders>
            <w:shd w:val="clear" w:color="auto" w:fill="auto"/>
            <w:vAlign w:val="center"/>
            <w:hideMark/>
          </w:tcPr>
          <w:p w14:paraId="68962714" w14:textId="77777777" w:rsidR="005B215A" w:rsidRPr="005B215A" w:rsidRDefault="005B215A" w:rsidP="005B215A">
            <w:pPr>
              <w:spacing w:after="0" w:line="240" w:lineRule="auto"/>
              <w:jc w:val="right"/>
              <w:rPr>
                <w:rFonts w:eastAsia="Times New Roman" w:cs="Calibri"/>
                <w:sz w:val="20"/>
                <w:szCs w:val="20"/>
                <w:lang w:eastAsia="ru-RU"/>
              </w:rPr>
            </w:pPr>
            <w:r w:rsidRPr="005B215A">
              <w:rPr>
                <w:rFonts w:eastAsia="Times New Roman" w:cs="Calibri"/>
                <w:sz w:val="20"/>
                <w:szCs w:val="20"/>
                <w:lang w:eastAsia="ru-RU"/>
              </w:rPr>
              <w:t>7</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63660946"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ИТОГО по г. Приозерск</w:t>
            </w:r>
          </w:p>
        </w:tc>
        <w:tc>
          <w:tcPr>
            <w:tcW w:w="722" w:type="pct"/>
            <w:tcBorders>
              <w:top w:val="nil"/>
              <w:left w:val="nil"/>
              <w:bottom w:val="single" w:sz="8" w:space="0" w:color="auto"/>
              <w:right w:val="single" w:sz="8" w:space="0" w:color="auto"/>
            </w:tcBorders>
            <w:shd w:val="clear" w:color="auto" w:fill="auto"/>
            <w:vAlign w:val="center"/>
            <w:hideMark/>
          </w:tcPr>
          <w:p w14:paraId="5C7EA88E"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нагрузка внешних потребителей</w:t>
            </w:r>
          </w:p>
        </w:tc>
        <w:tc>
          <w:tcPr>
            <w:tcW w:w="198" w:type="pct"/>
            <w:tcBorders>
              <w:top w:val="nil"/>
              <w:left w:val="nil"/>
              <w:bottom w:val="single" w:sz="8" w:space="0" w:color="auto"/>
              <w:right w:val="single" w:sz="8" w:space="0" w:color="auto"/>
            </w:tcBorders>
            <w:shd w:val="clear" w:color="auto" w:fill="auto"/>
            <w:vAlign w:val="center"/>
            <w:hideMark/>
          </w:tcPr>
          <w:p w14:paraId="02153F88"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52,19</w:t>
            </w:r>
          </w:p>
        </w:tc>
        <w:tc>
          <w:tcPr>
            <w:tcW w:w="198" w:type="pct"/>
            <w:tcBorders>
              <w:top w:val="nil"/>
              <w:left w:val="nil"/>
              <w:bottom w:val="single" w:sz="8" w:space="0" w:color="auto"/>
              <w:right w:val="single" w:sz="8" w:space="0" w:color="auto"/>
            </w:tcBorders>
            <w:shd w:val="clear" w:color="auto" w:fill="auto"/>
            <w:vAlign w:val="center"/>
            <w:hideMark/>
          </w:tcPr>
          <w:p w14:paraId="0433061F"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52,39</w:t>
            </w:r>
          </w:p>
        </w:tc>
        <w:tc>
          <w:tcPr>
            <w:tcW w:w="198" w:type="pct"/>
            <w:tcBorders>
              <w:top w:val="nil"/>
              <w:left w:val="nil"/>
              <w:bottom w:val="single" w:sz="8" w:space="0" w:color="auto"/>
              <w:right w:val="single" w:sz="8" w:space="0" w:color="auto"/>
            </w:tcBorders>
            <w:shd w:val="clear" w:color="auto" w:fill="auto"/>
            <w:vAlign w:val="center"/>
            <w:hideMark/>
          </w:tcPr>
          <w:p w14:paraId="347E9234"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60,41</w:t>
            </w:r>
          </w:p>
        </w:tc>
        <w:tc>
          <w:tcPr>
            <w:tcW w:w="227" w:type="pct"/>
            <w:tcBorders>
              <w:top w:val="nil"/>
              <w:left w:val="nil"/>
              <w:bottom w:val="single" w:sz="8" w:space="0" w:color="auto"/>
              <w:right w:val="single" w:sz="8" w:space="0" w:color="auto"/>
            </w:tcBorders>
            <w:shd w:val="clear" w:color="auto" w:fill="auto"/>
            <w:vAlign w:val="center"/>
            <w:hideMark/>
          </w:tcPr>
          <w:p w14:paraId="76BBB58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1A3045DD"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48F4FF88"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79FBF2D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51A064F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114F4F5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2AA3D277"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69CDDD7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19B728C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22A52E3F"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35EBDE56"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27" w:type="pct"/>
            <w:tcBorders>
              <w:top w:val="nil"/>
              <w:left w:val="nil"/>
              <w:bottom w:val="single" w:sz="8" w:space="0" w:color="auto"/>
              <w:right w:val="single" w:sz="8" w:space="0" w:color="auto"/>
            </w:tcBorders>
            <w:shd w:val="clear" w:color="auto" w:fill="auto"/>
            <w:vAlign w:val="center"/>
            <w:hideMark/>
          </w:tcPr>
          <w:p w14:paraId="34BD4C9B"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c>
          <w:tcPr>
            <w:tcW w:w="237" w:type="pct"/>
            <w:tcBorders>
              <w:top w:val="nil"/>
              <w:left w:val="nil"/>
              <w:bottom w:val="single" w:sz="8" w:space="0" w:color="auto"/>
              <w:right w:val="single" w:sz="8" w:space="0" w:color="auto"/>
            </w:tcBorders>
            <w:shd w:val="clear" w:color="auto" w:fill="auto"/>
            <w:vAlign w:val="center"/>
            <w:hideMark/>
          </w:tcPr>
          <w:p w14:paraId="5D30951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58,99</w:t>
            </w:r>
          </w:p>
        </w:tc>
      </w:tr>
      <w:tr w:rsidR="005B215A" w:rsidRPr="005B215A" w14:paraId="40F9FB34"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1C29962F" w14:textId="77777777" w:rsidR="005B215A" w:rsidRPr="005B215A" w:rsidRDefault="005B215A" w:rsidP="005B215A">
            <w:pPr>
              <w:spacing w:after="0" w:line="240" w:lineRule="auto"/>
              <w:rPr>
                <w:rFonts w:eastAsia="Times New Roman" w:cs="Calibri"/>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02734326"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1AE3B384"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Располагаемая тепловая мощность</w:t>
            </w:r>
          </w:p>
        </w:tc>
        <w:tc>
          <w:tcPr>
            <w:tcW w:w="198" w:type="pct"/>
            <w:tcBorders>
              <w:top w:val="nil"/>
              <w:left w:val="nil"/>
              <w:bottom w:val="single" w:sz="8" w:space="0" w:color="auto"/>
              <w:right w:val="single" w:sz="8" w:space="0" w:color="auto"/>
            </w:tcBorders>
            <w:shd w:val="clear" w:color="auto" w:fill="auto"/>
            <w:vAlign w:val="center"/>
            <w:hideMark/>
          </w:tcPr>
          <w:p w14:paraId="2C6A96F7"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63,46</w:t>
            </w:r>
          </w:p>
        </w:tc>
        <w:tc>
          <w:tcPr>
            <w:tcW w:w="198" w:type="pct"/>
            <w:tcBorders>
              <w:top w:val="nil"/>
              <w:left w:val="nil"/>
              <w:bottom w:val="single" w:sz="8" w:space="0" w:color="auto"/>
              <w:right w:val="single" w:sz="8" w:space="0" w:color="auto"/>
            </w:tcBorders>
            <w:shd w:val="clear" w:color="auto" w:fill="auto"/>
            <w:vAlign w:val="center"/>
            <w:hideMark/>
          </w:tcPr>
          <w:p w14:paraId="102E3B34"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67,62</w:t>
            </w:r>
          </w:p>
        </w:tc>
        <w:tc>
          <w:tcPr>
            <w:tcW w:w="198" w:type="pct"/>
            <w:tcBorders>
              <w:top w:val="nil"/>
              <w:left w:val="nil"/>
              <w:bottom w:val="single" w:sz="8" w:space="0" w:color="auto"/>
              <w:right w:val="single" w:sz="8" w:space="0" w:color="auto"/>
            </w:tcBorders>
            <w:shd w:val="clear" w:color="auto" w:fill="auto"/>
            <w:vAlign w:val="center"/>
            <w:hideMark/>
          </w:tcPr>
          <w:p w14:paraId="58A1F994"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74,98</w:t>
            </w:r>
          </w:p>
        </w:tc>
        <w:tc>
          <w:tcPr>
            <w:tcW w:w="227" w:type="pct"/>
            <w:tcBorders>
              <w:top w:val="nil"/>
              <w:left w:val="nil"/>
              <w:bottom w:val="single" w:sz="8" w:space="0" w:color="auto"/>
              <w:right w:val="single" w:sz="8" w:space="0" w:color="auto"/>
            </w:tcBorders>
            <w:shd w:val="clear" w:color="auto" w:fill="auto"/>
            <w:vAlign w:val="center"/>
            <w:hideMark/>
          </w:tcPr>
          <w:p w14:paraId="58F08BBD"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1F2DBDDC"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38D95F7D"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06310B97"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229656C8"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7C8BEF9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1F73C296"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36FCADAA"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169F1CF1"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7125F648"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586612DA"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27" w:type="pct"/>
            <w:tcBorders>
              <w:top w:val="nil"/>
              <w:left w:val="nil"/>
              <w:bottom w:val="single" w:sz="8" w:space="0" w:color="auto"/>
              <w:right w:val="single" w:sz="8" w:space="0" w:color="auto"/>
            </w:tcBorders>
            <w:shd w:val="clear" w:color="auto" w:fill="auto"/>
            <w:vAlign w:val="center"/>
            <w:hideMark/>
          </w:tcPr>
          <w:p w14:paraId="5EEE2835"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c>
          <w:tcPr>
            <w:tcW w:w="237" w:type="pct"/>
            <w:tcBorders>
              <w:top w:val="nil"/>
              <w:left w:val="nil"/>
              <w:bottom w:val="single" w:sz="8" w:space="0" w:color="auto"/>
              <w:right w:val="single" w:sz="8" w:space="0" w:color="auto"/>
            </w:tcBorders>
            <w:shd w:val="clear" w:color="auto" w:fill="auto"/>
            <w:vAlign w:val="center"/>
            <w:hideMark/>
          </w:tcPr>
          <w:p w14:paraId="7189727C"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70,86</w:t>
            </w:r>
          </w:p>
        </w:tc>
      </w:tr>
      <w:tr w:rsidR="005B215A" w:rsidRPr="005B215A" w14:paraId="2E66E363"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5126D2FB" w14:textId="77777777" w:rsidR="005B215A" w:rsidRPr="005B215A" w:rsidRDefault="005B215A" w:rsidP="005B215A">
            <w:pPr>
              <w:spacing w:after="0" w:line="240" w:lineRule="auto"/>
              <w:rPr>
                <w:rFonts w:eastAsia="Times New Roman" w:cs="Calibri"/>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5978BFE6"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0866B6CC"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Тепловая мощность "нетто"</w:t>
            </w:r>
          </w:p>
        </w:tc>
        <w:tc>
          <w:tcPr>
            <w:tcW w:w="198" w:type="pct"/>
            <w:tcBorders>
              <w:top w:val="nil"/>
              <w:left w:val="nil"/>
              <w:bottom w:val="single" w:sz="8" w:space="0" w:color="auto"/>
              <w:right w:val="single" w:sz="8" w:space="0" w:color="auto"/>
            </w:tcBorders>
            <w:shd w:val="clear" w:color="auto" w:fill="auto"/>
            <w:vAlign w:val="center"/>
            <w:hideMark/>
          </w:tcPr>
          <w:p w14:paraId="677F543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60,4</w:t>
            </w:r>
          </w:p>
        </w:tc>
        <w:tc>
          <w:tcPr>
            <w:tcW w:w="198" w:type="pct"/>
            <w:tcBorders>
              <w:top w:val="nil"/>
              <w:left w:val="nil"/>
              <w:bottom w:val="single" w:sz="8" w:space="0" w:color="auto"/>
              <w:right w:val="single" w:sz="8" w:space="0" w:color="auto"/>
            </w:tcBorders>
            <w:shd w:val="clear" w:color="auto" w:fill="auto"/>
            <w:vAlign w:val="center"/>
            <w:hideMark/>
          </w:tcPr>
          <w:p w14:paraId="1ACEFDA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64,56</w:t>
            </w:r>
          </w:p>
        </w:tc>
        <w:tc>
          <w:tcPr>
            <w:tcW w:w="198" w:type="pct"/>
            <w:tcBorders>
              <w:top w:val="nil"/>
              <w:left w:val="nil"/>
              <w:bottom w:val="single" w:sz="8" w:space="0" w:color="auto"/>
              <w:right w:val="single" w:sz="8" w:space="0" w:color="auto"/>
            </w:tcBorders>
            <w:shd w:val="clear" w:color="auto" w:fill="auto"/>
            <w:vAlign w:val="center"/>
            <w:hideMark/>
          </w:tcPr>
          <w:p w14:paraId="11E6B011"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71,91</w:t>
            </w:r>
          </w:p>
        </w:tc>
        <w:tc>
          <w:tcPr>
            <w:tcW w:w="227" w:type="pct"/>
            <w:tcBorders>
              <w:top w:val="nil"/>
              <w:left w:val="nil"/>
              <w:bottom w:val="single" w:sz="8" w:space="0" w:color="auto"/>
              <w:right w:val="single" w:sz="8" w:space="0" w:color="auto"/>
            </w:tcBorders>
            <w:shd w:val="clear" w:color="auto" w:fill="auto"/>
            <w:vAlign w:val="center"/>
            <w:hideMark/>
          </w:tcPr>
          <w:p w14:paraId="59FD23F6"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5F597F83"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077DBB0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7D7DC23A"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5C91297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47F0F148"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01652755"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20A2A8F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1B39EC32"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182709E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2CB49D6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27" w:type="pct"/>
            <w:tcBorders>
              <w:top w:val="nil"/>
              <w:left w:val="nil"/>
              <w:bottom w:val="single" w:sz="8" w:space="0" w:color="auto"/>
              <w:right w:val="single" w:sz="8" w:space="0" w:color="auto"/>
            </w:tcBorders>
            <w:shd w:val="clear" w:color="auto" w:fill="auto"/>
            <w:vAlign w:val="center"/>
            <w:hideMark/>
          </w:tcPr>
          <w:p w14:paraId="28085C5E"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c>
          <w:tcPr>
            <w:tcW w:w="237" w:type="pct"/>
            <w:tcBorders>
              <w:top w:val="nil"/>
              <w:left w:val="nil"/>
              <w:bottom w:val="single" w:sz="8" w:space="0" w:color="auto"/>
              <w:right w:val="single" w:sz="8" w:space="0" w:color="auto"/>
            </w:tcBorders>
            <w:shd w:val="clear" w:color="auto" w:fill="auto"/>
            <w:vAlign w:val="center"/>
            <w:hideMark/>
          </w:tcPr>
          <w:p w14:paraId="63CC445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67,464</w:t>
            </w:r>
          </w:p>
        </w:tc>
      </w:tr>
      <w:tr w:rsidR="005B215A" w:rsidRPr="005B215A" w14:paraId="1BB41D78" w14:textId="77777777" w:rsidTr="005B215A">
        <w:trPr>
          <w:trHeight w:val="20"/>
        </w:trPr>
        <w:tc>
          <w:tcPr>
            <w:tcW w:w="148" w:type="pct"/>
            <w:vMerge/>
            <w:tcBorders>
              <w:top w:val="nil"/>
              <w:left w:val="single" w:sz="8" w:space="0" w:color="auto"/>
              <w:bottom w:val="single" w:sz="8" w:space="0" w:color="000000"/>
              <w:right w:val="single" w:sz="8" w:space="0" w:color="auto"/>
            </w:tcBorders>
            <w:vAlign w:val="center"/>
            <w:hideMark/>
          </w:tcPr>
          <w:p w14:paraId="3C2E0F0D" w14:textId="77777777" w:rsidR="005B215A" w:rsidRPr="005B215A" w:rsidRDefault="005B215A" w:rsidP="005B215A">
            <w:pPr>
              <w:spacing w:after="0" w:line="240" w:lineRule="auto"/>
              <w:rPr>
                <w:rFonts w:eastAsia="Times New Roman" w:cs="Calibri"/>
                <w:sz w:val="20"/>
                <w:szCs w:val="20"/>
                <w:lang w:eastAsia="ru-RU"/>
              </w:rPr>
            </w:pPr>
          </w:p>
        </w:tc>
        <w:tc>
          <w:tcPr>
            <w:tcW w:w="572" w:type="pct"/>
            <w:vMerge/>
            <w:tcBorders>
              <w:top w:val="nil"/>
              <w:left w:val="single" w:sz="8" w:space="0" w:color="auto"/>
              <w:bottom w:val="single" w:sz="8" w:space="0" w:color="000000"/>
              <w:right w:val="single" w:sz="8" w:space="0" w:color="auto"/>
            </w:tcBorders>
            <w:vAlign w:val="center"/>
            <w:hideMark/>
          </w:tcPr>
          <w:p w14:paraId="4E044781" w14:textId="77777777" w:rsidR="005B215A" w:rsidRPr="005B215A" w:rsidRDefault="005B215A" w:rsidP="005B215A">
            <w:pPr>
              <w:spacing w:after="0" w:line="240" w:lineRule="auto"/>
              <w:rPr>
                <w:rFonts w:ascii="Times New Roman" w:eastAsia="Times New Roman" w:hAnsi="Times New Roman"/>
                <w:sz w:val="20"/>
                <w:szCs w:val="20"/>
                <w:lang w:eastAsia="ru-RU"/>
              </w:rPr>
            </w:pPr>
          </w:p>
        </w:tc>
        <w:tc>
          <w:tcPr>
            <w:tcW w:w="722" w:type="pct"/>
            <w:tcBorders>
              <w:top w:val="nil"/>
              <w:left w:val="nil"/>
              <w:bottom w:val="single" w:sz="8" w:space="0" w:color="auto"/>
              <w:right w:val="single" w:sz="8" w:space="0" w:color="auto"/>
            </w:tcBorders>
            <w:shd w:val="clear" w:color="auto" w:fill="auto"/>
            <w:vAlign w:val="center"/>
            <w:hideMark/>
          </w:tcPr>
          <w:p w14:paraId="1537FB47" w14:textId="77777777" w:rsidR="005B215A" w:rsidRPr="005B215A" w:rsidRDefault="005B215A" w:rsidP="005B215A">
            <w:pPr>
              <w:spacing w:after="0" w:line="240" w:lineRule="auto"/>
              <w:jc w:val="center"/>
              <w:rPr>
                <w:rFonts w:ascii="Times New Roman" w:eastAsia="Times New Roman" w:hAnsi="Times New Roman"/>
                <w:sz w:val="20"/>
                <w:szCs w:val="20"/>
                <w:lang w:eastAsia="ru-RU"/>
              </w:rPr>
            </w:pPr>
            <w:r w:rsidRPr="005B215A">
              <w:rPr>
                <w:rFonts w:ascii="Times New Roman" w:eastAsia="Times New Roman" w:hAnsi="Times New Roman"/>
                <w:sz w:val="20"/>
                <w:szCs w:val="20"/>
                <w:lang w:eastAsia="ru-RU"/>
              </w:rPr>
              <w:t>Резерв (+)/дефицит(-) тепловой мощности</w:t>
            </w:r>
          </w:p>
        </w:tc>
        <w:tc>
          <w:tcPr>
            <w:tcW w:w="198" w:type="pct"/>
            <w:tcBorders>
              <w:top w:val="nil"/>
              <w:left w:val="nil"/>
              <w:bottom w:val="single" w:sz="8" w:space="0" w:color="auto"/>
              <w:right w:val="single" w:sz="8" w:space="0" w:color="auto"/>
            </w:tcBorders>
            <w:shd w:val="clear" w:color="auto" w:fill="auto"/>
            <w:vAlign w:val="center"/>
            <w:hideMark/>
          </w:tcPr>
          <w:p w14:paraId="1FAF9D5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5,94</w:t>
            </w:r>
          </w:p>
        </w:tc>
        <w:tc>
          <w:tcPr>
            <w:tcW w:w="198" w:type="pct"/>
            <w:tcBorders>
              <w:top w:val="nil"/>
              <w:left w:val="nil"/>
              <w:bottom w:val="single" w:sz="8" w:space="0" w:color="auto"/>
              <w:right w:val="single" w:sz="8" w:space="0" w:color="auto"/>
            </w:tcBorders>
            <w:shd w:val="clear" w:color="auto" w:fill="auto"/>
            <w:vAlign w:val="center"/>
            <w:hideMark/>
          </w:tcPr>
          <w:p w14:paraId="2F342EE8"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10,09</w:t>
            </w:r>
          </w:p>
        </w:tc>
        <w:tc>
          <w:tcPr>
            <w:tcW w:w="198" w:type="pct"/>
            <w:tcBorders>
              <w:top w:val="nil"/>
              <w:left w:val="nil"/>
              <w:bottom w:val="single" w:sz="8" w:space="0" w:color="auto"/>
              <w:right w:val="single" w:sz="8" w:space="0" w:color="auto"/>
            </w:tcBorders>
            <w:shd w:val="clear" w:color="auto" w:fill="auto"/>
            <w:vAlign w:val="center"/>
            <w:hideMark/>
          </w:tcPr>
          <w:p w14:paraId="7FF8505F"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11,38</w:t>
            </w:r>
          </w:p>
        </w:tc>
        <w:tc>
          <w:tcPr>
            <w:tcW w:w="227" w:type="pct"/>
            <w:tcBorders>
              <w:top w:val="nil"/>
              <w:left w:val="nil"/>
              <w:bottom w:val="single" w:sz="8" w:space="0" w:color="auto"/>
              <w:right w:val="single" w:sz="8" w:space="0" w:color="auto"/>
            </w:tcBorders>
            <w:shd w:val="clear" w:color="auto" w:fill="auto"/>
            <w:vAlign w:val="center"/>
            <w:hideMark/>
          </w:tcPr>
          <w:p w14:paraId="74304166"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7A49CDAD"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7C646E24"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33E24481"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0A6AD23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3F0F8184"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50E87041"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00275C83"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0114BA7A"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1342863C"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7A245837"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27" w:type="pct"/>
            <w:tcBorders>
              <w:top w:val="nil"/>
              <w:left w:val="nil"/>
              <w:bottom w:val="single" w:sz="8" w:space="0" w:color="auto"/>
              <w:right w:val="single" w:sz="8" w:space="0" w:color="auto"/>
            </w:tcBorders>
            <w:shd w:val="clear" w:color="auto" w:fill="auto"/>
            <w:vAlign w:val="center"/>
            <w:hideMark/>
          </w:tcPr>
          <w:p w14:paraId="5F591FC7"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c>
          <w:tcPr>
            <w:tcW w:w="237" w:type="pct"/>
            <w:tcBorders>
              <w:top w:val="nil"/>
              <w:left w:val="nil"/>
              <w:bottom w:val="single" w:sz="8" w:space="0" w:color="auto"/>
              <w:right w:val="single" w:sz="8" w:space="0" w:color="auto"/>
            </w:tcBorders>
            <w:shd w:val="clear" w:color="auto" w:fill="auto"/>
            <w:vAlign w:val="center"/>
            <w:hideMark/>
          </w:tcPr>
          <w:p w14:paraId="79250169" w14:textId="77777777" w:rsidR="005B215A" w:rsidRPr="005B215A" w:rsidRDefault="005B215A" w:rsidP="005B215A">
            <w:pPr>
              <w:spacing w:after="0" w:line="240" w:lineRule="auto"/>
              <w:jc w:val="center"/>
              <w:rPr>
                <w:rFonts w:eastAsia="Times New Roman" w:cs="Calibri"/>
                <w:b/>
                <w:bCs/>
                <w:sz w:val="20"/>
                <w:szCs w:val="20"/>
                <w:lang w:eastAsia="ru-RU"/>
              </w:rPr>
            </w:pPr>
            <w:r w:rsidRPr="005B215A">
              <w:rPr>
                <w:rFonts w:eastAsia="Times New Roman" w:cs="Calibri"/>
                <w:b/>
                <w:bCs/>
                <w:sz w:val="20"/>
                <w:szCs w:val="20"/>
                <w:lang w:eastAsia="ru-RU"/>
              </w:rPr>
              <w:t>8,354</w:t>
            </w:r>
          </w:p>
        </w:tc>
      </w:tr>
    </w:tbl>
    <w:p w14:paraId="37BF2E09" w14:textId="77777777" w:rsidR="00A34202" w:rsidRDefault="00A34202" w:rsidP="00676731">
      <w:pPr>
        <w:pStyle w:val="-20"/>
        <w:widowControl w:val="0"/>
        <w:suppressLineNumbers w:val="0"/>
        <w:suppressAutoHyphens w:val="0"/>
        <w:spacing w:after="120" w:line="360" w:lineRule="auto"/>
        <w:ind w:firstLine="851"/>
        <w:rPr>
          <w:rFonts w:ascii="Times New Roman" w:hAnsi="Times New Roman" w:cs="Times New Roman"/>
        </w:rPr>
      </w:pPr>
    </w:p>
    <w:p w14:paraId="25AB8CFC" w14:textId="77777777" w:rsidR="005B215A" w:rsidRDefault="005B215A" w:rsidP="00676731">
      <w:pPr>
        <w:pStyle w:val="-20"/>
        <w:widowControl w:val="0"/>
        <w:suppressLineNumbers w:val="0"/>
        <w:suppressAutoHyphens w:val="0"/>
        <w:spacing w:after="120" w:line="360" w:lineRule="auto"/>
        <w:ind w:firstLine="851"/>
        <w:rPr>
          <w:rFonts w:ascii="Times New Roman" w:hAnsi="Times New Roman" w:cs="Times New Roman"/>
        </w:rPr>
      </w:pPr>
    </w:p>
    <w:p w14:paraId="3C55ECC8" w14:textId="77777777" w:rsidR="00FB3493" w:rsidRDefault="00FB3493" w:rsidP="00676731">
      <w:pPr>
        <w:pStyle w:val="-20"/>
        <w:widowControl w:val="0"/>
        <w:suppressLineNumbers w:val="0"/>
        <w:suppressAutoHyphens w:val="0"/>
        <w:spacing w:after="120" w:line="360" w:lineRule="auto"/>
        <w:ind w:firstLine="851"/>
        <w:rPr>
          <w:rFonts w:ascii="Times New Roman" w:hAnsi="Times New Roman" w:cs="Times New Roman"/>
        </w:rPr>
        <w:sectPr w:rsidR="00FB3493" w:rsidSect="00D57F52">
          <w:pgSz w:w="16838" w:h="11906" w:orient="landscape" w:code="9"/>
          <w:pgMar w:top="855" w:right="567" w:bottom="567" w:left="567" w:header="426" w:footer="709" w:gutter="0"/>
          <w:cols w:space="708"/>
          <w:docGrid w:linePitch="360"/>
        </w:sectPr>
      </w:pPr>
    </w:p>
    <w:p w14:paraId="47698282" w14:textId="77777777" w:rsidR="007A3584" w:rsidRPr="00B95578" w:rsidRDefault="007A3584"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41" w:name="_Toc377556305"/>
      <w:bookmarkStart w:id="42" w:name="_Toc469409159"/>
      <w:bookmarkStart w:id="43" w:name="_Toc481570792"/>
      <w:r w:rsidRPr="00B95578">
        <w:rPr>
          <w:rFonts w:ascii="Times New Roman" w:eastAsia="Times New Roman" w:hAnsi="Times New Roman"/>
          <w:b/>
          <w:sz w:val="26"/>
          <w:szCs w:val="24"/>
        </w:rPr>
        <w:lastRenderedPageBreak/>
        <w:t>3.</w:t>
      </w:r>
      <w:r w:rsidRPr="00B95578">
        <w:rPr>
          <w:rFonts w:ascii="Times New Roman" w:eastAsia="Times New Roman" w:hAnsi="Times New Roman"/>
          <w:b/>
          <w:sz w:val="26"/>
          <w:szCs w:val="24"/>
        </w:rPr>
        <w:tab/>
        <w:t>Перспективные балансы теплоносителя</w:t>
      </w:r>
      <w:bookmarkEnd w:id="41"/>
      <w:bookmarkEnd w:id="42"/>
      <w:bookmarkEnd w:id="43"/>
    </w:p>
    <w:p w14:paraId="35C08480" w14:textId="27D9B08D" w:rsidR="007A3584" w:rsidRPr="00B95578" w:rsidRDefault="007A3584" w:rsidP="00676731">
      <w:pPr>
        <w:widowControl w:val="0"/>
        <w:spacing w:after="0" w:line="360" w:lineRule="auto"/>
        <w:ind w:firstLine="567"/>
        <w:contextualSpacing/>
        <w:jc w:val="both"/>
        <w:rPr>
          <w:rFonts w:ascii="Times New Roman" w:hAnsi="Times New Roman"/>
          <w:sz w:val="26"/>
          <w:szCs w:val="26"/>
        </w:rPr>
      </w:pPr>
      <w:r w:rsidRPr="00B95578">
        <w:rPr>
          <w:rFonts w:ascii="Times New Roman" w:hAnsi="Times New Roman"/>
          <w:sz w:val="26"/>
          <w:szCs w:val="26"/>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w:t>
      </w:r>
      <w:r w:rsidR="002B4DCE">
        <w:rPr>
          <w:rFonts w:ascii="Times New Roman" w:hAnsi="Times New Roman"/>
          <w:sz w:val="26"/>
          <w:szCs w:val="26"/>
        </w:rPr>
        <w:t xml:space="preserve">актуализированной </w:t>
      </w:r>
      <w:r w:rsidRPr="00B95578">
        <w:rPr>
          <w:rFonts w:ascii="Times New Roman" w:hAnsi="Times New Roman"/>
          <w:sz w:val="26"/>
          <w:szCs w:val="26"/>
        </w:rPr>
        <w:t xml:space="preserve">схеме теплоснабжения г. </w:t>
      </w:r>
      <w:r w:rsidR="00795814" w:rsidRPr="00B95578">
        <w:rPr>
          <w:rFonts w:ascii="Times New Roman" w:hAnsi="Times New Roman"/>
          <w:sz w:val="26"/>
          <w:szCs w:val="26"/>
        </w:rPr>
        <w:t>Приозерск</w:t>
      </w:r>
      <w:r w:rsidRPr="00B95578">
        <w:rPr>
          <w:rFonts w:ascii="Times New Roman" w:hAnsi="Times New Roman"/>
          <w:sz w:val="26"/>
          <w:szCs w:val="26"/>
        </w:rPr>
        <w:t xml:space="preserve">. </w:t>
      </w:r>
    </w:p>
    <w:p w14:paraId="35A80315" w14:textId="77777777" w:rsidR="007A3584" w:rsidRPr="00B95578" w:rsidRDefault="007A3584" w:rsidP="00676731">
      <w:pPr>
        <w:pStyle w:val="04111"/>
        <w:keepNext w:val="0"/>
        <w:keepLines w:val="0"/>
        <w:widowControl w:val="0"/>
        <w:numPr>
          <w:ilvl w:val="0"/>
          <w:numId w:val="0"/>
        </w:numPr>
        <w:ind w:left="426" w:firstLine="708"/>
      </w:pPr>
      <w:bookmarkStart w:id="44" w:name="_Toc377556306"/>
      <w:bookmarkStart w:id="45" w:name="_Toc469409160"/>
      <w:bookmarkStart w:id="46" w:name="_Toc481570793"/>
      <w:r w:rsidRPr="00B95578">
        <w:t>3.1.</w:t>
      </w:r>
      <w:r w:rsidRPr="00B95578">
        <w:tab/>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bookmarkEnd w:id="45"/>
      <w:bookmarkEnd w:id="46"/>
    </w:p>
    <w:p w14:paraId="098B1BA4" w14:textId="1DDE35BB" w:rsidR="008D5D1E" w:rsidRPr="00790516" w:rsidRDefault="008D5D1E" w:rsidP="00676731">
      <w:pPr>
        <w:widowControl w:val="0"/>
        <w:spacing w:after="0" w:line="360" w:lineRule="auto"/>
        <w:ind w:firstLine="567"/>
        <w:contextualSpacing/>
        <w:jc w:val="both"/>
        <w:rPr>
          <w:rFonts w:ascii="Times New Roman" w:hAnsi="Times New Roman"/>
          <w:sz w:val="26"/>
          <w:szCs w:val="26"/>
        </w:rPr>
      </w:pPr>
      <w:r w:rsidRPr="00790516">
        <w:rPr>
          <w:rFonts w:ascii="Times New Roman" w:hAnsi="Times New Roman"/>
          <w:sz w:val="26"/>
          <w:szCs w:val="26"/>
        </w:rPr>
        <w:t xml:space="preserve">Для определения производительности водоподготовки, согласно п. 6.16 СНиП 41-02-2003 "Тепловые сети" </w:t>
      </w:r>
      <w:r w:rsidR="001D574E" w:rsidRPr="00790516">
        <w:rPr>
          <w:rFonts w:ascii="Times New Roman" w:hAnsi="Times New Roman"/>
          <w:sz w:val="26"/>
          <w:szCs w:val="26"/>
        </w:rPr>
        <w:t>расчетный часовой расход воды для определения производительности водоподготовки и соответствующего оборудования для подпитки систем теплоснабжения следует принимать исходя из значений среднегодовой утечки теплоносителя.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(см. таблицу 5).</w:t>
      </w:r>
      <w:r w:rsidR="00113FD6">
        <w:rPr>
          <w:rFonts w:ascii="Times New Roman" w:hAnsi="Times New Roman"/>
          <w:sz w:val="26"/>
          <w:szCs w:val="26"/>
        </w:rPr>
        <w:t xml:space="preserve"> С</w:t>
      </w:r>
      <w:r w:rsidR="00113FD6" w:rsidRPr="00113FD6">
        <w:rPr>
          <w:rFonts w:ascii="Times New Roman" w:hAnsi="Times New Roman"/>
          <w:sz w:val="26"/>
          <w:szCs w:val="26"/>
        </w:rPr>
        <w:t>реднечасовая величина разбора воды из тепловой сети – 45 т/час, максимальная часовая величина разбора воды из тепловой сети – 95 т/час, в праздничные и выходные дни, а также при нештатных ситуациях у потребителей с закрытой схемой теплоснабжения (при переходе на открытую схему с предварительным согласованием и уведомление</w:t>
      </w:r>
      <w:r w:rsidR="003A6314">
        <w:rPr>
          <w:rFonts w:ascii="Times New Roman" w:hAnsi="Times New Roman"/>
          <w:sz w:val="26"/>
          <w:szCs w:val="26"/>
        </w:rPr>
        <w:t xml:space="preserve">м теплоснабжающей организации) </w:t>
      </w:r>
      <w:r w:rsidR="00113FD6" w:rsidRPr="00113FD6">
        <w:rPr>
          <w:rFonts w:ascii="Times New Roman" w:hAnsi="Times New Roman"/>
          <w:sz w:val="26"/>
          <w:szCs w:val="26"/>
        </w:rPr>
        <w:t>кратковременно – до 120 т/час (на протяжении не более 5 часов)</w:t>
      </w:r>
    </w:p>
    <w:p w14:paraId="38B02258" w14:textId="77777777" w:rsidR="008D5D1E" w:rsidRPr="00790516" w:rsidRDefault="008D5D1E" w:rsidP="00676731">
      <w:pPr>
        <w:pStyle w:val="afe"/>
      </w:pPr>
      <w:r w:rsidRPr="00790516">
        <w:t xml:space="preserve">Таблица </w:t>
      </w:r>
      <w:r w:rsidRPr="00790516">
        <w:rPr>
          <w:lang w:val="ru-RU"/>
        </w:rPr>
        <w:t>5</w:t>
      </w:r>
      <w:r w:rsidRPr="00790516">
        <w:t xml:space="preserve"> – Балансы производительности водоподготовительных установок</w:t>
      </w:r>
    </w:p>
    <w:tbl>
      <w:tblPr>
        <w:tblStyle w:val="TableNormal"/>
        <w:tblW w:w="5000" w:type="pct"/>
        <w:tblLook w:val="01E0" w:firstRow="1" w:lastRow="1" w:firstColumn="1" w:lastColumn="1" w:noHBand="0" w:noVBand="0"/>
      </w:tblPr>
      <w:tblGrid>
        <w:gridCol w:w="2989"/>
        <w:gridCol w:w="3189"/>
        <w:gridCol w:w="3189"/>
      </w:tblGrid>
      <w:tr w:rsidR="00D96A73" w:rsidRPr="00790516" w14:paraId="159984B3"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5822538C"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b/>
                <w:sz w:val="20"/>
                <w:szCs w:val="20"/>
              </w:rPr>
              <w:t>Условный</w:t>
            </w:r>
            <w:r w:rsidRPr="00790516">
              <w:rPr>
                <w:rFonts w:ascii="Times New Roman" w:hAnsi="Times New Roman" w:cs="Times New Roman"/>
                <w:b/>
                <w:spacing w:val="-17"/>
                <w:sz w:val="20"/>
                <w:szCs w:val="20"/>
              </w:rPr>
              <w:t xml:space="preserve"> </w:t>
            </w:r>
            <w:r w:rsidRPr="00790516">
              <w:rPr>
                <w:rFonts w:ascii="Times New Roman" w:hAnsi="Times New Roman" w:cs="Times New Roman"/>
                <w:b/>
                <w:sz w:val="20"/>
                <w:szCs w:val="20"/>
              </w:rPr>
              <w:t>диаметр</w:t>
            </w:r>
            <w:r w:rsidRPr="00790516">
              <w:rPr>
                <w:rFonts w:ascii="Times New Roman" w:hAnsi="Times New Roman" w:cs="Times New Roman"/>
                <w:b/>
                <w:spacing w:val="25"/>
                <w:w w:val="99"/>
                <w:sz w:val="20"/>
                <w:szCs w:val="20"/>
              </w:rPr>
              <w:t xml:space="preserve"> </w:t>
            </w:r>
            <w:r w:rsidRPr="00790516">
              <w:rPr>
                <w:rFonts w:ascii="Times New Roman" w:hAnsi="Times New Roman" w:cs="Times New Roman"/>
                <w:b/>
                <w:sz w:val="20"/>
                <w:szCs w:val="20"/>
              </w:rPr>
              <w:t>трубопровода</w:t>
            </w:r>
          </w:p>
        </w:tc>
        <w:tc>
          <w:tcPr>
            <w:tcW w:w="1702" w:type="pct"/>
            <w:tcBorders>
              <w:top w:val="single" w:sz="5" w:space="0" w:color="000000"/>
              <w:left w:val="single" w:sz="5" w:space="0" w:color="000000"/>
              <w:bottom w:val="single" w:sz="5" w:space="0" w:color="000000"/>
              <w:right w:val="single" w:sz="5" w:space="0" w:color="000000"/>
            </w:tcBorders>
          </w:tcPr>
          <w:p w14:paraId="37EC09F0"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b/>
                <w:sz w:val="20"/>
                <w:szCs w:val="20"/>
              </w:rPr>
              <w:t>Объем</w:t>
            </w:r>
            <w:r w:rsidRPr="00790516">
              <w:rPr>
                <w:rFonts w:ascii="Times New Roman" w:hAnsi="Times New Roman" w:cs="Times New Roman"/>
                <w:b/>
                <w:spacing w:val="-21"/>
                <w:sz w:val="20"/>
                <w:szCs w:val="20"/>
              </w:rPr>
              <w:t xml:space="preserve"> </w:t>
            </w:r>
            <w:r w:rsidRPr="00790516">
              <w:rPr>
                <w:rFonts w:ascii="Times New Roman" w:hAnsi="Times New Roman" w:cs="Times New Roman"/>
                <w:b/>
                <w:sz w:val="20"/>
                <w:szCs w:val="20"/>
              </w:rPr>
              <w:t>теплоносителя,</w:t>
            </w:r>
            <w:r w:rsidRPr="00790516">
              <w:rPr>
                <w:rFonts w:ascii="Times New Roman" w:hAnsi="Times New Roman" w:cs="Times New Roman"/>
                <w:b/>
                <w:spacing w:val="27"/>
                <w:w w:val="99"/>
                <w:sz w:val="20"/>
                <w:szCs w:val="20"/>
              </w:rPr>
              <w:t xml:space="preserve"> </w:t>
            </w:r>
            <w:r w:rsidRPr="00790516">
              <w:rPr>
                <w:rFonts w:ascii="Times New Roman" w:hAnsi="Times New Roman" w:cs="Times New Roman"/>
                <w:b/>
                <w:sz w:val="20"/>
                <w:szCs w:val="20"/>
              </w:rPr>
              <w:t>м³</w:t>
            </w:r>
          </w:p>
        </w:tc>
        <w:tc>
          <w:tcPr>
            <w:tcW w:w="1702" w:type="pct"/>
            <w:tcBorders>
              <w:top w:val="single" w:sz="5" w:space="0" w:color="000000"/>
              <w:left w:val="single" w:sz="5" w:space="0" w:color="000000"/>
              <w:bottom w:val="single" w:sz="5" w:space="0" w:color="000000"/>
              <w:right w:val="single" w:sz="5" w:space="0" w:color="000000"/>
            </w:tcBorders>
          </w:tcPr>
          <w:p w14:paraId="7545FB20" w14:textId="77777777" w:rsidR="00D96A73" w:rsidRPr="00790516" w:rsidRDefault="00D96A73" w:rsidP="001D574E">
            <w:pPr>
              <w:pStyle w:val="TableParagraph"/>
              <w:jc w:val="center"/>
              <w:rPr>
                <w:rFonts w:ascii="Times New Roman" w:eastAsia="Times New Roman" w:hAnsi="Times New Roman" w:cs="Times New Roman"/>
                <w:sz w:val="20"/>
                <w:szCs w:val="20"/>
                <w:lang w:val="ru-RU"/>
              </w:rPr>
            </w:pPr>
            <w:r w:rsidRPr="00790516">
              <w:rPr>
                <w:rFonts w:ascii="Times New Roman" w:hAnsi="Times New Roman" w:cs="Times New Roman"/>
                <w:b/>
                <w:sz w:val="20"/>
                <w:szCs w:val="20"/>
                <w:lang w:val="ru-RU"/>
              </w:rPr>
              <w:t>Нормативные</w:t>
            </w:r>
            <w:r w:rsidRPr="00790516">
              <w:rPr>
                <w:rFonts w:ascii="Times New Roman" w:hAnsi="Times New Roman" w:cs="Times New Roman"/>
                <w:b/>
                <w:spacing w:val="-20"/>
                <w:sz w:val="20"/>
                <w:szCs w:val="20"/>
                <w:lang w:val="ru-RU"/>
              </w:rPr>
              <w:t xml:space="preserve"> </w:t>
            </w:r>
            <w:r w:rsidRPr="00790516">
              <w:rPr>
                <w:rFonts w:ascii="Times New Roman" w:hAnsi="Times New Roman" w:cs="Times New Roman"/>
                <w:b/>
                <w:sz w:val="20"/>
                <w:szCs w:val="20"/>
                <w:lang w:val="ru-RU"/>
              </w:rPr>
              <w:t>утечки,</w:t>
            </w:r>
            <w:r w:rsidRPr="00790516">
              <w:rPr>
                <w:rFonts w:ascii="Times New Roman" w:hAnsi="Times New Roman" w:cs="Times New Roman"/>
                <w:b/>
                <w:spacing w:val="24"/>
                <w:w w:val="99"/>
                <w:sz w:val="20"/>
                <w:szCs w:val="20"/>
                <w:lang w:val="ru-RU"/>
              </w:rPr>
              <w:t xml:space="preserve"> </w:t>
            </w:r>
            <w:r w:rsidRPr="00790516">
              <w:rPr>
                <w:rFonts w:ascii="Times New Roman" w:hAnsi="Times New Roman" w:cs="Times New Roman"/>
                <w:b/>
                <w:sz w:val="20"/>
                <w:szCs w:val="20"/>
                <w:lang w:val="ru-RU"/>
              </w:rPr>
              <w:t>м³/ч,</w:t>
            </w:r>
            <w:r w:rsidRPr="00790516">
              <w:rPr>
                <w:rFonts w:ascii="Times New Roman" w:hAnsi="Times New Roman" w:cs="Times New Roman"/>
                <w:b/>
                <w:spacing w:val="-5"/>
                <w:sz w:val="20"/>
                <w:szCs w:val="20"/>
                <w:lang w:val="ru-RU"/>
              </w:rPr>
              <w:t xml:space="preserve"> </w:t>
            </w:r>
            <w:r w:rsidRPr="00790516">
              <w:rPr>
                <w:rFonts w:ascii="Times New Roman" w:hAnsi="Times New Roman" w:cs="Times New Roman"/>
                <w:b/>
                <w:sz w:val="20"/>
                <w:szCs w:val="20"/>
                <w:lang w:val="ru-RU"/>
              </w:rPr>
              <w:t>не</w:t>
            </w:r>
            <w:r w:rsidRPr="00790516">
              <w:rPr>
                <w:rFonts w:ascii="Times New Roman" w:hAnsi="Times New Roman" w:cs="Times New Roman"/>
                <w:b/>
                <w:spacing w:val="-6"/>
                <w:sz w:val="20"/>
                <w:szCs w:val="20"/>
                <w:lang w:val="ru-RU"/>
              </w:rPr>
              <w:t xml:space="preserve"> </w:t>
            </w:r>
            <w:r w:rsidRPr="00790516">
              <w:rPr>
                <w:rFonts w:ascii="Times New Roman" w:hAnsi="Times New Roman" w:cs="Times New Roman"/>
                <w:b/>
                <w:sz w:val="20"/>
                <w:szCs w:val="20"/>
                <w:lang w:val="ru-RU"/>
              </w:rPr>
              <w:t>более</w:t>
            </w:r>
          </w:p>
        </w:tc>
      </w:tr>
      <w:tr w:rsidR="00D96A73" w:rsidRPr="00790516" w14:paraId="4166E87E"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3D8488D1" w14:textId="77777777" w:rsidR="00D96A73" w:rsidRPr="00790516" w:rsidRDefault="00D96A73" w:rsidP="001D574E">
            <w:pPr>
              <w:pStyle w:val="TableParagraph"/>
              <w:jc w:val="center"/>
              <w:rPr>
                <w:rFonts w:ascii="Times New Roman" w:hAnsi="Times New Roman" w:cs="Times New Roman"/>
                <w:sz w:val="20"/>
                <w:szCs w:val="20"/>
                <w:lang w:val="ru-RU"/>
              </w:rPr>
            </w:pPr>
            <w:r w:rsidRPr="00790516">
              <w:rPr>
                <w:rFonts w:ascii="Times New Roman" w:hAnsi="Times New Roman" w:cs="Times New Roman"/>
                <w:sz w:val="20"/>
                <w:szCs w:val="20"/>
                <w:lang w:val="ru-RU"/>
              </w:rPr>
              <w:t>25</w:t>
            </w:r>
          </w:p>
        </w:tc>
        <w:tc>
          <w:tcPr>
            <w:tcW w:w="1702" w:type="pct"/>
            <w:tcBorders>
              <w:top w:val="single" w:sz="5" w:space="0" w:color="000000"/>
              <w:left w:val="single" w:sz="5" w:space="0" w:color="000000"/>
              <w:bottom w:val="single" w:sz="5" w:space="0" w:color="000000"/>
              <w:right w:val="single" w:sz="5" w:space="0" w:color="000000"/>
            </w:tcBorders>
            <w:vAlign w:val="center"/>
          </w:tcPr>
          <w:p w14:paraId="20817FD6"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0,07</w:t>
            </w:r>
          </w:p>
        </w:tc>
        <w:tc>
          <w:tcPr>
            <w:tcW w:w="1702" w:type="pct"/>
            <w:tcBorders>
              <w:top w:val="single" w:sz="5" w:space="0" w:color="000000"/>
              <w:left w:val="single" w:sz="5" w:space="0" w:color="000000"/>
              <w:bottom w:val="single" w:sz="5" w:space="0" w:color="000000"/>
              <w:right w:val="single" w:sz="5" w:space="0" w:color="000000"/>
            </w:tcBorders>
            <w:vAlign w:val="center"/>
          </w:tcPr>
          <w:p w14:paraId="2311FA47"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0,0002</w:t>
            </w:r>
          </w:p>
        </w:tc>
      </w:tr>
      <w:tr w:rsidR="00D96A73" w:rsidRPr="00790516" w14:paraId="7ED34C77"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23F20590"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32</w:t>
            </w:r>
          </w:p>
        </w:tc>
        <w:tc>
          <w:tcPr>
            <w:tcW w:w="1702" w:type="pct"/>
            <w:tcBorders>
              <w:top w:val="single" w:sz="5" w:space="0" w:color="000000"/>
              <w:left w:val="single" w:sz="5" w:space="0" w:color="000000"/>
              <w:bottom w:val="single" w:sz="5" w:space="0" w:color="000000"/>
              <w:right w:val="single" w:sz="5" w:space="0" w:color="000000"/>
            </w:tcBorders>
            <w:vAlign w:val="center"/>
          </w:tcPr>
          <w:p w14:paraId="16CC2C5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1,5</w:t>
            </w:r>
          </w:p>
        </w:tc>
        <w:tc>
          <w:tcPr>
            <w:tcW w:w="1702" w:type="pct"/>
            <w:tcBorders>
              <w:top w:val="single" w:sz="5" w:space="0" w:color="000000"/>
              <w:left w:val="single" w:sz="5" w:space="0" w:color="000000"/>
              <w:bottom w:val="single" w:sz="5" w:space="0" w:color="000000"/>
              <w:right w:val="single" w:sz="5" w:space="0" w:color="000000"/>
            </w:tcBorders>
            <w:vAlign w:val="center"/>
          </w:tcPr>
          <w:p w14:paraId="31CE0D4D"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0,0038</w:t>
            </w:r>
          </w:p>
        </w:tc>
      </w:tr>
      <w:tr w:rsidR="00D96A73" w:rsidRPr="00790516" w14:paraId="644114B2"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2964EC"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40</w:t>
            </w:r>
          </w:p>
        </w:tc>
        <w:tc>
          <w:tcPr>
            <w:tcW w:w="1702" w:type="pct"/>
            <w:tcBorders>
              <w:top w:val="single" w:sz="5" w:space="0" w:color="000000"/>
              <w:left w:val="single" w:sz="5" w:space="0" w:color="000000"/>
              <w:bottom w:val="single" w:sz="5" w:space="0" w:color="000000"/>
              <w:right w:val="single" w:sz="5" w:space="0" w:color="000000"/>
            </w:tcBorders>
            <w:vAlign w:val="center"/>
          </w:tcPr>
          <w:p w14:paraId="4E117698"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1,3</w:t>
            </w:r>
          </w:p>
        </w:tc>
        <w:tc>
          <w:tcPr>
            <w:tcW w:w="1702" w:type="pct"/>
            <w:tcBorders>
              <w:top w:val="single" w:sz="5" w:space="0" w:color="000000"/>
              <w:left w:val="single" w:sz="5" w:space="0" w:color="000000"/>
              <w:bottom w:val="single" w:sz="5" w:space="0" w:color="000000"/>
              <w:right w:val="single" w:sz="5" w:space="0" w:color="000000"/>
            </w:tcBorders>
            <w:vAlign w:val="center"/>
          </w:tcPr>
          <w:p w14:paraId="0EFF7C4A"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0,003</w:t>
            </w:r>
          </w:p>
        </w:tc>
      </w:tr>
      <w:tr w:rsidR="00D96A73" w:rsidRPr="00790516" w14:paraId="02573C7C"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2FC3D764"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50</w:t>
            </w:r>
          </w:p>
        </w:tc>
        <w:tc>
          <w:tcPr>
            <w:tcW w:w="1702" w:type="pct"/>
            <w:tcBorders>
              <w:top w:val="single" w:sz="5" w:space="0" w:color="000000"/>
              <w:left w:val="single" w:sz="5" w:space="0" w:color="000000"/>
              <w:bottom w:val="single" w:sz="5" w:space="0" w:color="000000"/>
              <w:right w:val="single" w:sz="5" w:space="0" w:color="000000"/>
            </w:tcBorders>
            <w:vAlign w:val="center"/>
          </w:tcPr>
          <w:p w14:paraId="072AF24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12,4</w:t>
            </w:r>
          </w:p>
        </w:tc>
        <w:tc>
          <w:tcPr>
            <w:tcW w:w="1702" w:type="pct"/>
            <w:tcBorders>
              <w:top w:val="single" w:sz="5" w:space="0" w:color="000000"/>
              <w:left w:val="single" w:sz="5" w:space="0" w:color="000000"/>
              <w:bottom w:val="single" w:sz="5" w:space="0" w:color="000000"/>
              <w:right w:val="single" w:sz="5" w:space="0" w:color="000000"/>
            </w:tcBorders>
            <w:vAlign w:val="center"/>
          </w:tcPr>
          <w:p w14:paraId="159DEE5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0,031</w:t>
            </w:r>
          </w:p>
        </w:tc>
      </w:tr>
      <w:tr w:rsidR="00D96A73" w:rsidRPr="00790516" w14:paraId="645E2BDE"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67B81E56"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65</w:t>
            </w:r>
          </w:p>
        </w:tc>
        <w:tc>
          <w:tcPr>
            <w:tcW w:w="1702" w:type="pct"/>
            <w:tcBorders>
              <w:top w:val="single" w:sz="5" w:space="0" w:color="000000"/>
              <w:left w:val="single" w:sz="5" w:space="0" w:color="000000"/>
              <w:bottom w:val="single" w:sz="5" w:space="0" w:color="000000"/>
              <w:right w:val="single" w:sz="5" w:space="0" w:color="000000"/>
            </w:tcBorders>
            <w:vAlign w:val="center"/>
          </w:tcPr>
          <w:p w14:paraId="1D70B96A"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6,2</w:t>
            </w:r>
          </w:p>
        </w:tc>
        <w:tc>
          <w:tcPr>
            <w:tcW w:w="1702" w:type="pct"/>
            <w:tcBorders>
              <w:top w:val="single" w:sz="5" w:space="0" w:color="000000"/>
              <w:left w:val="single" w:sz="5" w:space="0" w:color="000000"/>
              <w:bottom w:val="single" w:sz="5" w:space="0" w:color="000000"/>
              <w:right w:val="single" w:sz="5" w:space="0" w:color="000000"/>
            </w:tcBorders>
            <w:vAlign w:val="center"/>
          </w:tcPr>
          <w:p w14:paraId="0885DEC5"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0,015</w:t>
            </w:r>
          </w:p>
        </w:tc>
      </w:tr>
      <w:tr w:rsidR="00D96A73" w:rsidRPr="00790516" w14:paraId="18B7EBC8"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C5C80E"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80</w:t>
            </w:r>
          </w:p>
        </w:tc>
        <w:tc>
          <w:tcPr>
            <w:tcW w:w="1702" w:type="pct"/>
            <w:tcBorders>
              <w:top w:val="single" w:sz="5" w:space="0" w:color="000000"/>
              <w:left w:val="single" w:sz="5" w:space="0" w:color="000000"/>
              <w:bottom w:val="single" w:sz="5" w:space="0" w:color="000000"/>
              <w:right w:val="single" w:sz="5" w:space="0" w:color="000000"/>
            </w:tcBorders>
            <w:vAlign w:val="center"/>
          </w:tcPr>
          <w:p w14:paraId="3D9883D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50,6</w:t>
            </w:r>
          </w:p>
        </w:tc>
        <w:tc>
          <w:tcPr>
            <w:tcW w:w="1702" w:type="pct"/>
            <w:tcBorders>
              <w:top w:val="single" w:sz="5" w:space="0" w:color="000000"/>
              <w:left w:val="single" w:sz="5" w:space="0" w:color="000000"/>
              <w:bottom w:val="single" w:sz="5" w:space="0" w:color="000000"/>
              <w:right w:val="single" w:sz="5" w:space="0" w:color="000000"/>
            </w:tcBorders>
            <w:vAlign w:val="center"/>
          </w:tcPr>
          <w:p w14:paraId="1F06EF9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0,126</w:t>
            </w:r>
          </w:p>
        </w:tc>
      </w:tr>
      <w:tr w:rsidR="00D96A73" w:rsidRPr="00790516" w14:paraId="2D5CB1BF"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62DD0789"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100</w:t>
            </w:r>
          </w:p>
        </w:tc>
        <w:tc>
          <w:tcPr>
            <w:tcW w:w="1702" w:type="pct"/>
            <w:tcBorders>
              <w:top w:val="single" w:sz="5" w:space="0" w:color="000000"/>
              <w:left w:val="single" w:sz="5" w:space="0" w:color="000000"/>
              <w:bottom w:val="single" w:sz="5" w:space="0" w:color="000000"/>
              <w:right w:val="single" w:sz="5" w:space="0" w:color="000000"/>
            </w:tcBorders>
            <w:vAlign w:val="center"/>
          </w:tcPr>
          <w:p w14:paraId="5476EF3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98,1</w:t>
            </w:r>
          </w:p>
        </w:tc>
        <w:tc>
          <w:tcPr>
            <w:tcW w:w="1702" w:type="pct"/>
            <w:tcBorders>
              <w:top w:val="single" w:sz="5" w:space="0" w:color="000000"/>
              <w:left w:val="single" w:sz="5" w:space="0" w:color="000000"/>
              <w:bottom w:val="single" w:sz="5" w:space="0" w:color="000000"/>
              <w:right w:val="single" w:sz="5" w:space="0" w:color="000000"/>
            </w:tcBorders>
            <w:vAlign w:val="center"/>
          </w:tcPr>
          <w:p w14:paraId="71C489D1"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0,245</w:t>
            </w:r>
          </w:p>
        </w:tc>
      </w:tr>
      <w:tr w:rsidR="00D96A73" w:rsidRPr="00790516" w14:paraId="5F689D75"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581BAFF9"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125</w:t>
            </w:r>
          </w:p>
        </w:tc>
        <w:tc>
          <w:tcPr>
            <w:tcW w:w="1702" w:type="pct"/>
            <w:tcBorders>
              <w:top w:val="single" w:sz="5" w:space="0" w:color="000000"/>
              <w:left w:val="single" w:sz="5" w:space="0" w:color="000000"/>
              <w:bottom w:val="single" w:sz="5" w:space="0" w:color="000000"/>
              <w:right w:val="single" w:sz="5" w:space="0" w:color="000000"/>
            </w:tcBorders>
            <w:vAlign w:val="center"/>
          </w:tcPr>
          <w:p w14:paraId="393AB727"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56,7</w:t>
            </w:r>
          </w:p>
        </w:tc>
        <w:tc>
          <w:tcPr>
            <w:tcW w:w="1702" w:type="pct"/>
            <w:tcBorders>
              <w:top w:val="single" w:sz="5" w:space="0" w:color="000000"/>
              <w:left w:val="single" w:sz="5" w:space="0" w:color="000000"/>
              <w:bottom w:val="single" w:sz="5" w:space="0" w:color="000000"/>
              <w:right w:val="single" w:sz="5" w:space="0" w:color="000000"/>
            </w:tcBorders>
            <w:vAlign w:val="center"/>
          </w:tcPr>
          <w:p w14:paraId="1C9128E3"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0,142</w:t>
            </w:r>
          </w:p>
        </w:tc>
      </w:tr>
      <w:tr w:rsidR="00D96A73" w:rsidRPr="00790516" w14:paraId="315E55F3"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4B6D717D"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150</w:t>
            </w:r>
          </w:p>
        </w:tc>
        <w:tc>
          <w:tcPr>
            <w:tcW w:w="1702" w:type="pct"/>
            <w:tcBorders>
              <w:top w:val="single" w:sz="5" w:space="0" w:color="000000"/>
              <w:left w:val="single" w:sz="5" w:space="0" w:color="000000"/>
              <w:bottom w:val="single" w:sz="5" w:space="0" w:color="000000"/>
              <w:right w:val="single" w:sz="5" w:space="0" w:color="000000"/>
            </w:tcBorders>
            <w:vAlign w:val="center"/>
          </w:tcPr>
          <w:p w14:paraId="40A7960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130,5</w:t>
            </w:r>
          </w:p>
        </w:tc>
        <w:tc>
          <w:tcPr>
            <w:tcW w:w="1702" w:type="pct"/>
            <w:tcBorders>
              <w:top w:val="single" w:sz="5" w:space="0" w:color="000000"/>
              <w:left w:val="single" w:sz="5" w:space="0" w:color="000000"/>
              <w:bottom w:val="single" w:sz="5" w:space="0" w:color="000000"/>
              <w:right w:val="single" w:sz="5" w:space="0" w:color="000000"/>
            </w:tcBorders>
            <w:vAlign w:val="center"/>
          </w:tcPr>
          <w:p w14:paraId="7833B800"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0,326</w:t>
            </w:r>
          </w:p>
        </w:tc>
      </w:tr>
      <w:tr w:rsidR="00D96A73" w:rsidRPr="00790516" w14:paraId="44E4DACF"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14239F"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200</w:t>
            </w:r>
          </w:p>
        </w:tc>
        <w:tc>
          <w:tcPr>
            <w:tcW w:w="1702" w:type="pct"/>
            <w:tcBorders>
              <w:top w:val="single" w:sz="5" w:space="0" w:color="000000"/>
              <w:left w:val="single" w:sz="5" w:space="0" w:color="000000"/>
              <w:bottom w:val="single" w:sz="5" w:space="0" w:color="000000"/>
              <w:right w:val="single" w:sz="5" w:space="0" w:color="000000"/>
            </w:tcBorders>
            <w:vAlign w:val="center"/>
          </w:tcPr>
          <w:p w14:paraId="1EA7442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127,8</w:t>
            </w:r>
          </w:p>
        </w:tc>
        <w:tc>
          <w:tcPr>
            <w:tcW w:w="1702" w:type="pct"/>
            <w:tcBorders>
              <w:top w:val="single" w:sz="5" w:space="0" w:color="000000"/>
              <w:left w:val="single" w:sz="5" w:space="0" w:color="000000"/>
              <w:bottom w:val="single" w:sz="5" w:space="0" w:color="000000"/>
              <w:right w:val="single" w:sz="5" w:space="0" w:color="000000"/>
            </w:tcBorders>
            <w:vAlign w:val="center"/>
          </w:tcPr>
          <w:p w14:paraId="11EE919E"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0,319</w:t>
            </w:r>
          </w:p>
        </w:tc>
      </w:tr>
      <w:tr w:rsidR="00D96A73" w:rsidRPr="00790516" w14:paraId="5C9C4AE4"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1AAB1FA7"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250</w:t>
            </w:r>
          </w:p>
        </w:tc>
        <w:tc>
          <w:tcPr>
            <w:tcW w:w="1702" w:type="pct"/>
            <w:tcBorders>
              <w:top w:val="single" w:sz="5" w:space="0" w:color="000000"/>
              <w:left w:val="single" w:sz="5" w:space="0" w:color="000000"/>
              <w:bottom w:val="single" w:sz="5" w:space="0" w:color="000000"/>
              <w:right w:val="single" w:sz="5" w:space="0" w:color="000000"/>
            </w:tcBorders>
            <w:vAlign w:val="center"/>
          </w:tcPr>
          <w:p w14:paraId="31EA0516"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231,5</w:t>
            </w:r>
          </w:p>
        </w:tc>
        <w:tc>
          <w:tcPr>
            <w:tcW w:w="1702" w:type="pct"/>
            <w:tcBorders>
              <w:top w:val="single" w:sz="5" w:space="0" w:color="000000"/>
              <w:left w:val="single" w:sz="5" w:space="0" w:color="000000"/>
              <w:bottom w:val="single" w:sz="5" w:space="0" w:color="000000"/>
              <w:right w:val="single" w:sz="5" w:space="0" w:color="000000"/>
            </w:tcBorders>
            <w:vAlign w:val="center"/>
          </w:tcPr>
          <w:p w14:paraId="79D1F867"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0,579</w:t>
            </w:r>
          </w:p>
        </w:tc>
      </w:tr>
      <w:tr w:rsidR="00D96A73" w:rsidRPr="00790516" w14:paraId="09CB0410"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72F1E9E3"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300</w:t>
            </w:r>
          </w:p>
        </w:tc>
        <w:tc>
          <w:tcPr>
            <w:tcW w:w="1702" w:type="pct"/>
            <w:tcBorders>
              <w:top w:val="single" w:sz="5" w:space="0" w:color="000000"/>
              <w:left w:val="single" w:sz="5" w:space="0" w:color="000000"/>
              <w:bottom w:val="single" w:sz="5" w:space="0" w:color="000000"/>
              <w:right w:val="single" w:sz="5" w:space="0" w:color="000000"/>
            </w:tcBorders>
            <w:vAlign w:val="center"/>
          </w:tcPr>
          <w:p w14:paraId="45A69A3B"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403,1</w:t>
            </w:r>
          </w:p>
        </w:tc>
        <w:tc>
          <w:tcPr>
            <w:tcW w:w="1702" w:type="pct"/>
            <w:tcBorders>
              <w:top w:val="single" w:sz="5" w:space="0" w:color="000000"/>
              <w:left w:val="single" w:sz="5" w:space="0" w:color="000000"/>
              <w:bottom w:val="single" w:sz="5" w:space="0" w:color="000000"/>
              <w:right w:val="single" w:sz="5" w:space="0" w:color="000000"/>
            </w:tcBorders>
            <w:vAlign w:val="center"/>
          </w:tcPr>
          <w:p w14:paraId="2377B183"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1,008</w:t>
            </w:r>
          </w:p>
        </w:tc>
      </w:tr>
      <w:tr w:rsidR="00D96A73" w:rsidRPr="00790516" w14:paraId="3CC5838A"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4C67A27E"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400</w:t>
            </w:r>
          </w:p>
        </w:tc>
        <w:tc>
          <w:tcPr>
            <w:tcW w:w="1702" w:type="pct"/>
            <w:tcBorders>
              <w:top w:val="single" w:sz="5" w:space="0" w:color="000000"/>
              <w:left w:val="single" w:sz="5" w:space="0" w:color="000000"/>
              <w:bottom w:val="single" w:sz="5" w:space="0" w:color="000000"/>
              <w:right w:val="single" w:sz="5" w:space="0" w:color="000000"/>
            </w:tcBorders>
            <w:vAlign w:val="center"/>
          </w:tcPr>
          <w:p w14:paraId="3ED19CF5"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186,0</w:t>
            </w:r>
          </w:p>
        </w:tc>
        <w:tc>
          <w:tcPr>
            <w:tcW w:w="1702" w:type="pct"/>
            <w:tcBorders>
              <w:top w:val="single" w:sz="5" w:space="0" w:color="000000"/>
              <w:left w:val="single" w:sz="5" w:space="0" w:color="000000"/>
              <w:bottom w:val="single" w:sz="5" w:space="0" w:color="000000"/>
              <w:right w:val="single" w:sz="5" w:space="0" w:color="000000"/>
            </w:tcBorders>
            <w:vAlign w:val="center"/>
          </w:tcPr>
          <w:p w14:paraId="0A7F2D09"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0,465</w:t>
            </w:r>
          </w:p>
        </w:tc>
      </w:tr>
      <w:tr w:rsidR="00D96A73" w:rsidRPr="00790516" w14:paraId="22633385"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054110A"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500</w:t>
            </w:r>
          </w:p>
        </w:tc>
        <w:tc>
          <w:tcPr>
            <w:tcW w:w="1702" w:type="pct"/>
            <w:tcBorders>
              <w:top w:val="single" w:sz="5" w:space="0" w:color="000000"/>
              <w:left w:val="single" w:sz="5" w:space="0" w:color="000000"/>
              <w:bottom w:val="single" w:sz="5" w:space="0" w:color="000000"/>
              <w:right w:val="single" w:sz="5" w:space="0" w:color="000000"/>
            </w:tcBorders>
            <w:vAlign w:val="center"/>
          </w:tcPr>
          <w:p w14:paraId="341E602F"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307,3</w:t>
            </w:r>
          </w:p>
        </w:tc>
        <w:tc>
          <w:tcPr>
            <w:tcW w:w="1702" w:type="pct"/>
            <w:tcBorders>
              <w:top w:val="single" w:sz="5" w:space="0" w:color="000000"/>
              <w:left w:val="single" w:sz="5" w:space="0" w:color="000000"/>
              <w:bottom w:val="single" w:sz="5" w:space="0" w:color="000000"/>
              <w:right w:val="single" w:sz="5" w:space="0" w:color="000000"/>
            </w:tcBorders>
            <w:vAlign w:val="center"/>
          </w:tcPr>
          <w:p w14:paraId="0C5CC3B8"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0,768</w:t>
            </w:r>
          </w:p>
        </w:tc>
      </w:tr>
      <w:tr w:rsidR="00D96A73" w:rsidRPr="00790516" w14:paraId="0BE5D97E"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52BC4BEF"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sz w:val="20"/>
                <w:szCs w:val="20"/>
              </w:rPr>
              <w:t>600</w:t>
            </w:r>
          </w:p>
        </w:tc>
        <w:tc>
          <w:tcPr>
            <w:tcW w:w="1702" w:type="pct"/>
            <w:tcBorders>
              <w:top w:val="single" w:sz="5" w:space="0" w:color="000000"/>
              <w:left w:val="single" w:sz="5" w:space="0" w:color="000000"/>
              <w:bottom w:val="single" w:sz="5" w:space="0" w:color="000000"/>
              <w:right w:val="single" w:sz="5" w:space="0" w:color="000000"/>
            </w:tcBorders>
            <w:vAlign w:val="center"/>
          </w:tcPr>
          <w:p w14:paraId="1CB9E8C4"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988,4</w:t>
            </w:r>
          </w:p>
        </w:tc>
        <w:tc>
          <w:tcPr>
            <w:tcW w:w="1702" w:type="pct"/>
            <w:tcBorders>
              <w:top w:val="single" w:sz="5" w:space="0" w:color="000000"/>
              <w:left w:val="single" w:sz="5" w:space="0" w:color="000000"/>
              <w:bottom w:val="single" w:sz="5" w:space="0" w:color="000000"/>
              <w:right w:val="single" w:sz="5" w:space="0" w:color="000000"/>
            </w:tcBorders>
            <w:vAlign w:val="center"/>
          </w:tcPr>
          <w:p w14:paraId="232371FC" w14:textId="77777777" w:rsidR="00D96A73" w:rsidRPr="00790516" w:rsidRDefault="00D96A73" w:rsidP="001D574E">
            <w:pPr>
              <w:spacing w:after="0" w:line="240" w:lineRule="auto"/>
              <w:jc w:val="center"/>
              <w:rPr>
                <w:rFonts w:ascii="Times New Roman" w:hAnsi="Times New Roman"/>
                <w:color w:val="000000"/>
                <w:sz w:val="20"/>
                <w:szCs w:val="20"/>
              </w:rPr>
            </w:pPr>
            <w:r w:rsidRPr="00790516">
              <w:rPr>
                <w:rFonts w:ascii="Times New Roman" w:hAnsi="Times New Roman"/>
                <w:color w:val="000000"/>
                <w:sz w:val="20"/>
                <w:szCs w:val="20"/>
              </w:rPr>
              <w:t>2,471</w:t>
            </w:r>
          </w:p>
        </w:tc>
      </w:tr>
      <w:tr w:rsidR="00D96A73" w:rsidRPr="00271F29" w14:paraId="09DD62C5" w14:textId="77777777" w:rsidTr="00D96A73">
        <w:trPr>
          <w:trHeight w:val="170"/>
        </w:trPr>
        <w:tc>
          <w:tcPr>
            <w:tcW w:w="1596" w:type="pct"/>
            <w:tcBorders>
              <w:top w:val="single" w:sz="5" w:space="0" w:color="000000"/>
              <w:left w:val="single" w:sz="5" w:space="0" w:color="000000"/>
              <w:bottom w:val="single" w:sz="5" w:space="0" w:color="000000"/>
              <w:right w:val="single" w:sz="5" w:space="0" w:color="000000"/>
            </w:tcBorders>
          </w:tcPr>
          <w:p w14:paraId="0BD56010" w14:textId="77777777" w:rsidR="00D96A73" w:rsidRPr="00790516" w:rsidRDefault="00D96A73" w:rsidP="001D574E">
            <w:pPr>
              <w:pStyle w:val="TableParagraph"/>
              <w:jc w:val="center"/>
              <w:rPr>
                <w:rFonts w:ascii="Times New Roman" w:eastAsia="Times New Roman" w:hAnsi="Times New Roman" w:cs="Times New Roman"/>
                <w:sz w:val="20"/>
                <w:szCs w:val="20"/>
              </w:rPr>
            </w:pPr>
            <w:r w:rsidRPr="00790516">
              <w:rPr>
                <w:rFonts w:ascii="Times New Roman" w:hAnsi="Times New Roman" w:cs="Times New Roman"/>
                <w:b/>
                <w:sz w:val="20"/>
                <w:szCs w:val="20"/>
              </w:rPr>
              <w:t>Итого:</w:t>
            </w:r>
          </w:p>
        </w:tc>
        <w:tc>
          <w:tcPr>
            <w:tcW w:w="1702" w:type="pct"/>
            <w:tcBorders>
              <w:top w:val="single" w:sz="5" w:space="0" w:color="000000"/>
              <w:left w:val="single" w:sz="5" w:space="0" w:color="000000"/>
              <w:bottom w:val="single" w:sz="5" w:space="0" w:color="000000"/>
              <w:right w:val="single" w:sz="5" w:space="0" w:color="000000"/>
            </w:tcBorders>
            <w:vAlign w:val="center"/>
          </w:tcPr>
          <w:p w14:paraId="13D2FC83" w14:textId="77777777" w:rsidR="00D96A73" w:rsidRPr="00790516" w:rsidRDefault="00D96A73" w:rsidP="001D574E">
            <w:pPr>
              <w:spacing w:after="0" w:line="240" w:lineRule="auto"/>
              <w:jc w:val="center"/>
              <w:rPr>
                <w:rFonts w:ascii="Times New Roman" w:hAnsi="Times New Roman"/>
                <w:b/>
                <w:bCs/>
                <w:color w:val="000000"/>
                <w:sz w:val="20"/>
                <w:szCs w:val="20"/>
              </w:rPr>
            </w:pPr>
            <w:r w:rsidRPr="00790516">
              <w:rPr>
                <w:rFonts w:ascii="Times New Roman" w:hAnsi="Times New Roman"/>
                <w:b/>
                <w:bCs/>
                <w:color w:val="000000"/>
                <w:sz w:val="20"/>
                <w:szCs w:val="20"/>
              </w:rPr>
              <w:t>2601,3</w:t>
            </w:r>
          </w:p>
        </w:tc>
        <w:tc>
          <w:tcPr>
            <w:tcW w:w="1702" w:type="pct"/>
            <w:tcBorders>
              <w:top w:val="single" w:sz="5" w:space="0" w:color="000000"/>
              <w:left w:val="single" w:sz="5" w:space="0" w:color="000000"/>
              <w:bottom w:val="single" w:sz="5" w:space="0" w:color="000000"/>
              <w:right w:val="single" w:sz="5" w:space="0" w:color="000000"/>
            </w:tcBorders>
            <w:vAlign w:val="center"/>
          </w:tcPr>
          <w:p w14:paraId="202DF7FF" w14:textId="77777777" w:rsidR="00D96A73" w:rsidRPr="00790516" w:rsidRDefault="00D96A73" w:rsidP="001D574E">
            <w:pPr>
              <w:spacing w:after="0" w:line="240" w:lineRule="auto"/>
              <w:jc w:val="center"/>
              <w:rPr>
                <w:rFonts w:ascii="Times New Roman" w:hAnsi="Times New Roman"/>
                <w:b/>
                <w:bCs/>
                <w:color w:val="000000"/>
                <w:sz w:val="20"/>
                <w:szCs w:val="20"/>
              </w:rPr>
            </w:pPr>
            <w:r w:rsidRPr="00790516">
              <w:rPr>
                <w:rFonts w:ascii="Times New Roman" w:hAnsi="Times New Roman"/>
                <w:b/>
                <w:bCs/>
                <w:color w:val="000000"/>
                <w:sz w:val="20"/>
                <w:szCs w:val="20"/>
              </w:rPr>
              <w:t>6,503</w:t>
            </w:r>
          </w:p>
        </w:tc>
      </w:tr>
    </w:tbl>
    <w:p w14:paraId="28E51F5C" w14:textId="77777777" w:rsidR="00113FD6" w:rsidRDefault="00113FD6"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47" w:name="_Toc377556308"/>
      <w:bookmarkStart w:id="48" w:name="_Toc469409161"/>
      <w:bookmarkStart w:id="49" w:name="_Toc481570794"/>
    </w:p>
    <w:p w14:paraId="78F0DA32" w14:textId="77777777" w:rsidR="00113FD6" w:rsidRDefault="00113FD6" w:rsidP="00676731">
      <w:pPr>
        <w:widowControl w:val="0"/>
        <w:spacing w:before="120" w:after="120" w:line="240" w:lineRule="auto"/>
        <w:ind w:firstLine="709"/>
        <w:jc w:val="both"/>
        <w:outlineLvl w:val="1"/>
        <w:rPr>
          <w:rFonts w:ascii="Times New Roman" w:eastAsia="Times New Roman" w:hAnsi="Times New Roman"/>
          <w:b/>
          <w:sz w:val="26"/>
          <w:szCs w:val="24"/>
        </w:rPr>
      </w:pPr>
    </w:p>
    <w:p w14:paraId="0D22C6FB" w14:textId="77777777" w:rsidR="007A3584" w:rsidRPr="00FD0E24" w:rsidRDefault="007A3584" w:rsidP="00676731">
      <w:pPr>
        <w:widowControl w:val="0"/>
        <w:spacing w:before="120" w:after="120" w:line="240" w:lineRule="auto"/>
        <w:ind w:firstLine="709"/>
        <w:jc w:val="both"/>
        <w:outlineLvl w:val="1"/>
        <w:rPr>
          <w:rFonts w:ascii="Times New Roman" w:eastAsia="Times New Roman" w:hAnsi="Times New Roman"/>
          <w:b/>
          <w:sz w:val="26"/>
          <w:szCs w:val="24"/>
        </w:rPr>
      </w:pPr>
      <w:r w:rsidRPr="00FD0E24">
        <w:rPr>
          <w:rFonts w:ascii="Times New Roman" w:eastAsia="Times New Roman" w:hAnsi="Times New Roman"/>
          <w:b/>
          <w:sz w:val="26"/>
          <w:szCs w:val="24"/>
        </w:rPr>
        <w:lastRenderedPageBreak/>
        <w:t>4.</w:t>
      </w:r>
      <w:r w:rsidRPr="00FD0E24">
        <w:rPr>
          <w:rFonts w:ascii="Times New Roman" w:eastAsia="Times New Roman" w:hAnsi="Times New Roman"/>
          <w:b/>
          <w:sz w:val="26"/>
          <w:szCs w:val="24"/>
        </w:rPr>
        <w:tab/>
        <w:t>Предложения по строительству, реконструкции и техническому перевооружению источников тепловой энергии</w:t>
      </w:r>
      <w:bookmarkEnd w:id="47"/>
      <w:bookmarkEnd w:id="48"/>
      <w:bookmarkEnd w:id="49"/>
    </w:p>
    <w:p w14:paraId="0A38537E" w14:textId="6556CEBD" w:rsidR="00FD0E24" w:rsidRDefault="00FD0E24" w:rsidP="00676731">
      <w:pPr>
        <w:widowControl w:val="0"/>
        <w:spacing w:after="0" w:line="360" w:lineRule="auto"/>
        <w:ind w:firstLine="567"/>
        <w:contextualSpacing/>
        <w:jc w:val="both"/>
        <w:rPr>
          <w:rFonts w:ascii="Times New Roman" w:hAnsi="Times New Roman"/>
          <w:sz w:val="26"/>
          <w:szCs w:val="26"/>
        </w:rPr>
      </w:pPr>
      <w:bookmarkStart w:id="50" w:name="_Toc377556309"/>
      <w:r w:rsidRPr="00FD0E24">
        <w:rPr>
          <w:rFonts w:ascii="Times New Roman" w:hAnsi="Times New Roman"/>
          <w:sz w:val="26"/>
          <w:szCs w:val="26"/>
        </w:rPr>
        <w:t>Предложения по строительству, реконструкции и техническому перевооружению источников тепловой энергии</w:t>
      </w:r>
      <w:r w:rsidRPr="00B95578">
        <w:rPr>
          <w:rFonts w:ascii="Times New Roman" w:hAnsi="Times New Roman"/>
          <w:sz w:val="26"/>
          <w:szCs w:val="26"/>
        </w:rPr>
        <w:t xml:space="preserve"> приведены в Главе </w:t>
      </w:r>
      <w:r>
        <w:rPr>
          <w:rFonts w:ascii="Times New Roman" w:hAnsi="Times New Roman"/>
          <w:sz w:val="26"/>
          <w:szCs w:val="26"/>
        </w:rPr>
        <w:t>6</w:t>
      </w:r>
      <w:r w:rsidRPr="00B95578">
        <w:rPr>
          <w:rFonts w:ascii="Times New Roman" w:hAnsi="Times New Roman"/>
          <w:sz w:val="26"/>
          <w:szCs w:val="26"/>
        </w:rPr>
        <w:t xml:space="preserve"> "</w:t>
      </w:r>
      <w:r w:rsidRPr="00FD0E24">
        <w:t xml:space="preserve"> </w:t>
      </w:r>
      <w:r w:rsidRPr="00FD0E24">
        <w:rPr>
          <w:rFonts w:ascii="Times New Roman" w:hAnsi="Times New Roman"/>
          <w:sz w:val="26"/>
          <w:szCs w:val="26"/>
        </w:rPr>
        <w:t>предложения по строительству, реконструкции и техническому перевооружению источников тепловой энергии</w:t>
      </w:r>
      <w:r w:rsidRPr="00B95578">
        <w:rPr>
          <w:rFonts w:ascii="Times New Roman" w:hAnsi="Times New Roman"/>
          <w:sz w:val="26"/>
          <w:szCs w:val="26"/>
        </w:rPr>
        <w:t xml:space="preserve">" обосновывающих материалов к </w:t>
      </w:r>
      <w:r w:rsidR="002B4DCE">
        <w:rPr>
          <w:rFonts w:ascii="Times New Roman" w:hAnsi="Times New Roman"/>
          <w:sz w:val="26"/>
          <w:szCs w:val="26"/>
        </w:rPr>
        <w:t xml:space="preserve">актуализированной </w:t>
      </w:r>
      <w:r w:rsidRPr="00B95578">
        <w:rPr>
          <w:rFonts w:ascii="Times New Roman" w:hAnsi="Times New Roman"/>
          <w:sz w:val="26"/>
          <w:szCs w:val="26"/>
        </w:rPr>
        <w:t xml:space="preserve">схеме теплоснабжения </w:t>
      </w:r>
      <w:r w:rsidR="004466B1" w:rsidRPr="004466B1">
        <w:rPr>
          <w:rFonts w:ascii="Times New Roman" w:hAnsi="Times New Roman"/>
          <w:sz w:val="26"/>
          <w:szCs w:val="26"/>
        </w:rPr>
        <w:t>муниципального образования Приозерское городское поселение</w:t>
      </w:r>
      <w:r w:rsidRPr="00B95578">
        <w:rPr>
          <w:rFonts w:ascii="Times New Roman" w:hAnsi="Times New Roman"/>
          <w:sz w:val="26"/>
          <w:szCs w:val="26"/>
        </w:rPr>
        <w:t xml:space="preserve">. </w:t>
      </w:r>
    </w:p>
    <w:p w14:paraId="2DE7C71D" w14:textId="77777777" w:rsidR="007A3584" w:rsidRPr="00B803C3" w:rsidRDefault="007A3584" w:rsidP="00676731">
      <w:pPr>
        <w:pStyle w:val="04111"/>
        <w:keepNext w:val="0"/>
        <w:keepLines w:val="0"/>
        <w:widowControl w:val="0"/>
        <w:numPr>
          <w:ilvl w:val="0"/>
          <w:numId w:val="0"/>
        </w:numPr>
        <w:ind w:left="426" w:firstLine="708"/>
      </w:pPr>
      <w:bookmarkStart w:id="51" w:name="_Toc377556310"/>
      <w:bookmarkStart w:id="52" w:name="_Toc469409166"/>
      <w:bookmarkStart w:id="53" w:name="_Toc481570795"/>
      <w:bookmarkEnd w:id="50"/>
      <w:r w:rsidRPr="00B803C3">
        <w:t>4.</w:t>
      </w:r>
      <w:r w:rsidR="00E24903">
        <w:t>1</w:t>
      </w:r>
      <w:r w:rsidRPr="00B803C3">
        <w:t>.</w:t>
      </w:r>
      <w:r w:rsidRPr="00B803C3">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1"/>
      <w:bookmarkEnd w:id="52"/>
      <w:bookmarkEnd w:id="53"/>
    </w:p>
    <w:p w14:paraId="2FCE822C" w14:textId="77777777" w:rsidR="007A3584" w:rsidRPr="00ED7120" w:rsidRDefault="007A3584" w:rsidP="00676731">
      <w:pPr>
        <w:widowControl w:val="0"/>
        <w:spacing w:before="120" w:after="240" w:line="240" w:lineRule="auto"/>
        <w:ind w:left="425" w:firstLine="709"/>
        <w:jc w:val="both"/>
        <w:outlineLvl w:val="3"/>
        <w:rPr>
          <w:rFonts w:ascii="Times New Roman" w:eastAsia="MS PGothic" w:hAnsi="Times New Roman"/>
          <w:b/>
          <w:iCs/>
          <w:sz w:val="26"/>
        </w:rPr>
      </w:pPr>
      <w:bookmarkStart w:id="54" w:name="_Toc460419788"/>
      <w:bookmarkStart w:id="55" w:name="_Toc469409167"/>
      <w:r w:rsidRPr="00ED7120">
        <w:rPr>
          <w:rFonts w:ascii="Times New Roman" w:eastAsia="MS PGothic" w:hAnsi="Times New Roman"/>
          <w:b/>
          <w:iCs/>
          <w:sz w:val="26"/>
        </w:rPr>
        <w:t>4.</w:t>
      </w:r>
      <w:r w:rsidR="00E24903">
        <w:rPr>
          <w:rFonts w:ascii="Times New Roman" w:eastAsia="MS PGothic" w:hAnsi="Times New Roman"/>
          <w:b/>
          <w:iCs/>
          <w:sz w:val="26"/>
        </w:rPr>
        <w:t>1</w:t>
      </w:r>
      <w:r w:rsidRPr="00ED7120">
        <w:rPr>
          <w:rFonts w:ascii="Times New Roman" w:eastAsia="MS PGothic" w:hAnsi="Times New Roman"/>
          <w:b/>
          <w:iCs/>
          <w:sz w:val="26"/>
        </w:rPr>
        <w:t>.1.</w:t>
      </w:r>
      <w:r w:rsidRPr="00ED7120">
        <w:rPr>
          <w:rFonts w:ascii="Times New Roman" w:eastAsia="MS PGothic" w:hAnsi="Times New Roman"/>
          <w:b/>
          <w:iCs/>
          <w:sz w:val="26"/>
        </w:rPr>
        <w:tab/>
      </w:r>
      <w:bookmarkEnd w:id="54"/>
      <w:bookmarkEnd w:id="55"/>
      <w:r w:rsidR="003269B0" w:rsidRPr="00ED7120">
        <w:rPr>
          <w:rFonts w:ascii="Times New Roman" w:eastAsia="MS PGothic" w:hAnsi="Times New Roman"/>
          <w:b/>
          <w:iCs/>
          <w:sz w:val="26"/>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w:t>
      </w:r>
    </w:p>
    <w:p w14:paraId="04EB5082" w14:textId="77777777" w:rsidR="001D574E" w:rsidRPr="00422B87" w:rsidRDefault="001D574E" w:rsidP="001D574E">
      <w:pPr>
        <w:widowControl w:val="0"/>
        <w:spacing w:after="0" w:line="360" w:lineRule="auto"/>
        <w:ind w:firstLine="709"/>
        <w:jc w:val="both"/>
        <w:rPr>
          <w:rFonts w:ascii="Times New Roman CYR" w:eastAsia="Times New Roman" w:hAnsi="Times New Roman CYR" w:cs="Times New Roman CYR"/>
          <w:sz w:val="26"/>
          <w:szCs w:val="26"/>
          <w:lang w:eastAsia="ru-RU"/>
        </w:rPr>
      </w:pPr>
      <w:bookmarkStart w:id="56" w:name="_Toc377556318"/>
      <w:bookmarkStart w:id="57" w:name="_Toc469409178"/>
      <w:r w:rsidRPr="00422B87">
        <w:rPr>
          <w:rFonts w:ascii="Times New Roman CYR" w:eastAsia="Times New Roman" w:hAnsi="Times New Roman CYR" w:cs="Times New Roman CYR"/>
          <w:sz w:val="26"/>
          <w:szCs w:val="26"/>
          <w:lang w:eastAsia="ru-RU"/>
        </w:rPr>
        <w:t xml:space="preserve">С ноября 2017 года была выведена из эксплуатации котельная МКР-3 </w:t>
      </w:r>
      <w:r w:rsidRPr="00422B87">
        <w:rPr>
          <w:rFonts w:ascii="Times New Roman CYR" w:eastAsia="Times New Roman" w:hAnsi="Times New Roman CYR" w:cs="Times New Roman CYR"/>
          <w:sz w:val="26"/>
          <w:szCs w:val="26"/>
          <w:lang w:eastAsia="ru-RU"/>
        </w:rPr>
        <w:br/>
        <w:t>г. Приозерска.</w:t>
      </w:r>
    </w:p>
    <w:p w14:paraId="064CF0BC" w14:textId="78E15E84" w:rsidR="001D574E" w:rsidRPr="00422B87" w:rsidRDefault="001D574E" w:rsidP="001D574E">
      <w:pPr>
        <w:widowControl w:val="0"/>
        <w:spacing w:after="0" w:line="360" w:lineRule="auto"/>
        <w:ind w:firstLine="709"/>
        <w:jc w:val="both"/>
        <w:rPr>
          <w:rFonts w:ascii="Times New Roman CYR" w:eastAsia="Times New Roman" w:hAnsi="Times New Roman CYR" w:cs="Times New Roman CYR"/>
          <w:sz w:val="26"/>
          <w:szCs w:val="26"/>
          <w:lang w:eastAsia="ru-RU"/>
        </w:rPr>
      </w:pPr>
      <w:r w:rsidRPr="00422B87">
        <w:rPr>
          <w:rFonts w:ascii="Times New Roman CYR" w:eastAsia="Times New Roman" w:hAnsi="Times New Roman CYR" w:cs="Times New Roman CYR"/>
          <w:sz w:val="26"/>
          <w:szCs w:val="26"/>
          <w:lang w:eastAsia="ru-RU"/>
        </w:rPr>
        <w:t>Система теплоснабжения работает на базе 2</w:t>
      </w:r>
      <w:r w:rsidRPr="00B0568E">
        <w:rPr>
          <w:rFonts w:ascii="Times New Roman CYR" w:eastAsia="Times New Roman" w:hAnsi="Times New Roman CYR" w:cs="Times New Roman CYR"/>
          <w:sz w:val="26"/>
          <w:szCs w:val="26"/>
          <w:lang w:eastAsia="ru-RU"/>
        </w:rPr>
        <w:t>-х источников тепла</w:t>
      </w:r>
      <w:r w:rsidR="00B0568E" w:rsidRPr="00B0568E">
        <w:rPr>
          <w:rFonts w:ascii="Times New Roman CYR" w:eastAsia="Times New Roman" w:hAnsi="Times New Roman CYR" w:cs="Times New Roman CYR"/>
          <w:sz w:val="26"/>
          <w:szCs w:val="26"/>
          <w:lang w:eastAsia="ru-RU"/>
        </w:rPr>
        <w:t xml:space="preserve"> -  котельных</w:t>
      </w:r>
      <w:r w:rsidRPr="00B0568E">
        <w:rPr>
          <w:rFonts w:ascii="Times New Roman CYR" w:eastAsia="Times New Roman" w:hAnsi="Times New Roman CYR" w:cs="Times New Roman CYR"/>
          <w:sz w:val="26"/>
          <w:szCs w:val="26"/>
          <w:lang w:eastAsia="ru-RU"/>
        </w:rPr>
        <w:t xml:space="preserve"> </w:t>
      </w:r>
      <w:r w:rsidR="00B201FA" w:rsidRPr="00B0568E">
        <w:rPr>
          <w:rFonts w:ascii="Times New Roman CYR" w:eastAsia="Times New Roman" w:hAnsi="Times New Roman CYR" w:cs="Times New Roman CYR"/>
          <w:sz w:val="26"/>
          <w:szCs w:val="26"/>
          <w:lang w:eastAsia="ru-RU"/>
        </w:rPr>
        <w:t>№ 1</w:t>
      </w:r>
      <w:r w:rsidRPr="00B0568E">
        <w:rPr>
          <w:rFonts w:ascii="Times New Roman CYR" w:eastAsia="Times New Roman" w:hAnsi="Times New Roman CYR" w:cs="Times New Roman CYR"/>
          <w:sz w:val="26"/>
          <w:szCs w:val="26"/>
          <w:lang w:eastAsia="ru-RU"/>
        </w:rPr>
        <w:t xml:space="preserve"> и </w:t>
      </w:r>
      <w:r w:rsidR="00B201FA" w:rsidRPr="00B0568E">
        <w:rPr>
          <w:rFonts w:ascii="Times New Roman CYR" w:eastAsia="Times New Roman" w:hAnsi="Times New Roman CYR" w:cs="Times New Roman CYR"/>
          <w:sz w:val="26"/>
          <w:szCs w:val="26"/>
          <w:lang w:eastAsia="ru-RU"/>
        </w:rPr>
        <w:t>№ 2</w:t>
      </w:r>
      <w:r w:rsidRPr="00B0568E">
        <w:rPr>
          <w:rFonts w:ascii="Times New Roman CYR" w:eastAsia="Times New Roman" w:hAnsi="Times New Roman CYR" w:cs="Times New Roman CYR"/>
          <w:sz w:val="26"/>
          <w:szCs w:val="26"/>
          <w:lang w:eastAsia="ru-RU"/>
        </w:rPr>
        <w:t xml:space="preserve">. </w:t>
      </w:r>
      <w:r w:rsidR="00291035" w:rsidRPr="00B0568E">
        <w:rPr>
          <w:rFonts w:ascii="Times New Roman CYR" w:eastAsia="Times New Roman" w:hAnsi="Times New Roman CYR" w:cs="Times New Roman CYR"/>
          <w:sz w:val="26"/>
          <w:szCs w:val="26"/>
          <w:lang w:eastAsia="ru-RU"/>
        </w:rPr>
        <w:t>Расчетный</w:t>
      </w:r>
      <w:r w:rsidRPr="00B0568E">
        <w:rPr>
          <w:rFonts w:ascii="Times New Roman CYR" w:eastAsia="Times New Roman" w:hAnsi="Times New Roman CYR" w:cs="Times New Roman CYR"/>
          <w:sz w:val="26"/>
          <w:szCs w:val="26"/>
          <w:lang w:eastAsia="ru-RU"/>
        </w:rPr>
        <w:t xml:space="preserve"> гидравлический расчет данной системы, </w:t>
      </w:r>
      <w:r w:rsidR="00C76C8B" w:rsidRPr="00B0568E">
        <w:rPr>
          <w:rFonts w:ascii="Times New Roman CYR" w:eastAsia="Times New Roman" w:hAnsi="Times New Roman CYR" w:cs="Times New Roman CYR"/>
          <w:sz w:val="26"/>
          <w:szCs w:val="26"/>
          <w:lang w:eastAsia="ru-RU"/>
        </w:rPr>
        <w:t>смоделированный</w:t>
      </w:r>
      <w:r w:rsidRPr="00B0568E">
        <w:rPr>
          <w:rFonts w:ascii="Times New Roman CYR" w:eastAsia="Times New Roman" w:hAnsi="Times New Roman CYR" w:cs="Times New Roman CYR"/>
          <w:sz w:val="26"/>
          <w:szCs w:val="26"/>
          <w:lang w:eastAsia="ru-RU"/>
        </w:rPr>
        <w:t xml:space="preserve"> в ПРК Zulu 7.0 показал, что достигается качественное теплоснабжение всех потребителей</w:t>
      </w:r>
      <w:r w:rsidR="00291035" w:rsidRPr="00B0568E">
        <w:rPr>
          <w:rFonts w:ascii="Times New Roman CYR" w:eastAsia="Times New Roman" w:hAnsi="Times New Roman CYR" w:cs="Times New Roman CYR"/>
          <w:sz w:val="26"/>
          <w:szCs w:val="26"/>
          <w:lang w:eastAsia="ru-RU"/>
        </w:rPr>
        <w:t>, как по открытой, так и по закрытой схеме присоединения потребителей тепловой энергии, при условии поддержания р</w:t>
      </w:r>
      <w:r w:rsidR="00291035">
        <w:rPr>
          <w:rFonts w:ascii="Times New Roman CYR" w:eastAsia="Times New Roman" w:hAnsi="Times New Roman CYR" w:cs="Times New Roman CYR"/>
          <w:sz w:val="26"/>
          <w:szCs w:val="26"/>
          <w:lang w:eastAsia="ru-RU"/>
        </w:rPr>
        <w:t>асчетных располагаемых напоров на выводах от источников тепловой энергии</w:t>
      </w:r>
      <w:r w:rsidRPr="00422B87">
        <w:rPr>
          <w:rFonts w:ascii="Times New Roman CYR" w:eastAsia="Times New Roman" w:hAnsi="Times New Roman CYR" w:cs="Times New Roman CYR"/>
          <w:sz w:val="26"/>
          <w:szCs w:val="26"/>
          <w:lang w:eastAsia="ru-RU"/>
        </w:rPr>
        <w:t>.</w:t>
      </w:r>
    </w:p>
    <w:p w14:paraId="50BC14DE" w14:textId="634215CD" w:rsidR="00721DB5" w:rsidRDefault="00291035" w:rsidP="001D574E">
      <w:pPr>
        <w:widowControl w:val="0"/>
        <w:spacing w:after="0" w:line="360" w:lineRule="auto"/>
        <w:ind w:firstLine="709"/>
        <w:jc w:val="both"/>
      </w:pPr>
      <w:r>
        <w:rPr>
          <w:rFonts w:ascii="Times New Roman CYR" w:eastAsia="Times New Roman" w:hAnsi="Times New Roman CYR" w:cs="Times New Roman CYR"/>
          <w:sz w:val="26"/>
          <w:szCs w:val="26"/>
          <w:lang w:eastAsia="ru-RU"/>
        </w:rPr>
        <w:t>Расчетные</w:t>
      </w:r>
      <w:r w:rsidR="001D574E" w:rsidRPr="00422B87">
        <w:rPr>
          <w:rFonts w:ascii="Times New Roman CYR" w:eastAsia="Times New Roman" w:hAnsi="Times New Roman CYR" w:cs="Times New Roman CYR"/>
          <w:sz w:val="26"/>
          <w:szCs w:val="26"/>
          <w:lang w:eastAsia="ru-RU"/>
        </w:rPr>
        <w:t xml:space="preserve"> пьезометрические графики до потребителя по ул. Привокзальная, 9 от каждого источника теплоснабжения представлены на</w:t>
      </w:r>
      <w:r w:rsidR="002C6F81">
        <w:rPr>
          <w:rFonts w:ascii="Times New Roman CYR" w:eastAsia="Times New Roman" w:hAnsi="Times New Roman CYR" w:cs="Times New Roman CYR"/>
          <w:sz w:val="26"/>
          <w:szCs w:val="26"/>
          <w:lang w:eastAsia="ru-RU"/>
        </w:rPr>
        <w:t xml:space="preserve"> рисунках 2–15</w:t>
      </w:r>
      <w:r w:rsidR="001D574E" w:rsidRPr="00422B87">
        <w:rPr>
          <w:rFonts w:ascii="Times New Roman CYR" w:eastAsia="Times New Roman" w:hAnsi="Times New Roman CYR" w:cs="Times New Roman CYR"/>
          <w:sz w:val="26"/>
          <w:szCs w:val="26"/>
          <w:lang w:eastAsia="ru-RU"/>
        </w:rPr>
        <w:t>.</w:t>
      </w:r>
    </w:p>
    <w:p w14:paraId="5A7967CE" w14:textId="77777777" w:rsidR="00721DB5" w:rsidRDefault="00721DB5" w:rsidP="00676731">
      <w:pPr>
        <w:widowControl w:val="0"/>
        <w:spacing w:after="0" w:line="360" w:lineRule="auto"/>
        <w:ind w:firstLine="709"/>
        <w:jc w:val="both"/>
        <w:rPr>
          <w:rFonts w:ascii="Times New Roman CYR" w:eastAsia="Times New Roman" w:hAnsi="Times New Roman CYR" w:cs="Times New Roman CYR"/>
          <w:sz w:val="26"/>
          <w:szCs w:val="26"/>
          <w:lang w:eastAsia="ru-RU"/>
        </w:rPr>
        <w:sectPr w:rsidR="00721DB5">
          <w:pgSz w:w="11906" w:h="16838"/>
          <w:pgMar w:top="1134" w:right="850" w:bottom="1134" w:left="1701" w:header="708" w:footer="708" w:gutter="0"/>
          <w:cols w:space="708"/>
          <w:docGrid w:linePitch="360"/>
        </w:sectPr>
      </w:pPr>
    </w:p>
    <w:p w14:paraId="38AAD8FD" w14:textId="4E933136" w:rsidR="002C6F81" w:rsidRDefault="002C6F81" w:rsidP="002C6F81">
      <w:pPr>
        <w:pStyle w:val="00"/>
        <w:keepNext/>
        <w:widowControl w:val="0"/>
        <w:jc w:val="center"/>
      </w:pPr>
      <w:r>
        <w:rPr>
          <w:noProof/>
          <w:lang w:eastAsia="ru-RU"/>
        </w:rPr>
        <w:lastRenderedPageBreak/>
        <w:drawing>
          <wp:inline distT="0" distB="0" distL="0" distR="0" wp14:anchorId="619E69C4" wp14:editId="484307E8">
            <wp:extent cx="8707755" cy="4327525"/>
            <wp:effectExtent l="0" t="0" r="0" b="0"/>
            <wp:docPr id="17" name="Рисунок 17"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 МКР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07755" cy="4327525"/>
                    </a:xfrm>
                    <a:prstGeom prst="rect">
                      <a:avLst/>
                    </a:prstGeom>
                    <a:noFill/>
                    <a:ln>
                      <a:noFill/>
                    </a:ln>
                  </pic:spPr>
                </pic:pic>
              </a:graphicData>
            </a:graphic>
          </wp:inline>
        </w:drawing>
      </w:r>
    </w:p>
    <w:p w14:paraId="0D533AEE" w14:textId="1C99499E"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2</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(начало)</w:t>
      </w:r>
    </w:p>
    <w:p w14:paraId="4D0867D8"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5684A9D3" w14:textId="5D89EADF" w:rsidR="002C6F81" w:rsidRPr="008C155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154C799E" wp14:editId="004B22FD">
            <wp:extent cx="6858000" cy="3933825"/>
            <wp:effectExtent l="0" t="0" r="0" b="9525"/>
            <wp:docPr id="16" name="Рисунок 16"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 МКР 1"/>
                    <pic:cNvPicPr>
                      <a:picLocks noChangeAspect="1" noChangeArrowheads="1"/>
                    </pic:cNvPicPr>
                  </pic:nvPicPr>
                  <pic:blipFill>
                    <a:blip r:embed="rId17">
                      <a:extLst>
                        <a:ext uri="{28A0092B-C50C-407E-A947-70E740481C1C}">
                          <a14:useLocalDpi xmlns:a14="http://schemas.microsoft.com/office/drawing/2010/main" val="0"/>
                        </a:ext>
                      </a:extLst>
                    </a:blip>
                    <a:srcRect r="36296" b="9084"/>
                    <a:stretch>
                      <a:fillRect/>
                    </a:stretch>
                  </pic:blipFill>
                  <pic:spPr bwMode="auto">
                    <a:xfrm>
                      <a:off x="0" y="0"/>
                      <a:ext cx="6858000" cy="3933825"/>
                    </a:xfrm>
                    <a:prstGeom prst="rect">
                      <a:avLst/>
                    </a:prstGeom>
                    <a:noFill/>
                    <a:ln>
                      <a:noFill/>
                    </a:ln>
                  </pic:spPr>
                </pic:pic>
              </a:graphicData>
            </a:graphic>
          </wp:inline>
        </w:drawing>
      </w:r>
    </w:p>
    <w:p w14:paraId="3A73F41F" w14:textId="77777777" w:rsidR="002C6F81" w:rsidRDefault="002C6F81" w:rsidP="002C6F81">
      <w:pPr>
        <w:keepNext/>
        <w:jc w:val="center"/>
      </w:pPr>
    </w:p>
    <w:p w14:paraId="0D691564" w14:textId="77777777" w:rsidR="002C6F81" w:rsidRDefault="002C6F81" w:rsidP="002C6F81">
      <w:pPr>
        <w:keepNext/>
      </w:pPr>
    </w:p>
    <w:p w14:paraId="136665C9" w14:textId="762EF9A9" w:rsidR="002C6F81" w:rsidRDefault="002C6F81" w:rsidP="002C6F81">
      <w:pPr>
        <w:pStyle w:val="af6"/>
        <w:widowControl w:val="0"/>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3</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w:t>
      </w:r>
      <w:r>
        <w:rPr>
          <w:rFonts w:ascii="Times New Roman" w:hAnsi="Times New Roman"/>
          <w:sz w:val="24"/>
        </w:rPr>
        <w:t xml:space="preserve">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(УТ-1 – УТ-7)</w:t>
      </w:r>
    </w:p>
    <w:p w14:paraId="5A5B9C4C"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0787E601" w14:textId="40325BA5" w:rsidR="002C6F81" w:rsidRPr="008C1551" w:rsidRDefault="002C6F81" w:rsidP="002C6F81">
      <w:pPr>
        <w:pStyle w:val="af6"/>
        <w:widowControl w:val="0"/>
        <w:rPr>
          <w:rFonts w:ascii="Times New Roman" w:hAnsi="Times New Roman"/>
          <w:sz w:val="24"/>
        </w:rPr>
      </w:pPr>
      <w:r>
        <w:rPr>
          <w:rFonts w:ascii="Times New Roman" w:hAnsi="Times New Roman"/>
          <w:noProof/>
          <w:sz w:val="24"/>
          <w:lang w:eastAsia="ru-RU"/>
        </w:rPr>
        <w:lastRenderedPageBreak/>
        <w:drawing>
          <wp:inline distT="0" distB="0" distL="0" distR="0" wp14:anchorId="31E26E14" wp14:editId="2DBCD489">
            <wp:extent cx="9058910" cy="4327525"/>
            <wp:effectExtent l="0" t="0" r="8890" b="0"/>
            <wp:docPr id="15" name="Рисунок 15"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 МКР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58910" cy="4327525"/>
                    </a:xfrm>
                    <a:prstGeom prst="rect">
                      <a:avLst/>
                    </a:prstGeom>
                    <a:noFill/>
                    <a:ln>
                      <a:noFill/>
                    </a:ln>
                  </pic:spPr>
                </pic:pic>
              </a:graphicData>
            </a:graphic>
          </wp:inline>
        </w:drawing>
      </w:r>
    </w:p>
    <w:p w14:paraId="038F7867" w14:textId="77777777" w:rsidR="002C6F81" w:rsidRDefault="002C6F81" w:rsidP="002C6F81">
      <w:pPr>
        <w:keepNext/>
        <w:spacing w:after="0"/>
        <w:jc w:val="center"/>
      </w:pPr>
    </w:p>
    <w:p w14:paraId="320AB833" w14:textId="6885A26A"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4</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(УТ-8 – УТ-17)</w:t>
      </w:r>
    </w:p>
    <w:p w14:paraId="60493984"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7430779C" w14:textId="01771E8C" w:rsidR="002C6F81" w:rsidRPr="008C155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56A5BA46" wp14:editId="38FA9D73">
            <wp:extent cx="10015855" cy="4327525"/>
            <wp:effectExtent l="0" t="0" r="4445" b="0"/>
            <wp:docPr id="14" name="Рисунок 14"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 МКР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15855" cy="4327525"/>
                    </a:xfrm>
                    <a:prstGeom prst="rect">
                      <a:avLst/>
                    </a:prstGeom>
                    <a:noFill/>
                    <a:ln>
                      <a:noFill/>
                    </a:ln>
                  </pic:spPr>
                </pic:pic>
              </a:graphicData>
            </a:graphic>
          </wp:inline>
        </w:drawing>
      </w:r>
    </w:p>
    <w:p w14:paraId="026982C7" w14:textId="77777777" w:rsidR="002C6F81" w:rsidRDefault="002C6F81" w:rsidP="002C6F81">
      <w:pPr>
        <w:keepNext/>
        <w:spacing w:after="0"/>
        <w:jc w:val="center"/>
      </w:pPr>
    </w:p>
    <w:p w14:paraId="24CABD5F" w14:textId="507A1730"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5</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(УТ-18 – Задвижка)</w:t>
      </w:r>
    </w:p>
    <w:p w14:paraId="10CFBE62" w14:textId="77777777" w:rsidR="002C6F81" w:rsidRDefault="002C6F81" w:rsidP="002C6F81">
      <w:pPr>
        <w:spacing w:after="0" w:line="240" w:lineRule="auto"/>
        <w:rPr>
          <w:rFonts w:ascii="Times New Roman" w:hAnsi="Times New Roman"/>
          <w:sz w:val="24"/>
        </w:rPr>
      </w:pPr>
      <w:r>
        <w:rPr>
          <w:rFonts w:ascii="Times New Roman" w:hAnsi="Times New Roman"/>
          <w:sz w:val="24"/>
        </w:rPr>
        <w:br w:type="page"/>
      </w:r>
    </w:p>
    <w:p w14:paraId="0CC76A0E" w14:textId="268F862B" w:rsidR="002C6F81" w:rsidRDefault="002C6F81" w:rsidP="002C6F81">
      <w:pPr>
        <w:spacing w:after="0" w:line="240" w:lineRule="auto"/>
        <w:rPr>
          <w:rFonts w:ascii="Times New Roman" w:hAnsi="Times New Roman"/>
          <w:b/>
          <w:bCs/>
          <w:sz w:val="24"/>
          <w:szCs w:val="20"/>
        </w:rPr>
      </w:pPr>
      <w:r>
        <w:rPr>
          <w:rFonts w:ascii="Times New Roman" w:hAnsi="Times New Roman"/>
          <w:b/>
          <w:bCs/>
          <w:noProof/>
          <w:sz w:val="24"/>
          <w:szCs w:val="20"/>
          <w:lang w:eastAsia="ru-RU"/>
        </w:rPr>
        <w:lastRenderedPageBreak/>
        <w:drawing>
          <wp:inline distT="0" distB="0" distL="0" distR="0" wp14:anchorId="2EE7F46F" wp14:editId="04ED818C">
            <wp:extent cx="9569450" cy="4327525"/>
            <wp:effectExtent l="0" t="0" r="0" b="0"/>
            <wp:docPr id="13" name="Рисунок 13"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 МКР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69450" cy="4327525"/>
                    </a:xfrm>
                    <a:prstGeom prst="rect">
                      <a:avLst/>
                    </a:prstGeom>
                    <a:noFill/>
                    <a:ln>
                      <a:noFill/>
                    </a:ln>
                  </pic:spPr>
                </pic:pic>
              </a:graphicData>
            </a:graphic>
          </wp:inline>
        </w:drawing>
      </w:r>
    </w:p>
    <w:p w14:paraId="593C5441" w14:textId="665FC8E5"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6</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(УТ-26 – УТ-30)</w:t>
      </w:r>
    </w:p>
    <w:p w14:paraId="7A793227"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1685FBA1" w14:textId="552BD3BD" w:rsidR="002C6F81" w:rsidRPr="00CD715B" w:rsidRDefault="002C6F81" w:rsidP="002C6F81">
      <w:r>
        <w:rPr>
          <w:noProof/>
          <w:lang w:eastAsia="ru-RU"/>
        </w:rPr>
        <w:lastRenderedPageBreak/>
        <w:drawing>
          <wp:inline distT="0" distB="0" distL="0" distR="0" wp14:anchorId="13991A79" wp14:editId="370BA7A9">
            <wp:extent cx="9569450" cy="4327525"/>
            <wp:effectExtent l="0" t="0" r="0" b="0"/>
            <wp:docPr id="12" name="Рисунок 12"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 МКР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69450" cy="4327525"/>
                    </a:xfrm>
                    <a:prstGeom prst="rect">
                      <a:avLst/>
                    </a:prstGeom>
                    <a:noFill/>
                    <a:ln>
                      <a:noFill/>
                    </a:ln>
                  </pic:spPr>
                </pic:pic>
              </a:graphicData>
            </a:graphic>
          </wp:inline>
        </w:drawing>
      </w:r>
    </w:p>
    <w:p w14:paraId="2D1313E6" w14:textId="4E4E8A78"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7</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(УТ-31 – УТ-37)</w:t>
      </w:r>
    </w:p>
    <w:p w14:paraId="4FEF322D" w14:textId="77777777" w:rsidR="002C6F81" w:rsidRDefault="002C6F81" w:rsidP="002C6F81">
      <w:pPr>
        <w:spacing w:after="0" w:line="240" w:lineRule="auto"/>
      </w:pPr>
      <w:r>
        <w:br w:type="page"/>
      </w:r>
    </w:p>
    <w:p w14:paraId="2664B719" w14:textId="57DF2C68" w:rsidR="002C6F81" w:rsidRDefault="002C6F81" w:rsidP="002C6F81">
      <w:pPr>
        <w:spacing w:after="0" w:line="240" w:lineRule="auto"/>
      </w:pPr>
      <w:r>
        <w:rPr>
          <w:noProof/>
          <w:lang w:eastAsia="ru-RU"/>
        </w:rPr>
        <w:lastRenderedPageBreak/>
        <w:drawing>
          <wp:inline distT="0" distB="0" distL="0" distR="0" wp14:anchorId="739946C1" wp14:editId="68D53F02">
            <wp:extent cx="9260840" cy="4370070"/>
            <wp:effectExtent l="0" t="0" r="0" b="0"/>
            <wp:docPr id="11" name="Рисунок 11"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 МКР 1"/>
                    <pic:cNvPicPr>
                      <a:picLocks noChangeAspect="1" noChangeArrowheads="1"/>
                    </pic:cNvPicPr>
                  </pic:nvPicPr>
                  <pic:blipFill>
                    <a:blip r:embed="rId22">
                      <a:extLst>
                        <a:ext uri="{28A0092B-C50C-407E-A947-70E740481C1C}">
                          <a14:useLocalDpi xmlns:a14="http://schemas.microsoft.com/office/drawing/2010/main" val="0"/>
                        </a:ext>
                      </a:extLst>
                    </a:blip>
                    <a:srcRect r="16100"/>
                    <a:stretch>
                      <a:fillRect/>
                    </a:stretch>
                  </pic:blipFill>
                  <pic:spPr bwMode="auto">
                    <a:xfrm>
                      <a:off x="0" y="0"/>
                      <a:ext cx="9260840" cy="4370070"/>
                    </a:xfrm>
                    <a:prstGeom prst="rect">
                      <a:avLst/>
                    </a:prstGeom>
                    <a:noFill/>
                    <a:ln>
                      <a:noFill/>
                    </a:ln>
                  </pic:spPr>
                </pic:pic>
              </a:graphicData>
            </a:graphic>
          </wp:inline>
        </w:drawing>
      </w:r>
    </w:p>
    <w:p w14:paraId="00D11041" w14:textId="77777777" w:rsidR="002C6F81" w:rsidRDefault="002C6F81" w:rsidP="002C6F81">
      <w:pPr>
        <w:spacing w:after="0" w:line="240" w:lineRule="auto"/>
      </w:pPr>
    </w:p>
    <w:p w14:paraId="6F693CBE" w14:textId="7949CEA9"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8</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(УТ-38 – Задвижка)</w:t>
      </w:r>
    </w:p>
    <w:p w14:paraId="334C2888" w14:textId="77777777" w:rsidR="002C6F81" w:rsidRDefault="002C6F81" w:rsidP="002C6F81">
      <w:pPr>
        <w:spacing w:after="0" w:line="240" w:lineRule="auto"/>
      </w:pPr>
      <w:r>
        <w:br w:type="page"/>
      </w:r>
    </w:p>
    <w:p w14:paraId="0BBBB0D1" w14:textId="00431B86" w:rsidR="002C6F81" w:rsidRDefault="002C6F81" w:rsidP="002C6F81">
      <w:pPr>
        <w:spacing w:after="0" w:line="240" w:lineRule="auto"/>
      </w:pPr>
      <w:r>
        <w:rPr>
          <w:noProof/>
          <w:lang w:eastAsia="ru-RU"/>
        </w:rPr>
        <w:lastRenderedPageBreak/>
        <w:drawing>
          <wp:inline distT="0" distB="0" distL="0" distR="0" wp14:anchorId="5A3C6029" wp14:editId="0777213F">
            <wp:extent cx="8101965" cy="4444365"/>
            <wp:effectExtent l="0" t="0" r="0" b="0"/>
            <wp:docPr id="10" name="Рисунок 10" descr="от МК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 МКР 1"/>
                    <pic:cNvPicPr>
                      <a:picLocks noChangeAspect="1" noChangeArrowheads="1"/>
                    </pic:cNvPicPr>
                  </pic:nvPicPr>
                  <pic:blipFill>
                    <a:blip r:embed="rId23">
                      <a:extLst>
                        <a:ext uri="{28A0092B-C50C-407E-A947-70E740481C1C}">
                          <a14:useLocalDpi xmlns:a14="http://schemas.microsoft.com/office/drawing/2010/main" val="0"/>
                        </a:ext>
                      </a:extLst>
                    </a:blip>
                    <a:srcRect r="53822"/>
                    <a:stretch>
                      <a:fillRect/>
                    </a:stretch>
                  </pic:blipFill>
                  <pic:spPr bwMode="auto">
                    <a:xfrm>
                      <a:off x="0" y="0"/>
                      <a:ext cx="8101965" cy="4444365"/>
                    </a:xfrm>
                    <a:prstGeom prst="rect">
                      <a:avLst/>
                    </a:prstGeom>
                    <a:noFill/>
                    <a:ln>
                      <a:noFill/>
                    </a:ln>
                  </pic:spPr>
                </pic:pic>
              </a:graphicData>
            </a:graphic>
          </wp:inline>
        </w:drawing>
      </w:r>
    </w:p>
    <w:p w14:paraId="3A7AF960" w14:textId="132E1B8A"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9</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1</w:t>
      </w:r>
      <w:r>
        <w:rPr>
          <w:rFonts w:ascii="Times New Roman" w:hAnsi="Times New Roman"/>
          <w:sz w:val="24"/>
        </w:rPr>
        <w:t xml:space="preserve"> – Продолжение (Задвижка – Последний потребитель источника)</w:t>
      </w:r>
    </w:p>
    <w:p w14:paraId="1ABD9B3D" w14:textId="77777777" w:rsidR="002C6F81" w:rsidRDefault="002C6F81" w:rsidP="002C6F81">
      <w:pPr>
        <w:spacing w:after="0" w:line="240" w:lineRule="auto"/>
        <w:rPr>
          <w:rFonts w:ascii="Times New Roman" w:hAnsi="Times New Roman"/>
          <w:b/>
          <w:bCs/>
          <w:sz w:val="24"/>
          <w:szCs w:val="20"/>
        </w:rPr>
      </w:pPr>
      <w:r>
        <w:rPr>
          <w:rFonts w:ascii="Times New Roman" w:hAnsi="Times New Roman"/>
          <w:sz w:val="24"/>
        </w:rPr>
        <w:br w:type="page"/>
      </w:r>
    </w:p>
    <w:p w14:paraId="76F931F2" w14:textId="1E9F7913"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5941DD15" wp14:editId="7E911354">
            <wp:extent cx="9654540" cy="4657090"/>
            <wp:effectExtent l="0" t="0" r="3810" b="0"/>
            <wp:docPr id="9" name="Рисунок 9"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 МКР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54540" cy="4657090"/>
                    </a:xfrm>
                    <a:prstGeom prst="rect">
                      <a:avLst/>
                    </a:prstGeom>
                    <a:noFill/>
                    <a:ln>
                      <a:noFill/>
                    </a:ln>
                  </pic:spPr>
                </pic:pic>
              </a:graphicData>
            </a:graphic>
          </wp:inline>
        </w:drawing>
      </w:r>
    </w:p>
    <w:p w14:paraId="50FE195C" w14:textId="6D1FCAE8"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10</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w:t>
      </w:r>
    </w:p>
    <w:p w14:paraId="3F1FAF6B" w14:textId="77777777" w:rsidR="002C6F81" w:rsidRPr="00CD715B" w:rsidRDefault="002C6F81" w:rsidP="002C6F81"/>
    <w:p w14:paraId="3D998346" w14:textId="77777777" w:rsidR="002C6F81" w:rsidRDefault="002C6F81" w:rsidP="002C6F81">
      <w:pPr>
        <w:pStyle w:val="af6"/>
        <w:widowControl w:val="0"/>
        <w:jc w:val="both"/>
        <w:rPr>
          <w:rFonts w:ascii="Times New Roman" w:hAnsi="Times New Roman"/>
          <w:sz w:val="24"/>
        </w:rPr>
      </w:pPr>
    </w:p>
    <w:p w14:paraId="454DE162" w14:textId="24B61617"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4ECB66D0" wp14:editId="6659F919">
            <wp:extent cx="9877425" cy="4327525"/>
            <wp:effectExtent l="0" t="0" r="9525" b="0"/>
            <wp:docPr id="7" name="Рисунок 7"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 МКР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7425" cy="4327525"/>
                    </a:xfrm>
                    <a:prstGeom prst="rect">
                      <a:avLst/>
                    </a:prstGeom>
                    <a:noFill/>
                    <a:ln>
                      <a:noFill/>
                    </a:ln>
                  </pic:spPr>
                </pic:pic>
              </a:graphicData>
            </a:graphic>
          </wp:inline>
        </w:drawing>
      </w:r>
    </w:p>
    <w:p w14:paraId="57CC34FB" w14:textId="69B86DB2"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11</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(Задвижка – УТ-26)</w:t>
      </w:r>
    </w:p>
    <w:p w14:paraId="50196CDB" w14:textId="77777777" w:rsidR="002C6F81" w:rsidRPr="00E05C63" w:rsidRDefault="002C6F81" w:rsidP="002C6F81"/>
    <w:p w14:paraId="7A71E812" w14:textId="14AB4DF7"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6C3420E3" wp14:editId="49992EF5">
            <wp:extent cx="10100945" cy="4327525"/>
            <wp:effectExtent l="0" t="0" r="0" b="0"/>
            <wp:docPr id="6" name="Рисунок 6"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 МКР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00945" cy="4327525"/>
                    </a:xfrm>
                    <a:prstGeom prst="rect">
                      <a:avLst/>
                    </a:prstGeom>
                    <a:noFill/>
                    <a:ln>
                      <a:noFill/>
                    </a:ln>
                  </pic:spPr>
                </pic:pic>
              </a:graphicData>
            </a:graphic>
          </wp:inline>
        </w:drawing>
      </w:r>
    </w:p>
    <w:p w14:paraId="7EE0E48F" w14:textId="562A4C91"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12</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(УТ-26 – УТ-31)</w:t>
      </w:r>
    </w:p>
    <w:p w14:paraId="14AD430E" w14:textId="77777777" w:rsidR="002C6F81" w:rsidRDefault="002C6F81" w:rsidP="002C6F81">
      <w:pPr>
        <w:pStyle w:val="af6"/>
        <w:widowControl w:val="0"/>
        <w:jc w:val="both"/>
        <w:rPr>
          <w:rFonts w:ascii="Times New Roman" w:hAnsi="Times New Roman"/>
          <w:sz w:val="24"/>
        </w:rPr>
      </w:pPr>
    </w:p>
    <w:p w14:paraId="55F2225D" w14:textId="40779F09"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26DE90D0" wp14:editId="395301C4">
            <wp:extent cx="9420225" cy="4327525"/>
            <wp:effectExtent l="0" t="0" r="9525" b="0"/>
            <wp:docPr id="5" name="Рисунок 5"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 МКР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0225" cy="4327525"/>
                    </a:xfrm>
                    <a:prstGeom prst="rect">
                      <a:avLst/>
                    </a:prstGeom>
                    <a:noFill/>
                    <a:ln>
                      <a:noFill/>
                    </a:ln>
                  </pic:spPr>
                </pic:pic>
              </a:graphicData>
            </a:graphic>
          </wp:inline>
        </w:drawing>
      </w:r>
    </w:p>
    <w:p w14:paraId="451D1F0E" w14:textId="2D8CCE8A"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13</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(УТ-32 – УТ-38)</w:t>
      </w:r>
    </w:p>
    <w:p w14:paraId="093D2AB0" w14:textId="77777777" w:rsidR="002C6F81" w:rsidRPr="00E05C63" w:rsidRDefault="002C6F81" w:rsidP="002C6F81"/>
    <w:p w14:paraId="0A9B6A2C" w14:textId="4EB6211E"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43664837" wp14:editId="3AC5BB7B">
            <wp:extent cx="9516110" cy="4327525"/>
            <wp:effectExtent l="0" t="0" r="8890" b="0"/>
            <wp:docPr id="4" name="Рисунок 4"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 МКР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16110" cy="4327525"/>
                    </a:xfrm>
                    <a:prstGeom prst="rect">
                      <a:avLst/>
                    </a:prstGeom>
                    <a:noFill/>
                    <a:ln>
                      <a:noFill/>
                    </a:ln>
                  </pic:spPr>
                </pic:pic>
              </a:graphicData>
            </a:graphic>
          </wp:inline>
        </w:drawing>
      </w:r>
    </w:p>
    <w:p w14:paraId="0744D15C" w14:textId="77777777" w:rsidR="002C6F81" w:rsidRPr="00E05C63" w:rsidRDefault="002C6F81" w:rsidP="002C6F81"/>
    <w:p w14:paraId="762072D0" w14:textId="5A756679"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14</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(УТ-39 – Задвижка)</w:t>
      </w:r>
    </w:p>
    <w:p w14:paraId="55E17ED6" w14:textId="77777777" w:rsidR="002C6F81" w:rsidRPr="00E05C63" w:rsidRDefault="002C6F81" w:rsidP="002C6F81"/>
    <w:p w14:paraId="46CBB986" w14:textId="77777777" w:rsidR="002C6F81" w:rsidRDefault="002C6F81" w:rsidP="002C6F81"/>
    <w:p w14:paraId="10992518" w14:textId="303F5D34" w:rsidR="002C6F81" w:rsidRDefault="002C6F81" w:rsidP="002C6F81">
      <w:pPr>
        <w:pStyle w:val="af6"/>
        <w:widowControl w:val="0"/>
        <w:jc w:val="both"/>
        <w:rPr>
          <w:rFonts w:ascii="Times New Roman" w:hAnsi="Times New Roman"/>
          <w:sz w:val="24"/>
        </w:rPr>
      </w:pPr>
      <w:r>
        <w:rPr>
          <w:rFonts w:ascii="Times New Roman" w:hAnsi="Times New Roman"/>
          <w:noProof/>
          <w:sz w:val="24"/>
          <w:lang w:eastAsia="ru-RU"/>
        </w:rPr>
        <w:lastRenderedPageBreak/>
        <w:drawing>
          <wp:inline distT="0" distB="0" distL="0" distR="0" wp14:anchorId="45ED38DA" wp14:editId="4070537B">
            <wp:extent cx="5497195" cy="4327525"/>
            <wp:effectExtent l="0" t="0" r="8255" b="0"/>
            <wp:docPr id="3" name="Рисунок 3" descr="от М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 МКР 2"/>
                    <pic:cNvPicPr>
                      <a:picLocks noChangeAspect="1" noChangeArrowheads="1"/>
                    </pic:cNvPicPr>
                  </pic:nvPicPr>
                  <pic:blipFill>
                    <a:blip r:embed="rId29">
                      <a:extLst>
                        <a:ext uri="{28A0092B-C50C-407E-A947-70E740481C1C}">
                          <a14:useLocalDpi xmlns:a14="http://schemas.microsoft.com/office/drawing/2010/main" val="0"/>
                        </a:ext>
                      </a:extLst>
                    </a:blip>
                    <a:srcRect r="56523"/>
                    <a:stretch>
                      <a:fillRect/>
                    </a:stretch>
                  </pic:blipFill>
                  <pic:spPr bwMode="auto">
                    <a:xfrm>
                      <a:off x="0" y="0"/>
                      <a:ext cx="5497195" cy="4327525"/>
                    </a:xfrm>
                    <a:prstGeom prst="rect">
                      <a:avLst/>
                    </a:prstGeom>
                    <a:noFill/>
                    <a:ln>
                      <a:noFill/>
                    </a:ln>
                  </pic:spPr>
                </pic:pic>
              </a:graphicData>
            </a:graphic>
          </wp:inline>
        </w:drawing>
      </w:r>
    </w:p>
    <w:p w14:paraId="5E30D445" w14:textId="5BDBE0C3" w:rsidR="002C6F81" w:rsidRDefault="002C6F81" w:rsidP="002C6F81">
      <w:pPr>
        <w:pStyle w:val="af6"/>
        <w:widowControl w:val="0"/>
        <w:jc w:val="both"/>
        <w:rPr>
          <w:rFonts w:ascii="Times New Roman" w:hAnsi="Times New Roman"/>
          <w:sz w:val="24"/>
        </w:rPr>
      </w:pPr>
      <w:r w:rsidRPr="008C1551">
        <w:rPr>
          <w:rFonts w:ascii="Times New Roman" w:hAnsi="Times New Roman"/>
          <w:sz w:val="24"/>
        </w:rPr>
        <w:t xml:space="preserve">Рисунок </w:t>
      </w:r>
      <w:r w:rsidRPr="008C1551">
        <w:rPr>
          <w:rFonts w:ascii="Times New Roman" w:hAnsi="Times New Roman"/>
          <w:sz w:val="24"/>
        </w:rPr>
        <w:fldChar w:fldCharType="begin"/>
      </w:r>
      <w:r w:rsidRPr="008C1551">
        <w:rPr>
          <w:rFonts w:ascii="Times New Roman" w:hAnsi="Times New Roman"/>
          <w:sz w:val="24"/>
        </w:rPr>
        <w:instrText xml:space="preserve"> SEQ Рисунок \* ARABIC </w:instrText>
      </w:r>
      <w:r w:rsidRPr="008C1551">
        <w:rPr>
          <w:rFonts w:ascii="Times New Roman" w:hAnsi="Times New Roman"/>
          <w:sz w:val="24"/>
        </w:rPr>
        <w:fldChar w:fldCharType="separate"/>
      </w:r>
      <w:r w:rsidR="002A747D">
        <w:rPr>
          <w:rFonts w:ascii="Times New Roman" w:hAnsi="Times New Roman"/>
          <w:noProof/>
          <w:sz w:val="24"/>
        </w:rPr>
        <w:t>15</w:t>
      </w:r>
      <w:r w:rsidRPr="008C1551">
        <w:rPr>
          <w:rFonts w:ascii="Times New Roman" w:hAnsi="Times New Roman"/>
          <w:sz w:val="24"/>
        </w:rPr>
        <w:fldChar w:fldCharType="end"/>
      </w:r>
      <w:r w:rsidRPr="008C1551">
        <w:rPr>
          <w:rFonts w:ascii="Times New Roman" w:hAnsi="Times New Roman"/>
          <w:sz w:val="24"/>
        </w:rPr>
        <w:t xml:space="preserve"> – Пьезометрический график работы тепловых сетей котельной </w:t>
      </w:r>
      <w:r w:rsidR="00B201FA">
        <w:rPr>
          <w:rFonts w:ascii="Times New Roman" w:hAnsi="Times New Roman"/>
          <w:sz w:val="24"/>
        </w:rPr>
        <w:t>№ 2</w:t>
      </w:r>
      <w:r>
        <w:rPr>
          <w:rFonts w:ascii="Times New Roman" w:hAnsi="Times New Roman"/>
          <w:sz w:val="24"/>
        </w:rPr>
        <w:t xml:space="preserve"> – Продолжение (УТ-44 – Послений потребиитель источника)</w:t>
      </w:r>
    </w:p>
    <w:p w14:paraId="124C5102" w14:textId="77777777" w:rsidR="002C6F81" w:rsidRPr="00E05C63" w:rsidRDefault="002C6F81" w:rsidP="002C6F81"/>
    <w:p w14:paraId="51B57FBC" w14:textId="77777777" w:rsidR="00721DB5" w:rsidRDefault="00721DB5" w:rsidP="00676731">
      <w:pPr>
        <w:widowControl w:val="0"/>
        <w:spacing w:after="0" w:line="360" w:lineRule="auto"/>
        <w:ind w:firstLine="709"/>
        <w:jc w:val="both"/>
        <w:rPr>
          <w:rFonts w:ascii="Times New Roman CYR" w:eastAsia="Times New Roman" w:hAnsi="Times New Roman CYR" w:cs="Times New Roman CYR"/>
          <w:sz w:val="26"/>
          <w:szCs w:val="26"/>
          <w:lang w:eastAsia="ru-RU"/>
        </w:rPr>
        <w:sectPr w:rsidR="00721DB5" w:rsidSect="00721DB5">
          <w:pgSz w:w="16838" w:h="11906" w:orient="landscape"/>
          <w:pgMar w:top="1701" w:right="1134" w:bottom="850" w:left="1134" w:header="708" w:footer="708" w:gutter="0"/>
          <w:cols w:space="708"/>
          <w:docGrid w:linePitch="360"/>
        </w:sectPr>
      </w:pPr>
    </w:p>
    <w:p w14:paraId="3AF2398C" w14:textId="77777777" w:rsidR="003269B0" w:rsidRPr="00B803C3" w:rsidRDefault="003269B0" w:rsidP="00676731">
      <w:pPr>
        <w:pStyle w:val="04111"/>
        <w:keepNext w:val="0"/>
        <w:keepLines w:val="0"/>
        <w:widowControl w:val="0"/>
        <w:numPr>
          <w:ilvl w:val="0"/>
          <w:numId w:val="0"/>
        </w:numPr>
        <w:ind w:left="426" w:firstLine="708"/>
      </w:pPr>
      <w:bookmarkStart w:id="58" w:name="_Toc481570796"/>
      <w:r w:rsidRPr="00B803C3">
        <w:lastRenderedPageBreak/>
        <w:t>4.</w:t>
      </w:r>
      <w:r w:rsidR="00E24903">
        <w:t>2</w:t>
      </w:r>
      <w:r w:rsidRPr="00B803C3">
        <w:t>.</w:t>
      </w:r>
      <w:r w:rsidRPr="00B803C3">
        <w:tab/>
      </w:r>
      <w:r w:rsidR="00ED7120" w:rsidRPr="00B803C3">
        <w:t>Мероприятий на котельных, не вошедших в предыдущие группы</w:t>
      </w:r>
      <w:bookmarkEnd w:id="58"/>
    </w:p>
    <w:p w14:paraId="79968486" w14:textId="77777777" w:rsidR="003269B0" w:rsidRPr="00ED7120" w:rsidRDefault="003269B0" w:rsidP="00676731">
      <w:pPr>
        <w:widowControl w:val="0"/>
        <w:spacing w:before="120" w:after="240" w:line="240" w:lineRule="auto"/>
        <w:ind w:left="425" w:firstLine="709"/>
        <w:jc w:val="both"/>
        <w:outlineLvl w:val="3"/>
        <w:rPr>
          <w:rFonts w:ascii="Times New Roman" w:eastAsia="MS PGothic" w:hAnsi="Times New Roman"/>
          <w:b/>
          <w:iCs/>
          <w:sz w:val="26"/>
        </w:rPr>
      </w:pPr>
      <w:r w:rsidRPr="00ED7120">
        <w:rPr>
          <w:rFonts w:ascii="Times New Roman" w:eastAsia="MS PGothic" w:hAnsi="Times New Roman"/>
          <w:b/>
          <w:iCs/>
          <w:sz w:val="26"/>
        </w:rPr>
        <w:t>4.</w:t>
      </w:r>
      <w:r w:rsidR="00E24903">
        <w:rPr>
          <w:rFonts w:ascii="Times New Roman" w:eastAsia="MS PGothic" w:hAnsi="Times New Roman"/>
          <w:b/>
          <w:iCs/>
          <w:sz w:val="26"/>
        </w:rPr>
        <w:t>2</w:t>
      </w:r>
      <w:r w:rsidRPr="00ED7120">
        <w:rPr>
          <w:rFonts w:ascii="Times New Roman" w:eastAsia="MS PGothic" w:hAnsi="Times New Roman"/>
          <w:b/>
          <w:iCs/>
          <w:sz w:val="26"/>
        </w:rPr>
        <w:t>.1.</w:t>
      </w:r>
      <w:r w:rsidRPr="00ED7120">
        <w:rPr>
          <w:rFonts w:ascii="Times New Roman" w:eastAsia="MS PGothic" w:hAnsi="Times New Roman"/>
          <w:b/>
          <w:iCs/>
          <w:sz w:val="26"/>
        </w:rPr>
        <w:tab/>
      </w:r>
      <w:r w:rsidR="00ED7120" w:rsidRPr="00ED7120">
        <w:rPr>
          <w:rFonts w:ascii="Times New Roman" w:eastAsia="MS PGothic" w:hAnsi="Times New Roman"/>
          <w:b/>
          <w:iCs/>
          <w:sz w:val="26"/>
        </w:rPr>
        <w:t>Мероприятия, обусловленные предстоящей газификацией города</w:t>
      </w:r>
    </w:p>
    <w:p w14:paraId="1E6712A0" w14:textId="05BB6390" w:rsidR="00ED7120" w:rsidRDefault="00ED7120" w:rsidP="00676731">
      <w:pPr>
        <w:pStyle w:val="-20"/>
        <w:widowControl w:val="0"/>
        <w:suppressLineNumbers w:val="0"/>
        <w:suppressAutoHyphens w:val="0"/>
        <w:spacing w:after="120" w:line="360" w:lineRule="auto"/>
        <w:ind w:firstLine="851"/>
      </w:pPr>
      <w:r>
        <w:t xml:space="preserve">В соответствии с постановлением правительства Ленинградской области от 18 декабря 2015 года №482 </w:t>
      </w:r>
      <w:r w:rsidR="00077834">
        <w:t>"</w:t>
      </w:r>
      <w:r>
        <w:t xml:space="preserve">Об утверждении Перечня объектов подпрограммы </w:t>
      </w:r>
      <w:r w:rsidR="00077834">
        <w:t>"</w:t>
      </w:r>
      <w:r>
        <w:t xml:space="preserve">Газификация Ленинградской области государственной программы Ленинградской области </w:t>
      </w:r>
      <w:r w:rsidR="00077834">
        <w:t>"</w:t>
      </w:r>
      <w:r>
        <w:t>Обеспечение устойчивого функционирования и развития коммунальной и инженерной инфраструктуры и повышение эффективности в Ленинградской области</w:t>
      </w:r>
      <w:r w:rsidR="00077834">
        <w:t>"</w:t>
      </w:r>
      <w:r>
        <w:t xml:space="preserve"> планируется обеспечить природным газом г. Приозерск к 20</w:t>
      </w:r>
      <w:r w:rsidR="00823817">
        <w:t>20</w:t>
      </w:r>
      <w:r>
        <w:t xml:space="preserve"> году. В связи с этим схемой теплоснабжения предусматриваются следующие мероприятия по источникам тепловой энергии:</w:t>
      </w:r>
    </w:p>
    <w:p w14:paraId="73424708" w14:textId="28064B45" w:rsidR="00ED7120" w:rsidRDefault="00ED7120"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 xml:space="preserve">Перевод </w:t>
      </w:r>
      <w:r w:rsidRPr="006E17F6">
        <w:t xml:space="preserve">котельной </w:t>
      </w:r>
      <w:r w:rsidR="00B201FA" w:rsidRPr="006E17F6">
        <w:t>№ 1</w:t>
      </w:r>
      <w:r w:rsidRPr="006E17F6">
        <w:t xml:space="preserve"> </w:t>
      </w:r>
      <w:r>
        <w:t>на использование газа в качестве основного вида топлива;</w:t>
      </w:r>
    </w:p>
    <w:p w14:paraId="50AC05FA" w14:textId="77777777" w:rsidR="00CD55CC" w:rsidRDefault="00CD55CC"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Установка блочно-модульной котельной суммарной установленной мощностью 0,25 МВт в районе котельной ДРСУ;</w:t>
      </w:r>
    </w:p>
    <w:p w14:paraId="726E1C43" w14:textId="77777777" w:rsidR="00ED7120" w:rsidRDefault="00ED7120"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Вывод из эксплуатации</w:t>
      </w:r>
      <w:r w:rsidR="00CD55CC">
        <w:t xml:space="preserve"> и консервация</w:t>
      </w:r>
      <w:r>
        <w:t xml:space="preserve"> котельной ДРСУ</w:t>
      </w:r>
      <w:r w:rsidR="00CD55CC">
        <w:t>;</w:t>
      </w:r>
    </w:p>
    <w:p w14:paraId="053F2B62" w14:textId="77777777" w:rsidR="00CD55CC" w:rsidRDefault="00CD55CC"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Установка блочно-модульной котельной суммарной установленной мощностью 0,108 МВт в районе котельной на ул. Цветкова;</w:t>
      </w:r>
    </w:p>
    <w:p w14:paraId="636FF796" w14:textId="77777777" w:rsidR="00ED7120" w:rsidRDefault="00ED7120"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Вывод из эксплуатации</w:t>
      </w:r>
      <w:r w:rsidR="00CD55CC">
        <w:t xml:space="preserve"> и консервация</w:t>
      </w:r>
      <w:r>
        <w:t xml:space="preserve"> котельной на ул. Цветкова;</w:t>
      </w:r>
    </w:p>
    <w:p w14:paraId="597A1D0B" w14:textId="77777777" w:rsidR="00CD55CC" w:rsidRDefault="00CD55CC"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Установка блочно-модульной котельной суммарной установленной мощностью 1,5 МВт в районе котельной ДДИ;</w:t>
      </w:r>
    </w:p>
    <w:p w14:paraId="3CB909E2" w14:textId="77777777" w:rsidR="00ED7120" w:rsidRDefault="00ED7120"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Вывод из эксплуатации</w:t>
      </w:r>
      <w:r w:rsidR="00CD55CC">
        <w:t xml:space="preserve"> и консервация</w:t>
      </w:r>
      <w:r>
        <w:t xml:space="preserve"> котельной ДДИ</w:t>
      </w:r>
      <w:r w:rsidR="00CD55CC">
        <w:t>;</w:t>
      </w:r>
    </w:p>
    <w:p w14:paraId="21BD099B" w14:textId="77777777" w:rsidR="00CD55CC" w:rsidRPr="006E17F6" w:rsidRDefault="00CD55CC"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t>Установка блочно-модульной котельной суммарной установленной мощ</w:t>
      </w:r>
      <w:r w:rsidRPr="005034F3">
        <w:t xml:space="preserve">ностью </w:t>
      </w:r>
      <w:r w:rsidRPr="006E17F6">
        <w:t>0,25 МВт в районе котельной на ул. Заозерная;</w:t>
      </w:r>
    </w:p>
    <w:p w14:paraId="6C26455D" w14:textId="77777777" w:rsidR="00ED7120" w:rsidRPr="006E17F6" w:rsidRDefault="00ED7120" w:rsidP="00676731">
      <w:pPr>
        <w:pStyle w:val="-20"/>
        <w:widowControl w:val="0"/>
        <w:numPr>
          <w:ilvl w:val="0"/>
          <w:numId w:val="41"/>
        </w:numPr>
        <w:suppressLineNumbers w:val="0"/>
        <w:tabs>
          <w:tab w:val="clear" w:pos="540"/>
          <w:tab w:val="left" w:leader="dot" w:pos="0"/>
        </w:tabs>
        <w:suppressAutoHyphens w:val="0"/>
        <w:spacing w:after="120" w:line="360" w:lineRule="auto"/>
        <w:ind w:left="0" w:firstLine="851"/>
      </w:pPr>
      <w:r w:rsidRPr="006E17F6">
        <w:t>Вывод из эксплуатации</w:t>
      </w:r>
      <w:r w:rsidR="00CD55CC" w:rsidRPr="006E17F6">
        <w:t xml:space="preserve"> и консервация</w:t>
      </w:r>
      <w:r w:rsidRPr="006E17F6">
        <w:t xml:space="preserve"> котельной на ул. Заозерная</w:t>
      </w:r>
      <w:r w:rsidR="00F61705" w:rsidRPr="006E17F6">
        <w:t>;</w:t>
      </w:r>
    </w:p>
    <w:p w14:paraId="133FFA9F" w14:textId="2BFE211B" w:rsidR="00F61705" w:rsidRPr="006E17F6" w:rsidRDefault="00F61705" w:rsidP="00F61705">
      <w:pPr>
        <w:pStyle w:val="-20"/>
        <w:widowControl w:val="0"/>
        <w:numPr>
          <w:ilvl w:val="0"/>
          <w:numId w:val="41"/>
        </w:numPr>
        <w:tabs>
          <w:tab w:val="left" w:leader="dot" w:pos="0"/>
        </w:tabs>
        <w:spacing w:after="120" w:line="360" w:lineRule="auto"/>
        <w:ind w:left="0" w:firstLine="851"/>
      </w:pPr>
      <w:r w:rsidRPr="006E17F6">
        <w:t>На котельной</w:t>
      </w:r>
      <w:r w:rsidR="006E17F6" w:rsidRPr="006E17F6">
        <w:t xml:space="preserve"> котельной</w:t>
      </w:r>
      <w:r w:rsidRPr="006E17F6">
        <w:t xml:space="preserve"> </w:t>
      </w:r>
      <w:r w:rsidR="00B201FA" w:rsidRPr="006E17F6">
        <w:t>№ 2</w:t>
      </w:r>
      <w:r w:rsidRPr="006E17F6">
        <w:t xml:space="preserve"> планируется перевод газо-жидкостного котла Polykraft с жидкого топлива на природный газ;</w:t>
      </w:r>
    </w:p>
    <w:p w14:paraId="187E66BA" w14:textId="3557C396" w:rsidR="00F61705" w:rsidRPr="006E17F6" w:rsidRDefault="00F61705" w:rsidP="00F61705">
      <w:pPr>
        <w:pStyle w:val="-20"/>
        <w:widowControl w:val="0"/>
        <w:numPr>
          <w:ilvl w:val="0"/>
          <w:numId w:val="41"/>
        </w:numPr>
        <w:tabs>
          <w:tab w:val="left" w:leader="dot" w:pos="0"/>
        </w:tabs>
        <w:spacing w:after="120" w:line="360" w:lineRule="auto"/>
        <w:ind w:left="0" w:firstLine="851"/>
      </w:pPr>
      <w:r w:rsidRPr="006E17F6">
        <w:t>Приобретение и установка на</w:t>
      </w:r>
      <w:r w:rsidR="006E17F6" w:rsidRPr="006E17F6">
        <w:t xml:space="preserve"> котельной</w:t>
      </w:r>
      <w:r w:rsidRPr="006E17F6">
        <w:t xml:space="preserve"> </w:t>
      </w:r>
      <w:r w:rsidR="00B201FA" w:rsidRPr="006E17F6">
        <w:t>№ 2</w:t>
      </w:r>
      <w:r w:rsidRPr="006E17F6">
        <w:t xml:space="preserve"> дву</w:t>
      </w:r>
      <w:r w:rsidRPr="005034F3">
        <w:t xml:space="preserve">х водогрейных </w:t>
      </w:r>
      <w:r w:rsidRPr="005034F3">
        <w:lastRenderedPageBreak/>
        <w:t>газовых котлов Polyk</w:t>
      </w:r>
      <w:r w:rsidRPr="006E17F6">
        <w:t>raft серии Utitherm-6000 с котельным оборудованием;</w:t>
      </w:r>
    </w:p>
    <w:p w14:paraId="4437B38E" w14:textId="4AEF9ED5" w:rsidR="00F61705" w:rsidRPr="006E17F6" w:rsidRDefault="00F61705" w:rsidP="00F61705">
      <w:pPr>
        <w:pStyle w:val="-20"/>
        <w:widowControl w:val="0"/>
        <w:numPr>
          <w:ilvl w:val="0"/>
          <w:numId w:val="41"/>
        </w:numPr>
        <w:tabs>
          <w:tab w:val="left" w:leader="dot" w:pos="0"/>
        </w:tabs>
        <w:spacing w:after="120" w:line="360" w:lineRule="auto"/>
        <w:ind w:left="0" w:firstLine="851"/>
      </w:pPr>
      <w:r w:rsidRPr="006E17F6">
        <w:t>Вывод из эксплуатации</w:t>
      </w:r>
      <w:r w:rsidR="00113FD6" w:rsidRPr="006E17F6">
        <w:t xml:space="preserve"> блока</w:t>
      </w:r>
      <w:r w:rsidRPr="006E17F6">
        <w:t xml:space="preserve"> щеповой котельной</w:t>
      </w:r>
      <w:r w:rsidR="005034F3" w:rsidRPr="006E17F6">
        <w:t xml:space="preserve"> 4 микрорайона</w:t>
      </w:r>
      <w:r w:rsidRPr="006E17F6">
        <w:t>.</w:t>
      </w:r>
    </w:p>
    <w:p w14:paraId="27F01B17" w14:textId="679C5086" w:rsidR="00ED7120" w:rsidRDefault="00ED7120" w:rsidP="00676731">
      <w:pPr>
        <w:pStyle w:val="-20"/>
        <w:widowControl w:val="0"/>
        <w:suppressLineNumbers w:val="0"/>
        <w:suppressAutoHyphens w:val="0"/>
        <w:spacing w:after="120" w:line="360" w:lineRule="auto"/>
      </w:pPr>
      <w:r w:rsidRPr="006E17F6">
        <w:t xml:space="preserve">Ориентировочные затраты на подключение газа к котельной </w:t>
      </w:r>
      <w:r w:rsidR="00B201FA" w:rsidRPr="006E17F6">
        <w:t>№ 1</w:t>
      </w:r>
      <w:r w:rsidRPr="006E17F6">
        <w:t xml:space="preserve"> и строительно-монтажные работы с учётом материалов составляют 9 498 тыс.руб. Более точную стоимость подключения газа и строительно-монтажных работ </w:t>
      </w:r>
      <w:r>
        <w:t>будет возможно определить по согласованному проекту газопровода.</w:t>
      </w:r>
    </w:p>
    <w:p w14:paraId="414C064A" w14:textId="77777777" w:rsidR="00ED7120" w:rsidRPr="00ED7120" w:rsidRDefault="00ED7120" w:rsidP="00676731">
      <w:pPr>
        <w:widowControl w:val="0"/>
        <w:spacing w:before="120" w:after="240" w:line="240" w:lineRule="auto"/>
        <w:ind w:left="425" w:firstLine="709"/>
        <w:jc w:val="both"/>
        <w:outlineLvl w:val="3"/>
        <w:rPr>
          <w:rFonts w:ascii="Times New Roman" w:eastAsia="MS PGothic" w:hAnsi="Times New Roman"/>
          <w:b/>
          <w:iCs/>
          <w:sz w:val="26"/>
        </w:rPr>
      </w:pPr>
      <w:r w:rsidRPr="00ED7120">
        <w:rPr>
          <w:rFonts w:ascii="Times New Roman" w:eastAsia="MS PGothic" w:hAnsi="Times New Roman"/>
          <w:b/>
          <w:iCs/>
          <w:sz w:val="26"/>
        </w:rPr>
        <w:t>4.</w:t>
      </w:r>
      <w:r w:rsidR="00E24903">
        <w:rPr>
          <w:rFonts w:ascii="Times New Roman" w:eastAsia="MS PGothic" w:hAnsi="Times New Roman"/>
          <w:b/>
          <w:iCs/>
          <w:sz w:val="26"/>
        </w:rPr>
        <w:t>2</w:t>
      </w:r>
      <w:r w:rsidRPr="00ED7120">
        <w:rPr>
          <w:rFonts w:ascii="Times New Roman" w:eastAsia="MS PGothic" w:hAnsi="Times New Roman"/>
          <w:b/>
          <w:iCs/>
          <w:sz w:val="26"/>
        </w:rPr>
        <w:t>.2.</w:t>
      </w:r>
      <w:r w:rsidRPr="00ED7120">
        <w:rPr>
          <w:rFonts w:ascii="Times New Roman" w:eastAsia="MS PGothic" w:hAnsi="Times New Roman"/>
          <w:b/>
          <w:iCs/>
          <w:sz w:val="26"/>
        </w:rPr>
        <w:tab/>
        <w:t xml:space="preserve">Мероприятия, обусловленные переходом на </w:t>
      </w:r>
      <w:r w:rsidR="00FF2682">
        <w:rPr>
          <w:rFonts w:ascii="Times New Roman" w:eastAsia="MS PGothic" w:hAnsi="Times New Roman"/>
          <w:b/>
          <w:iCs/>
          <w:sz w:val="26"/>
        </w:rPr>
        <w:t>закрытую систему теплоснабжения</w:t>
      </w:r>
    </w:p>
    <w:p w14:paraId="43E1B1FA" w14:textId="6F9591C3" w:rsidR="00547098" w:rsidRPr="00547098" w:rsidRDefault="00547098" w:rsidP="00F227DA">
      <w:pPr>
        <w:pStyle w:val="-20"/>
        <w:widowControl w:val="0"/>
        <w:spacing w:after="120" w:line="360" w:lineRule="auto"/>
        <w:ind w:firstLine="851"/>
      </w:pPr>
      <w:r w:rsidRPr="00416B6A">
        <w:t>В</w:t>
      </w:r>
      <w:r w:rsidRPr="00416B6A">
        <w:rPr>
          <w:spacing w:val="42"/>
        </w:rPr>
        <w:t xml:space="preserve"> </w:t>
      </w:r>
      <w:r w:rsidRPr="00416B6A">
        <w:rPr>
          <w:spacing w:val="-1"/>
        </w:rPr>
        <w:t>настоящее</w:t>
      </w:r>
      <w:r w:rsidRPr="00416B6A">
        <w:rPr>
          <w:spacing w:val="42"/>
        </w:rPr>
        <w:t xml:space="preserve"> </w:t>
      </w:r>
      <w:r w:rsidRPr="00416B6A">
        <w:t>время</w:t>
      </w:r>
      <w:r w:rsidRPr="00416B6A">
        <w:rPr>
          <w:spacing w:val="44"/>
        </w:rPr>
        <w:t xml:space="preserve"> </w:t>
      </w:r>
      <w:r w:rsidRPr="00416B6A">
        <w:t>у</w:t>
      </w:r>
      <w:r w:rsidRPr="00416B6A">
        <w:rPr>
          <w:spacing w:val="39"/>
        </w:rPr>
        <w:t xml:space="preserve"> </w:t>
      </w:r>
      <w:r w:rsidRPr="00416B6A">
        <w:t>потребителей</w:t>
      </w:r>
      <w:r w:rsidRPr="00416B6A">
        <w:rPr>
          <w:spacing w:val="42"/>
        </w:rPr>
        <w:t xml:space="preserve"> </w:t>
      </w:r>
      <w:r w:rsidRPr="00416B6A">
        <w:t>с</w:t>
      </w:r>
      <w:r w:rsidRPr="00416B6A">
        <w:rPr>
          <w:spacing w:val="47"/>
        </w:rPr>
        <w:t xml:space="preserve"> </w:t>
      </w:r>
      <w:r w:rsidRPr="00416B6A">
        <w:rPr>
          <w:spacing w:val="-1"/>
        </w:rPr>
        <w:t>установленными</w:t>
      </w:r>
      <w:r w:rsidRPr="00416B6A">
        <w:rPr>
          <w:spacing w:val="43"/>
        </w:rPr>
        <w:t xml:space="preserve"> </w:t>
      </w:r>
      <w:r w:rsidRPr="00416B6A">
        <w:t>АИТП</w:t>
      </w:r>
      <w:r w:rsidRPr="00416B6A">
        <w:rPr>
          <w:spacing w:val="42"/>
        </w:rPr>
        <w:t xml:space="preserve"> </w:t>
      </w:r>
      <w:r w:rsidRPr="00416B6A">
        <w:t>в</w:t>
      </w:r>
      <w:r w:rsidRPr="00416B6A">
        <w:rPr>
          <w:spacing w:val="43"/>
        </w:rPr>
        <w:t xml:space="preserve"> </w:t>
      </w:r>
      <w:r w:rsidRPr="00416B6A">
        <w:t>подвалах</w:t>
      </w:r>
      <w:r w:rsidRPr="00416B6A">
        <w:rPr>
          <w:spacing w:val="38"/>
          <w:w w:val="99"/>
        </w:rPr>
        <w:t xml:space="preserve"> </w:t>
      </w:r>
      <w:r w:rsidRPr="00416B6A">
        <w:t>зданий</w:t>
      </w:r>
      <w:r w:rsidRPr="00416B6A">
        <w:rPr>
          <w:spacing w:val="51"/>
        </w:rPr>
        <w:t xml:space="preserve"> </w:t>
      </w:r>
      <w:r w:rsidRPr="00416B6A">
        <w:t>наблюдается</w:t>
      </w:r>
      <w:r w:rsidRPr="00416B6A">
        <w:rPr>
          <w:spacing w:val="52"/>
        </w:rPr>
        <w:t xml:space="preserve"> </w:t>
      </w:r>
      <w:r w:rsidRPr="00416B6A">
        <w:t>несоблюдение</w:t>
      </w:r>
      <w:r w:rsidRPr="00416B6A">
        <w:rPr>
          <w:spacing w:val="51"/>
        </w:rPr>
        <w:t xml:space="preserve"> </w:t>
      </w:r>
      <w:r w:rsidRPr="00416B6A">
        <w:rPr>
          <w:spacing w:val="-1"/>
        </w:rPr>
        <w:t>требований</w:t>
      </w:r>
      <w:r w:rsidRPr="00416B6A">
        <w:rPr>
          <w:spacing w:val="51"/>
        </w:rPr>
        <w:t xml:space="preserve"> </w:t>
      </w:r>
      <w:r w:rsidRPr="00416B6A">
        <w:t>СанПиН</w:t>
      </w:r>
      <w:r w:rsidRPr="00416B6A">
        <w:rPr>
          <w:spacing w:val="-3"/>
        </w:rPr>
        <w:t xml:space="preserve"> </w:t>
      </w:r>
      <w:r w:rsidRPr="00416B6A">
        <w:rPr>
          <w:rFonts w:cs="Times New Roman"/>
        </w:rPr>
        <w:t>2.1.4.2496-09</w:t>
      </w:r>
      <w:r w:rsidRPr="00416B6A">
        <w:rPr>
          <w:rFonts w:cs="Times New Roman"/>
          <w:spacing w:val="30"/>
          <w:w w:val="99"/>
        </w:rPr>
        <w:t xml:space="preserve"> </w:t>
      </w:r>
      <w:r w:rsidRPr="00416B6A">
        <w:rPr>
          <w:rFonts w:cs="Times New Roman"/>
          <w:spacing w:val="-1"/>
        </w:rPr>
        <w:t>"</w:t>
      </w:r>
      <w:r w:rsidRPr="00416B6A">
        <w:rPr>
          <w:spacing w:val="-1"/>
        </w:rPr>
        <w:t>Гиги</w:t>
      </w:r>
      <w:r w:rsidRPr="00547098">
        <w:rPr>
          <w:spacing w:val="-1"/>
        </w:rPr>
        <w:t>енические</w:t>
      </w:r>
      <w:r w:rsidRPr="00547098">
        <w:rPr>
          <w:spacing w:val="44"/>
        </w:rPr>
        <w:t xml:space="preserve"> </w:t>
      </w:r>
      <w:r w:rsidRPr="00547098">
        <w:t>требования</w:t>
      </w:r>
      <w:r w:rsidRPr="00547098">
        <w:rPr>
          <w:spacing w:val="45"/>
        </w:rPr>
        <w:t xml:space="preserve"> </w:t>
      </w:r>
      <w:r w:rsidRPr="00547098">
        <w:t>к</w:t>
      </w:r>
      <w:r w:rsidRPr="00547098">
        <w:rPr>
          <w:spacing w:val="43"/>
        </w:rPr>
        <w:t xml:space="preserve"> </w:t>
      </w:r>
      <w:r w:rsidRPr="00547098">
        <w:t>обеспечению</w:t>
      </w:r>
      <w:r w:rsidRPr="00547098">
        <w:rPr>
          <w:spacing w:val="45"/>
        </w:rPr>
        <w:t xml:space="preserve"> </w:t>
      </w:r>
      <w:r w:rsidRPr="00547098">
        <w:rPr>
          <w:spacing w:val="-1"/>
        </w:rPr>
        <w:t>безопасности</w:t>
      </w:r>
      <w:r w:rsidRPr="00547098">
        <w:rPr>
          <w:spacing w:val="48"/>
        </w:rPr>
        <w:t xml:space="preserve"> </w:t>
      </w:r>
      <w:r w:rsidRPr="00547098">
        <w:rPr>
          <w:spacing w:val="-1"/>
        </w:rPr>
        <w:t>систем</w:t>
      </w:r>
      <w:r w:rsidRPr="00547098">
        <w:rPr>
          <w:spacing w:val="44"/>
        </w:rPr>
        <w:t xml:space="preserve"> </w:t>
      </w:r>
      <w:r w:rsidRPr="00547098">
        <w:rPr>
          <w:spacing w:val="-1"/>
        </w:rPr>
        <w:t>горячего</w:t>
      </w:r>
      <w:r w:rsidRPr="00547098">
        <w:rPr>
          <w:spacing w:val="76"/>
          <w:w w:val="99"/>
        </w:rPr>
        <w:t xml:space="preserve"> </w:t>
      </w:r>
      <w:r w:rsidRPr="00547098">
        <w:t>водоснабжения</w:t>
      </w:r>
      <w:r w:rsidRPr="00547098">
        <w:rPr>
          <w:rFonts w:cs="Times New Roman"/>
        </w:rPr>
        <w:t>",</w:t>
      </w:r>
      <w:r w:rsidRPr="00547098">
        <w:rPr>
          <w:rFonts w:cs="Times New Roman"/>
          <w:spacing w:val="-24"/>
        </w:rPr>
        <w:t xml:space="preserve"> </w:t>
      </w:r>
      <w:r w:rsidRPr="00547098">
        <w:t>в</w:t>
      </w:r>
      <w:r w:rsidRPr="00547098">
        <w:rPr>
          <w:spacing w:val="-24"/>
        </w:rPr>
        <w:t xml:space="preserve"> </w:t>
      </w:r>
      <w:r w:rsidRPr="00547098">
        <w:t>соответствии</w:t>
      </w:r>
      <w:r w:rsidRPr="00547098">
        <w:rPr>
          <w:spacing w:val="-23"/>
        </w:rPr>
        <w:t xml:space="preserve"> </w:t>
      </w:r>
      <w:r w:rsidRPr="00547098">
        <w:t>с</w:t>
      </w:r>
      <w:r w:rsidRPr="00547098">
        <w:rPr>
          <w:spacing w:val="-23"/>
        </w:rPr>
        <w:t xml:space="preserve"> </w:t>
      </w:r>
      <w:r w:rsidRPr="00547098">
        <w:t>которыми</w:t>
      </w:r>
      <w:r w:rsidRPr="00547098">
        <w:rPr>
          <w:spacing w:val="-23"/>
        </w:rPr>
        <w:t xml:space="preserve"> </w:t>
      </w:r>
      <w:r w:rsidRPr="00547098">
        <w:rPr>
          <w:spacing w:val="-1"/>
        </w:rPr>
        <w:t>значение</w:t>
      </w:r>
      <w:r w:rsidRPr="00547098">
        <w:rPr>
          <w:spacing w:val="-24"/>
        </w:rPr>
        <w:t xml:space="preserve"> </w:t>
      </w:r>
      <w:r w:rsidRPr="00547098">
        <w:rPr>
          <w:spacing w:val="-1"/>
        </w:rPr>
        <w:t>температуры</w:t>
      </w:r>
      <w:r w:rsidRPr="00547098">
        <w:rPr>
          <w:spacing w:val="-23"/>
        </w:rPr>
        <w:t xml:space="preserve"> </w:t>
      </w:r>
      <w:r w:rsidRPr="00547098">
        <w:t>в</w:t>
      </w:r>
      <w:r w:rsidRPr="00547098">
        <w:rPr>
          <w:spacing w:val="-23"/>
        </w:rPr>
        <w:t xml:space="preserve"> </w:t>
      </w:r>
      <w:r w:rsidRPr="00547098">
        <w:rPr>
          <w:spacing w:val="-1"/>
        </w:rPr>
        <w:t>водоразборных</w:t>
      </w:r>
      <w:r w:rsidRPr="00547098">
        <w:rPr>
          <w:spacing w:val="60"/>
          <w:w w:val="99"/>
        </w:rPr>
        <w:t xml:space="preserve"> </w:t>
      </w:r>
      <w:r w:rsidRPr="00547098">
        <w:t>устройствах</w:t>
      </w:r>
      <w:r w:rsidRPr="00547098">
        <w:rPr>
          <w:spacing w:val="56"/>
        </w:rPr>
        <w:t xml:space="preserve"> </w:t>
      </w:r>
      <w:r w:rsidRPr="00547098">
        <w:t>у</w:t>
      </w:r>
      <w:r w:rsidRPr="00547098">
        <w:rPr>
          <w:spacing w:val="44"/>
        </w:rPr>
        <w:t xml:space="preserve"> </w:t>
      </w:r>
      <w:r w:rsidRPr="00547098">
        <w:t>потребителей</w:t>
      </w:r>
      <w:r w:rsidRPr="00547098">
        <w:rPr>
          <w:spacing w:val="53"/>
        </w:rPr>
        <w:t xml:space="preserve"> </w:t>
      </w:r>
      <w:r w:rsidRPr="00547098">
        <w:t>должна</w:t>
      </w:r>
      <w:r w:rsidRPr="00547098">
        <w:rPr>
          <w:spacing w:val="51"/>
        </w:rPr>
        <w:t xml:space="preserve"> </w:t>
      </w:r>
      <w:r w:rsidRPr="00547098">
        <w:t>быть</w:t>
      </w:r>
      <w:r w:rsidRPr="00547098">
        <w:rPr>
          <w:spacing w:val="50"/>
        </w:rPr>
        <w:t xml:space="preserve"> </w:t>
      </w:r>
      <w:r w:rsidRPr="00547098">
        <w:t>не</w:t>
      </w:r>
      <w:r w:rsidRPr="00547098">
        <w:rPr>
          <w:spacing w:val="52"/>
        </w:rPr>
        <w:t xml:space="preserve"> </w:t>
      </w:r>
      <w:r w:rsidRPr="00547098">
        <w:t>ниже</w:t>
      </w:r>
      <w:r w:rsidRPr="00547098">
        <w:rPr>
          <w:spacing w:val="51"/>
        </w:rPr>
        <w:t xml:space="preserve"> </w:t>
      </w:r>
      <w:r w:rsidRPr="00547098">
        <w:rPr>
          <w:rFonts w:cs="Times New Roman"/>
        </w:rPr>
        <w:t>60</w:t>
      </w:r>
      <w:r w:rsidRPr="00547098">
        <w:rPr>
          <w:rFonts w:cs="Times New Roman"/>
          <w:spacing w:val="-4"/>
        </w:rPr>
        <w:t xml:space="preserve"> </w:t>
      </w:r>
      <w:r w:rsidRPr="00547098">
        <w:rPr>
          <w:rFonts w:cs="Times New Roman"/>
          <w:spacing w:val="-1"/>
        </w:rPr>
        <w:t>°</w:t>
      </w:r>
      <w:r w:rsidRPr="00547098">
        <w:rPr>
          <w:spacing w:val="-1"/>
        </w:rPr>
        <w:t>С</w:t>
      </w:r>
      <w:r w:rsidRPr="00547098">
        <w:rPr>
          <w:spacing w:val="51"/>
        </w:rPr>
        <w:t xml:space="preserve"> </w:t>
      </w:r>
      <w:r w:rsidRPr="00547098">
        <w:t>и</w:t>
      </w:r>
      <w:r w:rsidRPr="00547098">
        <w:rPr>
          <w:spacing w:val="53"/>
        </w:rPr>
        <w:t xml:space="preserve"> </w:t>
      </w:r>
      <w:r w:rsidRPr="00547098">
        <w:t>не</w:t>
      </w:r>
      <w:r w:rsidRPr="00547098">
        <w:rPr>
          <w:spacing w:val="51"/>
        </w:rPr>
        <w:t xml:space="preserve"> </w:t>
      </w:r>
      <w:r w:rsidRPr="00547098">
        <w:t>выше</w:t>
      </w:r>
      <w:r w:rsidRPr="00547098">
        <w:rPr>
          <w:spacing w:val="51"/>
        </w:rPr>
        <w:t xml:space="preserve"> </w:t>
      </w:r>
      <w:r w:rsidRPr="00547098">
        <w:rPr>
          <w:rFonts w:cs="Times New Roman"/>
        </w:rPr>
        <w:t>75</w:t>
      </w:r>
      <w:r w:rsidRPr="00547098">
        <w:rPr>
          <w:rFonts w:cs="Times New Roman"/>
          <w:spacing w:val="-4"/>
        </w:rPr>
        <w:t xml:space="preserve"> </w:t>
      </w:r>
      <w:r w:rsidRPr="00547098">
        <w:rPr>
          <w:rFonts w:cs="Times New Roman"/>
          <w:spacing w:val="-1"/>
        </w:rPr>
        <w:t>°</w:t>
      </w:r>
      <w:r w:rsidRPr="00547098">
        <w:rPr>
          <w:spacing w:val="-1"/>
        </w:rPr>
        <w:t>С</w:t>
      </w:r>
      <w:r w:rsidRPr="00547098">
        <w:rPr>
          <w:rFonts w:cs="Times New Roman"/>
          <w:spacing w:val="-1"/>
        </w:rPr>
        <w:t>.</w:t>
      </w:r>
      <w:r w:rsidRPr="00547098">
        <w:rPr>
          <w:rFonts w:cs="Times New Roman"/>
          <w:spacing w:val="52"/>
        </w:rPr>
        <w:t xml:space="preserve"> </w:t>
      </w:r>
      <w:r w:rsidRPr="00547098">
        <w:t>Для</w:t>
      </w:r>
      <w:r w:rsidRPr="00547098">
        <w:rPr>
          <w:spacing w:val="30"/>
          <w:w w:val="99"/>
        </w:rPr>
        <w:t xml:space="preserve"> </w:t>
      </w:r>
      <w:r w:rsidRPr="00547098">
        <w:rPr>
          <w:spacing w:val="-1"/>
        </w:rPr>
        <w:t>устранения</w:t>
      </w:r>
      <w:r w:rsidRPr="00547098">
        <w:rPr>
          <w:spacing w:val="11"/>
        </w:rPr>
        <w:t xml:space="preserve"> </w:t>
      </w:r>
      <w:r w:rsidRPr="00547098">
        <w:t>данного</w:t>
      </w:r>
      <w:r w:rsidRPr="00547098">
        <w:rPr>
          <w:spacing w:val="13"/>
        </w:rPr>
        <w:t xml:space="preserve"> </w:t>
      </w:r>
      <w:r w:rsidRPr="00547098">
        <w:t>несоответствия</w:t>
      </w:r>
      <w:r w:rsidRPr="00547098">
        <w:rPr>
          <w:spacing w:val="12"/>
        </w:rPr>
        <w:t xml:space="preserve"> </w:t>
      </w:r>
      <w:r w:rsidRPr="00547098">
        <w:rPr>
          <w:spacing w:val="-1"/>
        </w:rPr>
        <w:t>требуется</w:t>
      </w:r>
      <w:r w:rsidRPr="00547098">
        <w:rPr>
          <w:spacing w:val="12"/>
        </w:rPr>
        <w:t xml:space="preserve"> </w:t>
      </w:r>
      <w:r w:rsidRPr="00547098">
        <w:t>провести</w:t>
      </w:r>
      <w:r w:rsidRPr="00547098">
        <w:rPr>
          <w:spacing w:val="14"/>
        </w:rPr>
        <w:t xml:space="preserve"> </w:t>
      </w:r>
      <w:r w:rsidRPr="00547098">
        <w:rPr>
          <w:spacing w:val="-1"/>
        </w:rPr>
        <w:t>мероприятия</w:t>
      </w:r>
      <w:r w:rsidRPr="00547098">
        <w:rPr>
          <w:spacing w:val="12"/>
        </w:rPr>
        <w:t xml:space="preserve"> </w:t>
      </w:r>
      <w:r w:rsidRPr="00547098">
        <w:t>по</w:t>
      </w:r>
      <w:r w:rsidRPr="00547098">
        <w:rPr>
          <w:spacing w:val="54"/>
          <w:w w:val="99"/>
        </w:rPr>
        <w:t xml:space="preserve"> </w:t>
      </w:r>
      <w:r w:rsidRPr="00547098">
        <w:rPr>
          <w:spacing w:val="-1"/>
        </w:rPr>
        <w:t>корректировке</w:t>
      </w:r>
      <w:r w:rsidRPr="00547098">
        <w:rPr>
          <w:spacing w:val="32"/>
        </w:rPr>
        <w:t xml:space="preserve"> </w:t>
      </w:r>
      <w:r w:rsidRPr="00547098">
        <w:t>температурного</w:t>
      </w:r>
      <w:r w:rsidRPr="00547098">
        <w:rPr>
          <w:spacing w:val="30"/>
        </w:rPr>
        <w:t xml:space="preserve"> </w:t>
      </w:r>
      <w:r w:rsidRPr="00547098">
        <w:rPr>
          <w:spacing w:val="-1"/>
        </w:rPr>
        <w:t>графика</w:t>
      </w:r>
      <w:r w:rsidRPr="00547098">
        <w:rPr>
          <w:spacing w:val="31"/>
        </w:rPr>
        <w:t xml:space="preserve"> </w:t>
      </w:r>
      <w:r w:rsidRPr="00547098">
        <w:rPr>
          <w:spacing w:val="1"/>
        </w:rPr>
        <w:t>на</w:t>
      </w:r>
      <w:r w:rsidRPr="00547098">
        <w:rPr>
          <w:spacing w:val="30"/>
        </w:rPr>
        <w:t xml:space="preserve"> </w:t>
      </w:r>
      <w:r w:rsidRPr="00547098">
        <w:rPr>
          <w:spacing w:val="-1"/>
        </w:rPr>
        <w:t>котельных</w:t>
      </w:r>
      <w:r w:rsidRPr="00547098">
        <w:rPr>
          <w:spacing w:val="31"/>
        </w:rPr>
        <w:t xml:space="preserve"> </w:t>
      </w:r>
      <w:r w:rsidR="005B215A">
        <w:t>№ 1</w:t>
      </w:r>
      <w:r w:rsidRPr="00547098">
        <w:rPr>
          <w:rFonts w:cs="Times New Roman"/>
        </w:rPr>
        <w:t>,</w:t>
      </w:r>
      <w:r w:rsidRPr="00547098">
        <w:rPr>
          <w:rFonts w:cs="Times New Roman"/>
          <w:spacing w:val="31"/>
        </w:rPr>
        <w:t xml:space="preserve"> </w:t>
      </w:r>
      <w:r w:rsidR="002B4DCE">
        <w:rPr>
          <w:rFonts w:cs="Times New Roman"/>
          <w:spacing w:val="31"/>
        </w:rPr>
        <w:t>2</w:t>
      </w:r>
      <w:r w:rsidRPr="00547098">
        <w:rPr>
          <w:rFonts w:cs="Times New Roman"/>
        </w:rPr>
        <w:t>.</w:t>
      </w:r>
      <w:r w:rsidRPr="00547098">
        <w:rPr>
          <w:rFonts w:cs="Times New Roman"/>
          <w:spacing w:val="30"/>
        </w:rPr>
        <w:t xml:space="preserve"> </w:t>
      </w:r>
      <w:r w:rsidRPr="00547098">
        <w:t>В</w:t>
      </w:r>
      <w:r w:rsidRPr="00547098">
        <w:rPr>
          <w:spacing w:val="31"/>
        </w:rPr>
        <w:t xml:space="preserve"> </w:t>
      </w:r>
      <w:r w:rsidRPr="00547098">
        <w:t>отличие</w:t>
      </w:r>
      <w:r w:rsidRPr="00547098">
        <w:rPr>
          <w:spacing w:val="32"/>
        </w:rPr>
        <w:t xml:space="preserve"> </w:t>
      </w:r>
      <w:r w:rsidRPr="00547098">
        <w:t>от</w:t>
      </w:r>
      <w:r w:rsidRPr="00547098">
        <w:rPr>
          <w:spacing w:val="54"/>
          <w:w w:val="99"/>
        </w:rPr>
        <w:t xml:space="preserve"> </w:t>
      </w:r>
      <w:r w:rsidRPr="00547098">
        <w:t>существующего</w:t>
      </w:r>
      <w:r w:rsidRPr="00547098">
        <w:rPr>
          <w:spacing w:val="5"/>
        </w:rPr>
        <w:t xml:space="preserve"> </w:t>
      </w:r>
      <w:r w:rsidRPr="00547098">
        <w:t>температурного</w:t>
      </w:r>
      <w:r w:rsidRPr="00547098">
        <w:rPr>
          <w:spacing w:val="5"/>
        </w:rPr>
        <w:t xml:space="preserve"> </w:t>
      </w:r>
      <w:r w:rsidRPr="00547098">
        <w:t>графика</w:t>
      </w:r>
      <w:r w:rsidRPr="00547098">
        <w:rPr>
          <w:spacing w:val="6"/>
        </w:rPr>
        <w:t xml:space="preserve"> </w:t>
      </w:r>
      <w:r w:rsidRPr="00547098">
        <w:t>предлагаемый</w:t>
      </w:r>
      <w:r w:rsidRPr="00547098">
        <w:rPr>
          <w:spacing w:val="8"/>
        </w:rPr>
        <w:t xml:space="preserve"> </w:t>
      </w:r>
      <w:r w:rsidRPr="00547098">
        <w:t>данной</w:t>
      </w:r>
      <w:r w:rsidRPr="00547098">
        <w:rPr>
          <w:spacing w:val="7"/>
        </w:rPr>
        <w:t xml:space="preserve"> </w:t>
      </w:r>
      <w:r w:rsidRPr="00547098">
        <w:rPr>
          <w:spacing w:val="-1"/>
        </w:rPr>
        <w:t>схемой</w:t>
      </w:r>
      <w:r w:rsidRPr="00547098">
        <w:rPr>
          <w:spacing w:val="27"/>
          <w:w w:val="99"/>
        </w:rPr>
        <w:t xml:space="preserve"> </w:t>
      </w:r>
      <w:r w:rsidRPr="00547098">
        <w:t>теплоснабжения</w:t>
      </w:r>
      <w:r w:rsidRPr="00547098">
        <w:rPr>
          <w:spacing w:val="15"/>
        </w:rPr>
        <w:t xml:space="preserve"> </w:t>
      </w:r>
      <w:r w:rsidRPr="00547098">
        <w:t>температурный</w:t>
      </w:r>
      <w:r w:rsidRPr="00547098">
        <w:rPr>
          <w:spacing w:val="16"/>
        </w:rPr>
        <w:t xml:space="preserve"> </w:t>
      </w:r>
      <w:r w:rsidRPr="00547098">
        <w:t>график</w:t>
      </w:r>
      <w:r w:rsidRPr="00547098">
        <w:rPr>
          <w:spacing w:val="17"/>
        </w:rPr>
        <w:t xml:space="preserve"> </w:t>
      </w:r>
      <w:r w:rsidRPr="00547098">
        <w:rPr>
          <w:spacing w:val="-1"/>
        </w:rPr>
        <w:t>будет</w:t>
      </w:r>
      <w:r w:rsidRPr="00547098">
        <w:rPr>
          <w:spacing w:val="15"/>
        </w:rPr>
        <w:t xml:space="preserve"> </w:t>
      </w:r>
      <w:r w:rsidRPr="00547098">
        <w:t>иметь</w:t>
      </w:r>
      <w:r w:rsidRPr="00547098">
        <w:rPr>
          <w:spacing w:val="15"/>
        </w:rPr>
        <w:t xml:space="preserve"> </w:t>
      </w:r>
      <w:r w:rsidRPr="00547098">
        <w:rPr>
          <w:spacing w:val="-1"/>
        </w:rPr>
        <w:t>повышенную</w:t>
      </w:r>
      <w:r w:rsidRPr="00547098">
        <w:rPr>
          <w:spacing w:val="16"/>
        </w:rPr>
        <w:t xml:space="preserve"> </w:t>
      </w:r>
      <w:r w:rsidRPr="00547098">
        <w:t>на</w:t>
      </w:r>
      <w:r w:rsidRPr="00547098">
        <w:rPr>
          <w:spacing w:val="16"/>
        </w:rPr>
        <w:t xml:space="preserve"> </w:t>
      </w:r>
      <w:r w:rsidRPr="00547098">
        <w:rPr>
          <w:rFonts w:cs="Times New Roman"/>
        </w:rPr>
        <w:t>5</w:t>
      </w:r>
      <w:r w:rsidR="004449AF">
        <w:rPr>
          <w:rFonts w:cs="Times New Roman"/>
          <w:spacing w:val="-4"/>
        </w:rPr>
        <w:t xml:space="preserve"> </w:t>
      </w:r>
      <w:r w:rsidRPr="00547098">
        <w:rPr>
          <w:rFonts w:cs="Times New Roman"/>
          <w:spacing w:val="1"/>
        </w:rPr>
        <w:t>°</w:t>
      </w:r>
      <w:r w:rsidRPr="00547098">
        <w:rPr>
          <w:spacing w:val="1"/>
        </w:rPr>
        <w:t>С</w:t>
      </w:r>
      <w:r w:rsidRPr="00547098">
        <w:rPr>
          <w:spacing w:val="30"/>
          <w:w w:val="99"/>
        </w:rPr>
        <w:t xml:space="preserve"> </w:t>
      </w:r>
      <w:r w:rsidRPr="00547098">
        <w:t>температуру</w:t>
      </w:r>
      <w:r w:rsidRPr="00547098">
        <w:rPr>
          <w:spacing w:val="-18"/>
        </w:rPr>
        <w:t xml:space="preserve"> </w:t>
      </w:r>
      <w:r w:rsidRPr="00547098">
        <w:t>нижней</w:t>
      </w:r>
      <w:r w:rsidRPr="00547098">
        <w:rPr>
          <w:spacing w:val="-13"/>
        </w:rPr>
        <w:t xml:space="preserve"> </w:t>
      </w:r>
      <w:r w:rsidRPr="00547098">
        <w:rPr>
          <w:spacing w:val="-1"/>
        </w:rPr>
        <w:t>срезки</w:t>
      </w:r>
      <w:r w:rsidRPr="00547098">
        <w:rPr>
          <w:rFonts w:cs="Times New Roman"/>
          <w:spacing w:val="-1"/>
        </w:rPr>
        <w:t>.</w:t>
      </w:r>
    </w:p>
    <w:p w14:paraId="5AE4B6E7" w14:textId="4AA4D0C3" w:rsidR="00F227DA" w:rsidRPr="00547098" w:rsidRDefault="00F227DA" w:rsidP="00F227DA">
      <w:pPr>
        <w:pStyle w:val="-20"/>
        <w:widowControl w:val="0"/>
        <w:spacing w:after="120" w:line="360" w:lineRule="auto"/>
        <w:ind w:firstLine="851"/>
      </w:pPr>
      <w:r w:rsidRPr="00547098">
        <w:t xml:space="preserve">Перевод систем ГВС потребителей с «открытой» схемы на «закрытую» приводит к изменениям теплового и гидравлического режимов работы источников тепла и тепловых сетей по следующим причинам: </w:t>
      </w:r>
    </w:p>
    <w:p w14:paraId="1349AE30" w14:textId="77777777" w:rsidR="00F227DA" w:rsidRPr="00547098" w:rsidRDefault="00F227DA" w:rsidP="00F227DA">
      <w:pPr>
        <w:pStyle w:val="-20"/>
        <w:widowControl w:val="0"/>
        <w:spacing w:after="120" w:line="360" w:lineRule="auto"/>
        <w:ind w:firstLine="0"/>
      </w:pPr>
      <w:r w:rsidRPr="00547098">
        <w:t xml:space="preserve">     - подготовка (нагрев) воды для нужд ГВС переносится с источника тепла в ИТП потребителей, поэтому циркуляция теплоносителя в тепловых сетях осуществляется по обоим трубопроводам (подающему и обратному);</w:t>
      </w:r>
    </w:p>
    <w:p w14:paraId="0CAC1AFE" w14:textId="77777777" w:rsidR="00F227DA" w:rsidRPr="00547098" w:rsidRDefault="00F227DA" w:rsidP="00F227DA">
      <w:pPr>
        <w:pStyle w:val="-20"/>
        <w:widowControl w:val="0"/>
        <w:spacing w:after="120" w:line="360" w:lineRule="auto"/>
        <w:ind w:firstLine="0"/>
      </w:pPr>
      <w:r w:rsidRPr="00547098">
        <w:t xml:space="preserve">     - температура воды в точке излома температурного графика увеличивается на 5</w:t>
      </w:r>
      <w:r w:rsidRPr="00547098">
        <w:rPr>
          <w:vertAlign w:val="superscript"/>
        </w:rPr>
        <w:t>0</w:t>
      </w:r>
      <w:r w:rsidRPr="00547098">
        <w:t>С (с 65</w:t>
      </w:r>
      <w:r w:rsidRPr="00547098">
        <w:rPr>
          <w:vertAlign w:val="superscript"/>
        </w:rPr>
        <w:t>0</w:t>
      </w:r>
      <w:r w:rsidRPr="00547098">
        <w:t>С до 70</w:t>
      </w:r>
      <w:r w:rsidRPr="00547098">
        <w:rPr>
          <w:vertAlign w:val="superscript"/>
        </w:rPr>
        <w:t>0</w:t>
      </w:r>
      <w:r w:rsidRPr="00547098">
        <w:t>С);</w:t>
      </w:r>
    </w:p>
    <w:p w14:paraId="4194348D" w14:textId="77777777" w:rsidR="00F227DA" w:rsidRPr="00547098" w:rsidRDefault="00F227DA" w:rsidP="00F227DA">
      <w:pPr>
        <w:pStyle w:val="-20"/>
        <w:widowControl w:val="0"/>
        <w:spacing w:after="120" w:line="360" w:lineRule="auto"/>
        <w:ind w:firstLine="0"/>
      </w:pPr>
      <w:r w:rsidRPr="00547098">
        <w:t xml:space="preserve">     - увеличиваются расчетные потери тепла при транспортировке;</w:t>
      </w:r>
    </w:p>
    <w:p w14:paraId="6DB0DA7D" w14:textId="77777777" w:rsidR="00F227DA" w:rsidRPr="00547098" w:rsidRDefault="00F227DA" w:rsidP="00F227DA">
      <w:pPr>
        <w:pStyle w:val="-20"/>
        <w:widowControl w:val="0"/>
        <w:spacing w:after="120" w:line="360" w:lineRule="auto"/>
        <w:ind w:firstLine="0"/>
      </w:pPr>
      <w:r w:rsidRPr="00547098">
        <w:t xml:space="preserve">     - уменьшается расход воды и тепла на подпитку.</w:t>
      </w:r>
    </w:p>
    <w:p w14:paraId="34BAE260" w14:textId="77777777" w:rsidR="00F227DA" w:rsidRPr="00547098" w:rsidRDefault="00F227DA" w:rsidP="00F227DA">
      <w:pPr>
        <w:pStyle w:val="-20"/>
        <w:widowControl w:val="0"/>
        <w:spacing w:after="120" w:line="360" w:lineRule="auto"/>
        <w:ind w:firstLine="851"/>
      </w:pPr>
      <w:r w:rsidRPr="00547098">
        <w:t xml:space="preserve">   Для анализа изменений расчетного теплопотребления в системе централизованного теплоснабжения г. Приозерска использовано программное </w:t>
      </w:r>
      <w:r w:rsidRPr="00547098">
        <w:lastRenderedPageBreak/>
        <w:t>обеспечение «Zulu-7.0».</w:t>
      </w:r>
    </w:p>
    <w:p w14:paraId="7E7D611C" w14:textId="45435BD1" w:rsidR="0043510A" w:rsidRPr="00547098" w:rsidRDefault="00F227DA" w:rsidP="00F227DA">
      <w:pPr>
        <w:pStyle w:val="-20"/>
        <w:widowControl w:val="0"/>
        <w:suppressLineNumbers w:val="0"/>
        <w:suppressAutoHyphens w:val="0"/>
        <w:spacing w:after="120" w:line="360" w:lineRule="auto"/>
        <w:ind w:firstLine="851"/>
      </w:pPr>
      <w:r w:rsidRPr="00547098">
        <w:t xml:space="preserve">   Определению расчетных параметров теплового и гидравлического режимов работы источников тепла и тепловых сетей предшествовала работа по проверке и корректировке базы данных программного обеспечения «Zulu-7.0» согласно реестру тепловых нагруз</w:t>
      </w:r>
      <w:r w:rsidR="00823817">
        <w:t xml:space="preserve">ок потребителей (предоставлено </w:t>
      </w:r>
      <w:r w:rsidRPr="00547098">
        <w:t>АО «Тепловые сети» г.Приозерска»).</w:t>
      </w:r>
      <w:r w:rsidR="000D222C" w:rsidRPr="00547098">
        <w:t xml:space="preserve"> </w:t>
      </w:r>
    </w:p>
    <w:p w14:paraId="2B035D05" w14:textId="4FD783D8" w:rsidR="000D222C" w:rsidRDefault="0043510A" w:rsidP="0043510A">
      <w:pPr>
        <w:pStyle w:val="-20"/>
        <w:widowControl w:val="0"/>
        <w:suppressLineNumbers w:val="0"/>
        <w:suppressAutoHyphens w:val="0"/>
        <w:spacing w:after="120" w:line="360" w:lineRule="auto"/>
        <w:ind w:firstLine="851"/>
      </w:pPr>
      <w:r w:rsidRPr="00F227DA">
        <w:rPr>
          <w:noProof/>
        </w:rPr>
        <w:drawing>
          <wp:anchor distT="0" distB="0" distL="114300" distR="114300" simplePos="0" relativeHeight="251657216" behindDoc="0" locked="0" layoutInCell="1" allowOverlap="1" wp14:anchorId="6E97A0BE" wp14:editId="7A10C146">
            <wp:simplePos x="0" y="0"/>
            <wp:positionH relativeFrom="margin">
              <wp:align>right</wp:align>
            </wp:positionH>
            <wp:positionV relativeFrom="paragraph">
              <wp:posOffset>782955</wp:posOffset>
            </wp:positionV>
            <wp:extent cx="5943600" cy="2811145"/>
            <wp:effectExtent l="0" t="0" r="0" b="825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F227DA">
        <w:t>Т</w:t>
      </w:r>
      <w:r w:rsidR="000D222C" w:rsidRPr="00F227DA">
        <w:t>емпературный график</w:t>
      </w:r>
      <w:r w:rsidRPr="00F227DA">
        <w:t xml:space="preserve">, составленный по результатам корректировки, </w:t>
      </w:r>
      <w:r w:rsidR="00F227DA" w:rsidRPr="00F227DA">
        <w:t>обоснованный</w:t>
      </w:r>
      <w:r w:rsidRPr="00F227DA">
        <w:t xml:space="preserve"> отчетом о корректировке температурного графика № 7-2017-С,</w:t>
      </w:r>
      <w:r w:rsidR="002402A6">
        <w:t xml:space="preserve"> представлен на рисунке 16</w:t>
      </w:r>
      <w:r w:rsidR="000D222C" w:rsidRPr="00F227DA">
        <w:t>.</w:t>
      </w:r>
    </w:p>
    <w:p w14:paraId="3B144762" w14:textId="77777777" w:rsidR="000D222C" w:rsidRPr="00F65A7A" w:rsidRDefault="000D222C" w:rsidP="000D222C">
      <w:pPr>
        <w:pStyle w:val="af6"/>
        <w:jc w:val="both"/>
        <w:rPr>
          <w:rFonts w:ascii="Times New Roman" w:hAnsi="Times New Roman"/>
          <w:sz w:val="24"/>
          <w:szCs w:val="24"/>
        </w:rPr>
      </w:pPr>
      <w:r w:rsidRPr="00F65A7A">
        <w:rPr>
          <w:rFonts w:ascii="Times New Roman" w:hAnsi="Times New Roman"/>
          <w:sz w:val="24"/>
          <w:szCs w:val="24"/>
        </w:rPr>
        <w:t xml:space="preserve">Рисунок </w:t>
      </w:r>
      <w:r w:rsidRPr="00F65A7A">
        <w:rPr>
          <w:rFonts w:ascii="Times New Roman" w:hAnsi="Times New Roman"/>
          <w:sz w:val="24"/>
          <w:szCs w:val="24"/>
        </w:rPr>
        <w:fldChar w:fldCharType="begin"/>
      </w:r>
      <w:r w:rsidRPr="00F65A7A">
        <w:rPr>
          <w:rFonts w:ascii="Times New Roman" w:hAnsi="Times New Roman"/>
          <w:sz w:val="24"/>
          <w:szCs w:val="24"/>
        </w:rPr>
        <w:instrText xml:space="preserve"> SEQ Рисунок \* ARABIC </w:instrText>
      </w:r>
      <w:r w:rsidRPr="00F65A7A">
        <w:rPr>
          <w:rFonts w:ascii="Times New Roman" w:hAnsi="Times New Roman"/>
          <w:sz w:val="24"/>
          <w:szCs w:val="24"/>
        </w:rPr>
        <w:fldChar w:fldCharType="separate"/>
      </w:r>
      <w:r w:rsidR="002A747D">
        <w:rPr>
          <w:rFonts w:ascii="Times New Roman" w:hAnsi="Times New Roman"/>
          <w:noProof/>
          <w:sz w:val="24"/>
          <w:szCs w:val="24"/>
        </w:rPr>
        <w:t>16</w:t>
      </w:r>
      <w:r w:rsidRPr="00F65A7A">
        <w:rPr>
          <w:rFonts w:ascii="Times New Roman" w:hAnsi="Times New Roman"/>
          <w:sz w:val="24"/>
          <w:szCs w:val="24"/>
        </w:rPr>
        <w:fldChar w:fldCharType="end"/>
      </w:r>
      <w:r>
        <w:rPr>
          <w:rFonts w:ascii="Times New Roman" w:hAnsi="Times New Roman"/>
          <w:sz w:val="24"/>
          <w:szCs w:val="24"/>
        </w:rPr>
        <w:t xml:space="preserve"> – Предлагаемый схемой теплоснабжения температурный график</w:t>
      </w:r>
    </w:p>
    <w:p w14:paraId="75E8624E" w14:textId="7891BAC6" w:rsidR="0055265D" w:rsidRDefault="0055265D"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bookmarkStart w:id="59" w:name="_Hlk481486719"/>
      <w:r w:rsidRPr="0055265D">
        <w:rPr>
          <w:rFonts w:ascii="Times New Roman CYR" w:eastAsia="Times New Roman" w:hAnsi="Times New Roman CYR" w:cs="Times New Roman CYR"/>
          <w:sz w:val="26"/>
          <w:szCs w:val="26"/>
          <w:lang w:eastAsia="ru-RU"/>
        </w:rPr>
        <w:t xml:space="preserve">В результате повышения температуры нижней срезки с 65°С до 70 С у потребителей без погодного регулирования в ИТП будет наблюдаться увеличение значения перетопов при температурах наружного воздуха больших, чем температура точки излома. Изменение температуры воздуха внутри помещения и тепловой нагрузки при температурах наружного воздуха больших температуры точки излома рассмотрено на примере отдельного потребителя с нагрузкой на отопление 0,2 </w:t>
      </w:r>
      <w:r w:rsidR="006E17F6">
        <w:rPr>
          <w:rFonts w:ascii="Times New Roman CYR" w:eastAsia="Times New Roman" w:hAnsi="Times New Roman CYR" w:cs="Times New Roman CYR"/>
          <w:sz w:val="26"/>
          <w:szCs w:val="26"/>
          <w:lang w:eastAsia="ru-RU"/>
        </w:rPr>
        <w:t xml:space="preserve">Гкал/ч и представлено в таблице </w:t>
      </w:r>
      <w:r w:rsidRPr="0055265D">
        <w:rPr>
          <w:rFonts w:ascii="Times New Roman CYR" w:eastAsia="Times New Roman" w:hAnsi="Times New Roman CYR" w:cs="Times New Roman CYR"/>
          <w:sz w:val="26"/>
          <w:szCs w:val="26"/>
          <w:lang w:eastAsia="ru-RU"/>
        </w:rPr>
        <w:t>6.</w:t>
      </w:r>
    </w:p>
    <w:p w14:paraId="34B8286E" w14:textId="77777777" w:rsidR="00D57F52"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17F3C78D" w14:textId="77777777" w:rsidR="00D57F52"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7E3B198D" w14:textId="77777777" w:rsidR="00D57F52" w:rsidRPr="0055265D"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6F103A6D" w14:textId="7468EE7A" w:rsidR="0055265D" w:rsidRPr="0055265D" w:rsidRDefault="0055265D" w:rsidP="0055265D">
      <w:pPr>
        <w:widowControl w:val="0"/>
        <w:spacing w:before="120" w:after="120" w:line="240" w:lineRule="auto"/>
        <w:contextualSpacing/>
        <w:jc w:val="both"/>
        <w:rPr>
          <w:rFonts w:ascii="Times New Roman" w:eastAsia="Times New Roman" w:hAnsi="Times New Roman"/>
          <w:b/>
          <w:sz w:val="24"/>
          <w:szCs w:val="24"/>
        </w:rPr>
      </w:pPr>
      <w:r w:rsidRPr="0055265D">
        <w:rPr>
          <w:rFonts w:ascii="Times New Roman" w:eastAsia="Times New Roman" w:hAnsi="Times New Roman"/>
          <w:b/>
          <w:sz w:val="24"/>
          <w:szCs w:val="24"/>
          <w:lang w:val="x-none"/>
        </w:rPr>
        <w:lastRenderedPageBreak/>
        <w:t xml:space="preserve">Таблица </w:t>
      </w:r>
      <w:r w:rsidR="00B650EB">
        <w:rPr>
          <w:rFonts w:ascii="Times New Roman" w:eastAsia="Times New Roman" w:hAnsi="Times New Roman"/>
          <w:b/>
          <w:sz w:val="24"/>
          <w:szCs w:val="24"/>
        </w:rPr>
        <w:t>6</w:t>
      </w:r>
      <w:r w:rsidRPr="0055265D">
        <w:rPr>
          <w:rFonts w:ascii="Times New Roman" w:eastAsia="Times New Roman" w:hAnsi="Times New Roman"/>
          <w:b/>
          <w:sz w:val="24"/>
          <w:szCs w:val="24"/>
        </w:rPr>
        <w:t xml:space="preserve"> – Значения температур внутреннего воздуха и значения нагрузки потребителя при сохранении постоянного расхода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97"/>
        <w:gridCol w:w="1197"/>
        <w:gridCol w:w="1196"/>
        <w:gridCol w:w="1196"/>
        <w:gridCol w:w="1196"/>
        <w:gridCol w:w="1196"/>
        <w:gridCol w:w="1196"/>
      </w:tblGrid>
      <w:tr w:rsidR="0055265D" w:rsidRPr="0055265D" w14:paraId="18399CC5" w14:textId="77777777" w:rsidTr="0055265D">
        <w:trPr>
          <w:trHeight w:val="20"/>
          <w:tblHeader/>
        </w:trPr>
        <w:tc>
          <w:tcPr>
            <w:tcW w:w="625" w:type="pct"/>
            <w:shd w:val="clear" w:color="auto" w:fill="auto"/>
            <w:noWrap/>
            <w:vAlign w:val="center"/>
            <w:hideMark/>
          </w:tcPr>
          <w:p w14:paraId="5C9E5D9C"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Температура наружного воздуха, °С</w:t>
            </w:r>
          </w:p>
        </w:tc>
        <w:tc>
          <w:tcPr>
            <w:tcW w:w="625" w:type="pct"/>
            <w:vAlign w:val="center"/>
          </w:tcPr>
          <w:p w14:paraId="427A06CF"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Расчётная тепловая нагрузка потребителя, Гкал/ч</w:t>
            </w:r>
          </w:p>
        </w:tc>
        <w:tc>
          <w:tcPr>
            <w:tcW w:w="625" w:type="pct"/>
            <w:vAlign w:val="center"/>
          </w:tcPr>
          <w:p w14:paraId="5E640492"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Температуры в прямом и обратном трубопроводе при температуре нижней срезки равной 65 °С</w:t>
            </w:r>
          </w:p>
        </w:tc>
        <w:tc>
          <w:tcPr>
            <w:tcW w:w="625" w:type="pct"/>
            <w:vAlign w:val="center"/>
          </w:tcPr>
          <w:p w14:paraId="3E1038EB"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Температуры в прямом и обратном трубопроводе при температуре нижней срезки равной 70 °С</w:t>
            </w:r>
          </w:p>
        </w:tc>
        <w:tc>
          <w:tcPr>
            <w:tcW w:w="625" w:type="pct"/>
            <w:vAlign w:val="center"/>
          </w:tcPr>
          <w:p w14:paraId="0F646E15"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Тепловая нагрузка и её отклонение от расчетной при температуре нижней срезки равной 65 °С</w:t>
            </w:r>
          </w:p>
        </w:tc>
        <w:tc>
          <w:tcPr>
            <w:tcW w:w="625" w:type="pct"/>
            <w:vAlign w:val="center"/>
          </w:tcPr>
          <w:p w14:paraId="1ADFE5E3"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Тепловая нагрузка и её отклонение от расчетной при температуре нижней срезки равной 70 °С</w:t>
            </w:r>
          </w:p>
        </w:tc>
        <w:tc>
          <w:tcPr>
            <w:tcW w:w="625" w:type="pct"/>
            <w:vAlign w:val="center"/>
          </w:tcPr>
          <w:p w14:paraId="1A82E92B"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Температура внутри помещения при температуре нижней срезки равной 65 °С</w:t>
            </w:r>
          </w:p>
        </w:tc>
        <w:tc>
          <w:tcPr>
            <w:tcW w:w="625" w:type="pct"/>
            <w:vAlign w:val="center"/>
          </w:tcPr>
          <w:p w14:paraId="2B37D6D6" w14:textId="77777777" w:rsidR="0055265D" w:rsidRPr="0055265D" w:rsidRDefault="0055265D" w:rsidP="0055265D">
            <w:pPr>
              <w:spacing w:after="0" w:line="240" w:lineRule="auto"/>
              <w:ind w:left="-57" w:right="-57"/>
              <w:jc w:val="center"/>
              <w:rPr>
                <w:rFonts w:ascii="Times New Roman" w:eastAsia="Times New Roman" w:hAnsi="Times New Roman"/>
                <w:b/>
                <w:color w:val="000000"/>
                <w:sz w:val="20"/>
                <w:szCs w:val="20"/>
                <w:lang w:eastAsia="ru-RU"/>
              </w:rPr>
            </w:pPr>
            <w:r w:rsidRPr="0055265D">
              <w:rPr>
                <w:rFonts w:ascii="Times New Roman" w:eastAsia="Times New Roman" w:hAnsi="Times New Roman"/>
                <w:b/>
                <w:color w:val="000000"/>
                <w:sz w:val="20"/>
                <w:szCs w:val="20"/>
                <w:lang w:eastAsia="ru-RU"/>
              </w:rPr>
              <w:t>Температура внутри помещения при температуре нижней срезки равной 70 °С</w:t>
            </w:r>
          </w:p>
        </w:tc>
      </w:tr>
      <w:tr w:rsidR="0055265D" w:rsidRPr="0055265D" w14:paraId="67758571" w14:textId="77777777" w:rsidTr="00823817">
        <w:trPr>
          <w:trHeight w:val="20"/>
        </w:trPr>
        <w:tc>
          <w:tcPr>
            <w:tcW w:w="625" w:type="pct"/>
            <w:shd w:val="clear" w:color="auto" w:fill="auto"/>
            <w:noWrap/>
            <w:vAlign w:val="center"/>
            <w:hideMark/>
          </w:tcPr>
          <w:p w14:paraId="754000E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-5</w:t>
            </w:r>
          </w:p>
        </w:tc>
        <w:tc>
          <w:tcPr>
            <w:tcW w:w="625" w:type="pct"/>
            <w:vAlign w:val="center"/>
          </w:tcPr>
          <w:p w14:paraId="336FF88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0,105</w:t>
            </w:r>
          </w:p>
        </w:tc>
        <w:tc>
          <w:tcPr>
            <w:tcW w:w="625" w:type="pct"/>
            <w:vAlign w:val="center"/>
          </w:tcPr>
          <w:p w14:paraId="699F60F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44,9</w:t>
            </w:r>
          </w:p>
        </w:tc>
        <w:tc>
          <w:tcPr>
            <w:tcW w:w="625" w:type="pct"/>
            <w:vAlign w:val="center"/>
          </w:tcPr>
          <w:p w14:paraId="225897F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48,3</w:t>
            </w:r>
          </w:p>
        </w:tc>
        <w:tc>
          <w:tcPr>
            <w:tcW w:w="625" w:type="pct"/>
            <w:vAlign w:val="center"/>
          </w:tcPr>
          <w:p w14:paraId="3BCB82B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0,105 (0%)</w:t>
            </w:r>
          </w:p>
        </w:tc>
        <w:tc>
          <w:tcPr>
            <w:tcW w:w="625" w:type="pct"/>
            <w:vAlign w:val="center"/>
          </w:tcPr>
          <w:p w14:paraId="0962EDC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0,105 (0%)</w:t>
            </w:r>
          </w:p>
        </w:tc>
        <w:tc>
          <w:tcPr>
            <w:tcW w:w="625" w:type="pct"/>
            <w:vAlign w:val="center"/>
          </w:tcPr>
          <w:p w14:paraId="33493E8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1BF0298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r>
      <w:tr w:rsidR="0055265D" w:rsidRPr="0055265D" w14:paraId="0B0E4D3E" w14:textId="77777777" w:rsidTr="00823817">
        <w:trPr>
          <w:trHeight w:val="20"/>
        </w:trPr>
        <w:tc>
          <w:tcPr>
            <w:tcW w:w="625" w:type="pct"/>
            <w:shd w:val="clear" w:color="auto" w:fill="auto"/>
            <w:noWrap/>
            <w:vAlign w:val="center"/>
            <w:hideMark/>
          </w:tcPr>
          <w:p w14:paraId="228D2DB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-4</w:t>
            </w:r>
          </w:p>
        </w:tc>
        <w:tc>
          <w:tcPr>
            <w:tcW w:w="625" w:type="pct"/>
            <w:vAlign w:val="center"/>
          </w:tcPr>
          <w:p w14:paraId="1D20CF3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0,100</w:t>
            </w:r>
          </w:p>
        </w:tc>
        <w:tc>
          <w:tcPr>
            <w:tcW w:w="625" w:type="pct"/>
            <w:vAlign w:val="center"/>
          </w:tcPr>
          <w:p w14:paraId="0EBAD1E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45,2</w:t>
            </w:r>
          </w:p>
        </w:tc>
        <w:tc>
          <w:tcPr>
            <w:tcW w:w="625" w:type="pct"/>
            <w:vAlign w:val="center"/>
          </w:tcPr>
          <w:p w14:paraId="3013E2C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48,6</w:t>
            </w:r>
          </w:p>
        </w:tc>
        <w:tc>
          <w:tcPr>
            <w:tcW w:w="625" w:type="pct"/>
            <w:vAlign w:val="center"/>
          </w:tcPr>
          <w:p w14:paraId="05F01EA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0,100 (0%)</w:t>
            </w:r>
          </w:p>
        </w:tc>
        <w:tc>
          <w:tcPr>
            <w:tcW w:w="625" w:type="pct"/>
            <w:vAlign w:val="center"/>
          </w:tcPr>
          <w:p w14:paraId="67D39F4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0,100 (0%)</w:t>
            </w:r>
          </w:p>
        </w:tc>
        <w:tc>
          <w:tcPr>
            <w:tcW w:w="625" w:type="pct"/>
            <w:vAlign w:val="center"/>
          </w:tcPr>
          <w:p w14:paraId="3C92B871"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63BAA9B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r>
      <w:tr w:rsidR="0055265D" w:rsidRPr="0055265D" w14:paraId="7FF2BB13" w14:textId="77777777" w:rsidTr="00823817">
        <w:trPr>
          <w:trHeight w:val="20"/>
        </w:trPr>
        <w:tc>
          <w:tcPr>
            <w:tcW w:w="625" w:type="pct"/>
            <w:shd w:val="clear" w:color="auto" w:fill="auto"/>
            <w:noWrap/>
            <w:vAlign w:val="center"/>
            <w:hideMark/>
          </w:tcPr>
          <w:p w14:paraId="3EB602F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-3</w:t>
            </w:r>
          </w:p>
        </w:tc>
        <w:tc>
          <w:tcPr>
            <w:tcW w:w="625" w:type="pct"/>
            <w:vAlign w:val="center"/>
          </w:tcPr>
          <w:p w14:paraId="679D77F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0,095</w:t>
            </w:r>
          </w:p>
        </w:tc>
        <w:tc>
          <w:tcPr>
            <w:tcW w:w="625" w:type="pct"/>
            <w:vAlign w:val="center"/>
          </w:tcPr>
          <w:p w14:paraId="1F10AA6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45,5</w:t>
            </w:r>
          </w:p>
        </w:tc>
        <w:tc>
          <w:tcPr>
            <w:tcW w:w="625" w:type="pct"/>
            <w:vAlign w:val="center"/>
          </w:tcPr>
          <w:p w14:paraId="5D652F0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48,9</w:t>
            </w:r>
          </w:p>
        </w:tc>
        <w:tc>
          <w:tcPr>
            <w:tcW w:w="625" w:type="pct"/>
            <w:vAlign w:val="center"/>
          </w:tcPr>
          <w:p w14:paraId="0DCA90B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0,095 (0%)</w:t>
            </w:r>
          </w:p>
        </w:tc>
        <w:tc>
          <w:tcPr>
            <w:tcW w:w="625" w:type="pct"/>
            <w:vAlign w:val="center"/>
          </w:tcPr>
          <w:p w14:paraId="2F1F710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0,095 (0%)</w:t>
            </w:r>
          </w:p>
        </w:tc>
        <w:tc>
          <w:tcPr>
            <w:tcW w:w="625" w:type="pct"/>
            <w:vAlign w:val="center"/>
          </w:tcPr>
          <w:p w14:paraId="64403FF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0FE2841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r>
      <w:tr w:rsidR="0055265D" w:rsidRPr="0055265D" w14:paraId="6CCDFFCA" w14:textId="77777777" w:rsidTr="00823817">
        <w:trPr>
          <w:trHeight w:val="20"/>
        </w:trPr>
        <w:tc>
          <w:tcPr>
            <w:tcW w:w="625" w:type="pct"/>
            <w:shd w:val="clear" w:color="auto" w:fill="auto"/>
            <w:noWrap/>
            <w:vAlign w:val="center"/>
            <w:hideMark/>
          </w:tcPr>
          <w:p w14:paraId="1DFFBBB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w:t>
            </w:r>
          </w:p>
        </w:tc>
        <w:tc>
          <w:tcPr>
            <w:tcW w:w="625" w:type="pct"/>
            <w:vAlign w:val="center"/>
          </w:tcPr>
          <w:p w14:paraId="76D23AF7"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0,091</w:t>
            </w:r>
          </w:p>
        </w:tc>
        <w:tc>
          <w:tcPr>
            <w:tcW w:w="625" w:type="pct"/>
            <w:vAlign w:val="center"/>
          </w:tcPr>
          <w:p w14:paraId="7A2D18D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45,8</w:t>
            </w:r>
          </w:p>
        </w:tc>
        <w:tc>
          <w:tcPr>
            <w:tcW w:w="625" w:type="pct"/>
            <w:vAlign w:val="center"/>
          </w:tcPr>
          <w:p w14:paraId="2F1F5E9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49,2</w:t>
            </w:r>
          </w:p>
        </w:tc>
        <w:tc>
          <w:tcPr>
            <w:tcW w:w="625" w:type="pct"/>
            <w:vAlign w:val="center"/>
          </w:tcPr>
          <w:p w14:paraId="617D1A1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0,091 (0%)</w:t>
            </w:r>
          </w:p>
        </w:tc>
        <w:tc>
          <w:tcPr>
            <w:tcW w:w="625" w:type="pct"/>
            <w:vAlign w:val="center"/>
          </w:tcPr>
          <w:p w14:paraId="175E4CD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0,092 (2%)</w:t>
            </w:r>
          </w:p>
        </w:tc>
        <w:tc>
          <w:tcPr>
            <w:tcW w:w="625" w:type="pct"/>
            <w:vAlign w:val="center"/>
          </w:tcPr>
          <w:p w14:paraId="17B6398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44C8F78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18,3</w:t>
            </w:r>
          </w:p>
        </w:tc>
      </w:tr>
      <w:tr w:rsidR="0055265D" w:rsidRPr="0055265D" w14:paraId="4C58C7F4" w14:textId="77777777" w:rsidTr="00823817">
        <w:trPr>
          <w:trHeight w:val="20"/>
        </w:trPr>
        <w:tc>
          <w:tcPr>
            <w:tcW w:w="625" w:type="pct"/>
            <w:shd w:val="clear" w:color="auto" w:fill="auto"/>
            <w:noWrap/>
            <w:vAlign w:val="center"/>
            <w:hideMark/>
          </w:tcPr>
          <w:p w14:paraId="35DAD63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w:t>
            </w:r>
          </w:p>
        </w:tc>
        <w:tc>
          <w:tcPr>
            <w:tcW w:w="625" w:type="pct"/>
            <w:vAlign w:val="center"/>
          </w:tcPr>
          <w:p w14:paraId="2759540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0,086</w:t>
            </w:r>
          </w:p>
        </w:tc>
        <w:tc>
          <w:tcPr>
            <w:tcW w:w="625" w:type="pct"/>
            <w:vAlign w:val="center"/>
          </w:tcPr>
          <w:p w14:paraId="28F8512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46,1</w:t>
            </w:r>
          </w:p>
        </w:tc>
        <w:tc>
          <w:tcPr>
            <w:tcW w:w="625" w:type="pct"/>
            <w:vAlign w:val="center"/>
          </w:tcPr>
          <w:p w14:paraId="594F08A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49,5</w:t>
            </w:r>
          </w:p>
        </w:tc>
        <w:tc>
          <w:tcPr>
            <w:tcW w:w="625" w:type="pct"/>
            <w:vAlign w:val="center"/>
          </w:tcPr>
          <w:p w14:paraId="480B0E2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0,086 (0%)</w:t>
            </w:r>
          </w:p>
        </w:tc>
        <w:tc>
          <w:tcPr>
            <w:tcW w:w="625" w:type="pct"/>
            <w:vAlign w:val="center"/>
          </w:tcPr>
          <w:p w14:paraId="6B2B168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0,091 (5%)</w:t>
            </w:r>
          </w:p>
        </w:tc>
        <w:tc>
          <w:tcPr>
            <w:tcW w:w="625" w:type="pct"/>
            <w:vAlign w:val="center"/>
          </w:tcPr>
          <w:p w14:paraId="6F0C3ED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w:t>
            </w:r>
          </w:p>
        </w:tc>
        <w:tc>
          <w:tcPr>
            <w:tcW w:w="625" w:type="pct"/>
            <w:vAlign w:val="center"/>
          </w:tcPr>
          <w:p w14:paraId="43D48E0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19</w:t>
            </w:r>
          </w:p>
        </w:tc>
      </w:tr>
      <w:tr w:rsidR="0055265D" w:rsidRPr="0055265D" w14:paraId="3FE4E7BD" w14:textId="77777777" w:rsidTr="00823817">
        <w:trPr>
          <w:trHeight w:val="20"/>
        </w:trPr>
        <w:tc>
          <w:tcPr>
            <w:tcW w:w="625" w:type="pct"/>
            <w:shd w:val="clear" w:color="auto" w:fill="auto"/>
            <w:noWrap/>
            <w:vAlign w:val="center"/>
            <w:hideMark/>
          </w:tcPr>
          <w:p w14:paraId="04FBC4B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w:t>
            </w:r>
          </w:p>
        </w:tc>
        <w:tc>
          <w:tcPr>
            <w:tcW w:w="625" w:type="pct"/>
            <w:vAlign w:val="center"/>
          </w:tcPr>
          <w:p w14:paraId="49B5871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0,082</w:t>
            </w:r>
          </w:p>
        </w:tc>
        <w:tc>
          <w:tcPr>
            <w:tcW w:w="625" w:type="pct"/>
            <w:vAlign w:val="center"/>
          </w:tcPr>
          <w:p w14:paraId="540CD14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46,4</w:t>
            </w:r>
          </w:p>
        </w:tc>
        <w:tc>
          <w:tcPr>
            <w:tcW w:w="625" w:type="pct"/>
            <w:vAlign w:val="center"/>
          </w:tcPr>
          <w:p w14:paraId="0AC4782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49,9</w:t>
            </w:r>
          </w:p>
        </w:tc>
        <w:tc>
          <w:tcPr>
            <w:tcW w:w="625" w:type="pct"/>
            <w:vAlign w:val="center"/>
          </w:tcPr>
          <w:p w14:paraId="2E42BD0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0,082 (1%)</w:t>
            </w:r>
          </w:p>
        </w:tc>
        <w:tc>
          <w:tcPr>
            <w:tcW w:w="625" w:type="pct"/>
            <w:vAlign w:val="center"/>
          </w:tcPr>
          <w:p w14:paraId="515A59E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0,090 (9%)</w:t>
            </w:r>
          </w:p>
        </w:tc>
        <w:tc>
          <w:tcPr>
            <w:tcW w:w="625" w:type="pct"/>
            <w:vAlign w:val="center"/>
          </w:tcPr>
          <w:p w14:paraId="1237109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18,1</w:t>
            </w:r>
          </w:p>
        </w:tc>
        <w:tc>
          <w:tcPr>
            <w:tcW w:w="625" w:type="pct"/>
            <w:vAlign w:val="center"/>
          </w:tcPr>
          <w:p w14:paraId="658524E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19,7</w:t>
            </w:r>
          </w:p>
        </w:tc>
      </w:tr>
      <w:tr w:rsidR="0055265D" w:rsidRPr="0055265D" w14:paraId="53988E7E" w14:textId="77777777" w:rsidTr="00823817">
        <w:trPr>
          <w:trHeight w:val="20"/>
        </w:trPr>
        <w:tc>
          <w:tcPr>
            <w:tcW w:w="625" w:type="pct"/>
            <w:shd w:val="clear" w:color="auto" w:fill="auto"/>
            <w:noWrap/>
            <w:vAlign w:val="center"/>
            <w:hideMark/>
          </w:tcPr>
          <w:p w14:paraId="4B9B1E3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w:t>
            </w:r>
          </w:p>
        </w:tc>
        <w:tc>
          <w:tcPr>
            <w:tcW w:w="625" w:type="pct"/>
            <w:vAlign w:val="center"/>
          </w:tcPr>
          <w:p w14:paraId="18E40F8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0,077</w:t>
            </w:r>
          </w:p>
        </w:tc>
        <w:tc>
          <w:tcPr>
            <w:tcW w:w="625" w:type="pct"/>
            <w:vAlign w:val="center"/>
          </w:tcPr>
          <w:p w14:paraId="0034BA8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46,8</w:t>
            </w:r>
          </w:p>
        </w:tc>
        <w:tc>
          <w:tcPr>
            <w:tcW w:w="625" w:type="pct"/>
            <w:vAlign w:val="center"/>
          </w:tcPr>
          <w:p w14:paraId="01E4E35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50,2</w:t>
            </w:r>
          </w:p>
        </w:tc>
        <w:tc>
          <w:tcPr>
            <w:tcW w:w="625" w:type="pct"/>
            <w:vAlign w:val="center"/>
          </w:tcPr>
          <w:p w14:paraId="44F2B56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0,081 (5%)</w:t>
            </w:r>
          </w:p>
        </w:tc>
        <w:tc>
          <w:tcPr>
            <w:tcW w:w="625" w:type="pct"/>
            <w:vAlign w:val="center"/>
          </w:tcPr>
          <w:p w14:paraId="2E264A7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0,088 (14%)</w:t>
            </w:r>
          </w:p>
        </w:tc>
        <w:tc>
          <w:tcPr>
            <w:tcW w:w="625" w:type="pct"/>
            <w:vAlign w:val="center"/>
          </w:tcPr>
          <w:p w14:paraId="0E0355C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18,8</w:t>
            </w:r>
          </w:p>
        </w:tc>
        <w:tc>
          <w:tcPr>
            <w:tcW w:w="625" w:type="pct"/>
            <w:vAlign w:val="center"/>
          </w:tcPr>
          <w:p w14:paraId="30FF778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20,4</w:t>
            </w:r>
          </w:p>
        </w:tc>
      </w:tr>
      <w:tr w:rsidR="0055265D" w:rsidRPr="0055265D" w14:paraId="37DBADBB" w14:textId="77777777" w:rsidTr="00823817">
        <w:trPr>
          <w:trHeight w:val="20"/>
        </w:trPr>
        <w:tc>
          <w:tcPr>
            <w:tcW w:w="625" w:type="pct"/>
            <w:shd w:val="clear" w:color="auto" w:fill="auto"/>
            <w:noWrap/>
            <w:vAlign w:val="center"/>
            <w:hideMark/>
          </w:tcPr>
          <w:p w14:paraId="1E9F5091"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w:t>
            </w:r>
          </w:p>
        </w:tc>
        <w:tc>
          <w:tcPr>
            <w:tcW w:w="625" w:type="pct"/>
            <w:vAlign w:val="center"/>
          </w:tcPr>
          <w:p w14:paraId="60E2878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0,073</w:t>
            </w:r>
          </w:p>
        </w:tc>
        <w:tc>
          <w:tcPr>
            <w:tcW w:w="625" w:type="pct"/>
            <w:vAlign w:val="center"/>
          </w:tcPr>
          <w:p w14:paraId="6D75BFA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47,1</w:t>
            </w:r>
          </w:p>
        </w:tc>
        <w:tc>
          <w:tcPr>
            <w:tcW w:w="625" w:type="pct"/>
            <w:vAlign w:val="center"/>
          </w:tcPr>
          <w:p w14:paraId="594718D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50,5</w:t>
            </w:r>
          </w:p>
        </w:tc>
        <w:tc>
          <w:tcPr>
            <w:tcW w:w="625" w:type="pct"/>
            <w:vAlign w:val="center"/>
          </w:tcPr>
          <w:p w14:paraId="179053D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0,080 (10%)</w:t>
            </w:r>
          </w:p>
        </w:tc>
        <w:tc>
          <w:tcPr>
            <w:tcW w:w="625" w:type="pct"/>
            <w:vAlign w:val="center"/>
          </w:tcPr>
          <w:p w14:paraId="16EDE66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0,087 (19%)</w:t>
            </w:r>
          </w:p>
        </w:tc>
        <w:tc>
          <w:tcPr>
            <w:tcW w:w="625" w:type="pct"/>
            <w:vAlign w:val="center"/>
          </w:tcPr>
          <w:p w14:paraId="3FACE23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19,5</w:t>
            </w:r>
          </w:p>
        </w:tc>
        <w:tc>
          <w:tcPr>
            <w:tcW w:w="625" w:type="pct"/>
            <w:vAlign w:val="center"/>
          </w:tcPr>
          <w:p w14:paraId="666E7DC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21,1</w:t>
            </w:r>
          </w:p>
        </w:tc>
      </w:tr>
      <w:tr w:rsidR="0055265D" w:rsidRPr="0055265D" w14:paraId="417A467E" w14:textId="77777777" w:rsidTr="00823817">
        <w:trPr>
          <w:trHeight w:val="20"/>
        </w:trPr>
        <w:tc>
          <w:tcPr>
            <w:tcW w:w="625" w:type="pct"/>
            <w:shd w:val="clear" w:color="auto" w:fill="auto"/>
            <w:noWrap/>
            <w:vAlign w:val="center"/>
            <w:hideMark/>
          </w:tcPr>
          <w:p w14:paraId="01A4BD7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+3</w:t>
            </w:r>
          </w:p>
        </w:tc>
        <w:tc>
          <w:tcPr>
            <w:tcW w:w="625" w:type="pct"/>
            <w:vAlign w:val="center"/>
          </w:tcPr>
          <w:p w14:paraId="28066D7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0,068</w:t>
            </w:r>
          </w:p>
        </w:tc>
        <w:tc>
          <w:tcPr>
            <w:tcW w:w="625" w:type="pct"/>
            <w:vAlign w:val="center"/>
          </w:tcPr>
          <w:p w14:paraId="19A1DD73"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47,4</w:t>
            </w:r>
          </w:p>
        </w:tc>
        <w:tc>
          <w:tcPr>
            <w:tcW w:w="625" w:type="pct"/>
            <w:vAlign w:val="center"/>
          </w:tcPr>
          <w:p w14:paraId="71B94FB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50,8</w:t>
            </w:r>
          </w:p>
        </w:tc>
        <w:tc>
          <w:tcPr>
            <w:tcW w:w="625" w:type="pct"/>
            <w:vAlign w:val="center"/>
          </w:tcPr>
          <w:p w14:paraId="6D350EB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0,078 (15%)</w:t>
            </w:r>
          </w:p>
        </w:tc>
        <w:tc>
          <w:tcPr>
            <w:tcW w:w="625" w:type="pct"/>
            <w:vAlign w:val="center"/>
          </w:tcPr>
          <w:p w14:paraId="278361A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0,085 (25%)</w:t>
            </w:r>
          </w:p>
        </w:tc>
        <w:tc>
          <w:tcPr>
            <w:tcW w:w="625" w:type="pct"/>
            <w:vAlign w:val="center"/>
          </w:tcPr>
          <w:p w14:paraId="7646C472"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20,2</w:t>
            </w:r>
          </w:p>
        </w:tc>
        <w:tc>
          <w:tcPr>
            <w:tcW w:w="625" w:type="pct"/>
            <w:vAlign w:val="center"/>
          </w:tcPr>
          <w:p w14:paraId="13EB35C3"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21,8</w:t>
            </w:r>
          </w:p>
        </w:tc>
      </w:tr>
      <w:tr w:rsidR="0055265D" w:rsidRPr="0055265D" w14:paraId="3A65ECF7" w14:textId="77777777" w:rsidTr="00823817">
        <w:trPr>
          <w:trHeight w:val="20"/>
        </w:trPr>
        <w:tc>
          <w:tcPr>
            <w:tcW w:w="625" w:type="pct"/>
            <w:shd w:val="clear" w:color="auto" w:fill="auto"/>
            <w:noWrap/>
            <w:vAlign w:val="center"/>
            <w:hideMark/>
          </w:tcPr>
          <w:p w14:paraId="0AEF22A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+4</w:t>
            </w:r>
          </w:p>
        </w:tc>
        <w:tc>
          <w:tcPr>
            <w:tcW w:w="625" w:type="pct"/>
            <w:vAlign w:val="center"/>
          </w:tcPr>
          <w:p w14:paraId="1310E9B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0,064</w:t>
            </w:r>
          </w:p>
        </w:tc>
        <w:tc>
          <w:tcPr>
            <w:tcW w:w="625" w:type="pct"/>
            <w:vAlign w:val="center"/>
          </w:tcPr>
          <w:p w14:paraId="0AE3AA51"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47,7</w:t>
            </w:r>
          </w:p>
        </w:tc>
        <w:tc>
          <w:tcPr>
            <w:tcW w:w="625" w:type="pct"/>
            <w:vAlign w:val="center"/>
          </w:tcPr>
          <w:p w14:paraId="5B0990C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51,1</w:t>
            </w:r>
          </w:p>
        </w:tc>
        <w:tc>
          <w:tcPr>
            <w:tcW w:w="625" w:type="pct"/>
            <w:vAlign w:val="center"/>
          </w:tcPr>
          <w:p w14:paraId="1905358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0,077 (21%)</w:t>
            </w:r>
          </w:p>
        </w:tc>
        <w:tc>
          <w:tcPr>
            <w:tcW w:w="625" w:type="pct"/>
            <w:vAlign w:val="center"/>
          </w:tcPr>
          <w:p w14:paraId="77E4790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0,084 (32%)</w:t>
            </w:r>
          </w:p>
        </w:tc>
        <w:tc>
          <w:tcPr>
            <w:tcW w:w="625" w:type="pct"/>
            <w:vAlign w:val="center"/>
          </w:tcPr>
          <w:p w14:paraId="1304DA37"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20,9</w:t>
            </w:r>
          </w:p>
        </w:tc>
        <w:tc>
          <w:tcPr>
            <w:tcW w:w="625" w:type="pct"/>
            <w:vAlign w:val="center"/>
          </w:tcPr>
          <w:p w14:paraId="3C343870"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22,5</w:t>
            </w:r>
          </w:p>
        </w:tc>
      </w:tr>
      <w:tr w:rsidR="0055265D" w:rsidRPr="0055265D" w14:paraId="1C521E7E" w14:textId="77777777" w:rsidTr="00823817">
        <w:trPr>
          <w:trHeight w:val="20"/>
        </w:trPr>
        <w:tc>
          <w:tcPr>
            <w:tcW w:w="625" w:type="pct"/>
            <w:shd w:val="clear" w:color="auto" w:fill="auto"/>
            <w:noWrap/>
            <w:vAlign w:val="center"/>
            <w:hideMark/>
          </w:tcPr>
          <w:p w14:paraId="7340961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+5</w:t>
            </w:r>
          </w:p>
        </w:tc>
        <w:tc>
          <w:tcPr>
            <w:tcW w:w="625" w:type="pct"/>
            <w:vAlign w:val="center"/>
          </w:tcPr>
          <w:p w14:paraId="0FCC0DA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0,059</w:t>
            </w:r>
          </w:p>
        </w:tc>
        <w:tc>
          <w:tcPr>
            <w:tcW w:w="625" w:type="pct"/>
            <w:vAlign w:val="center"/>
          </w:tcPr>
          <w:p w14:paraId="2234E38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48,0</w:t>
            </w:r>
          </w:p>
        </w:tc>
        <w:tc>
          <w:tcPr>
            <w:tcW w:w="625" w:type="pct"/>
            <w:vAlign w:val="center"/>
          </w:tcPr>
          <w:p w14:paraId="6209E21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51,4</w:t>
            </w:r>
          </w:p>
        </w:tc>
        <w:tc>
          <w:tcPr>
            <w:tcW w:w="625" w:type="pct"/>
            <w:vAlign w:val="center"/>
          </w:tcPr>
          <w:p w14:paraId="3034B9E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0,075 (28%)</w:t>
            </w:r>
          </w:p>
        </w:tc>
        <w:tc>
          <w:tcPr>
            <w:tcW w:w="625" w:type="pct"/>
            <w:vAlign w:val="center"/>
          </w:tcPr>
          <w:p w14:paraId="71CD537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0,082 (40%)</w:t>
            </w:r>
          </w:p>
        </w:tc>
        <w:tc>
          <w:tcPr>
            <w:tcW w:w="625" w:type="pct"/>
            <w:vAlign w:val="center"/>
          </w:tcPr>
          <w:p w14:paraId="6D08206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21,6</w:t>
            </w:r>
          </w:p>
        </w:tc>
        <w:tc>
          <w:tcPr>
            <w:tcW w:w="625" w:type="pct"/>
            <w:vAlign w:val="center"/>
          </w:tcPr>
          <w:p w14:paraId="6BCFC1F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23,1</w:t>
            </w:r>
          </w:p>
        </w:tc>
      </w:tr>
      <w:tr w:rsidR="0055265D" w:rsidRPr="0055265D" w14:paraId="03B7693D" w14:textId="77777777" w:rsidTr="00823817">
        <w:trPr>
          <w:trHeight w:val="20"/>
        </w:trPr>
        <w:tc>
          <w:tcPr>
            <w:tcW w:w="625" w:type="pct"/>
            <w:shd w:val="clear" w:color="auto" w:fill="auto"/>
            <w:noWrap/>
            <w:vAlign w:val="center"/>
            <w:hideMark/>
          </w:tcPr>
          <w:p w14:paraId="15688CEF"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w:t>
            </w:r>
          </w:p>
        </w:tc>
        <w:tc>
          <w:tcPr>
            <w:tcW w:w="625" w:type="pct"/>
            <w:vAlign w:val="center"/>
          </w:tcPr>
          <w:p w14:paraId="66F3796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0,055</w:t>
            </w:r>
          </w:p>
        </w:tc>
        <w:tc>
          <w:tcPr>
            <w:tcW w:w="625" w:type="pct"/>
            <w:vAlign w:val="center"/>
          </w:tcPr>
          <w:p w14:paraId="25853053"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48,3</w:t>
            </w:r>
          </w:p>
        </w:tc>
        <w:tc>
          <w:tcPr>
            <w:tcW w:w="625" w:type="pct"/>
            <w:vAlign w:val="center"/>
          </w:tcPr>
          <w:p w14:paraId="019B93B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51,8</w:t>
            </w:r>
          </w:p>
        </w:tc>
        <w:tc>
          <w:tcPr>
            <w:tcW w:w="625" w:type="pct"/>
            <w:vAlign w:val="center"/>
          </w:tcPr>
          <w:p w14:paraId="487E390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0,074 (36%)</w:t>
            </w:r>
          </w:p>
        </w:tc>
        <w:tc>
          <w:tcPr>
            <w:tcW w:w="625" w:type="pct"/>
            <w:vAlign w:val="center"/>
          </w:tcPr>
          <w:p w14:paraId="2D5EBD2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0,081 (49%)</w:t>
            </w:r>
          </w:p>
        </w:tc>
        <w:tc>
          <w:tcPr>
            <w:tcW w:w="625" w:type="pct"/>
            <w:vAlign w:val="center"/>
          </w:tcPr>
          <w:p w14:paraId="268C416A"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22,3</w:t>
            </w:r>
          </w:p>
        </w:tc>
        <w:tc>
          <w:tcPr>
            <w:tcW w:w="625" w:type="pct"/>
            <w:vAlign w:val="center"/>
          </w:tcPr>
          <w:p w14:paraId="6DB63FB8"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23,8</w:t>
            </w:r>
          </w:p>
        </w:tc>
      </w:tr>
      <w:tr w:rsidR="0055265D" w:rsidRPr="0055265D" w14:paraId="320F3D56" w14:textId="77777777" w:rsidTr="00823817">
        <w:trPr>
          <w:trHeight w:val="20"/>
        </w:trPr>
        <w:tc>
          <w:tcPr>
            <w:tcW w:w="625" w:type="pct"/>
            <w:shd w:val="clear" w:color="auto" w:fill="auto"/>
            <w:noWrap/>
            <w:vAlign w:val="center"/>
            <w:hideMark/>
          </w:tcPr>
          <w:p w14:paraId="2E4CF226"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w:t>
            </w:r>
          </w:p>
        </w:tc>
        <w:tc>
          <w:tcPr>
            <w:tcW w:w="625" w:type="pct"/>
            <w:vAlign w:val="center"/>
          </w:tcPr>
          <w:p w14:paraId="58F25CF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0,050</w:t>
            </w:r>
          </w:p>
        </w:tc>
        <w:tc>
          <w:tcPr>
            <w:tcW w:w="625" w:type="pct"/>
            <w:vAlign w:val="center"/>
          </w:tcPr>
          <w:p w14:paraId="64E6572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48,6</w:t>
            </w:r>
          </w:p>
        </w:tc>
        <w:tc>
          <w:tcPr>
            <w:tcW w:w="625" w:type="pct"/>
            <w:vAlign w:val="center"/>
          </w:tcPr>
          <w:p w14:paraId="73AAA66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52,1</w:t>
            </w:r>
          </w:p>
        </w:tc>
        <w:tc>
          <w:tcPr>
            <w:tcW w:w="625" w:type="pct"/>
            <w:vAlign w:val="center"/>
          </w:tcPr>
          <w:p w14:paraId="74BE5D1C"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0,073 (45%)</w:t>
            </w:r>
          </w:p>
        </w:tc>
        <w:tc>
          <w:tcPr>
            <w:tcW w:w="625" w:type="pct"/>
            <w:vAlign w:val="center"/>
          </w:tcPr>
          <w:p w14:paraId="4606F51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0,080 (59%)</w:t>
            </w:r>
          </w:p>
        </w:tc>
        <w:tc>
          <w:tcPr>
            <w:tcW w:w="625" w:type="pct"/>
            <w:vAlign w:val="center"/>
          </w:tcPr>
          <w:p w14:paraId="13F4EE7D"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w:t>
            </w:r>
          </w:p>
        </w:tc>
        <w:tc>
          <w:tcPr>
            <w:tcW w:w="625" w:type="pct"/>
            <w:vAlign w:val="center"/>
          </w:tcPr>
          <w:p w14:paraId="366DEC4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24,5</w:t>
            </w:r>
          </w:p>
        </w:tc>
      </w:tr>
      <w:tr w:rsidR="0055265D" w:rsidRPr="0055265D" w14:paraId="549D108D" w14:textId="77777777" w:rsidTr="00823817">
        <w:trPr>
          <w:trHeight w:val="20"/>
        </w:trPr>
        <w:tc>
          <w:tcPr>
            <w:tcW w:w="625" w:type="pct"/>
            <w:shd w:val="clear" w:color="auto" w:fill="auto"/>
            <w:noWrap/>
            <w:vAlign w:val="center"/>
            <w:hideMark/>
          </w:tcPr>
          <w:p w14:paraId="0DB0CD49"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+8</w:t>
            </w:r>
          </w:p>
        </w:tc>
        <w:tc>
          <w:tcPr>
            <w:tcW w:w="625" w:type="pct"/>
            <w:vAlign w:val="center"/>
          </w:tcPr>
          <w:p w14:paraId="52C0101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0,045</w:t>
            </w:r>
          </w:p>
        </w:tc>
        <w:tc>
          <w:tcPr>
            <w:tcW w:w="625" w:type="pct"/>
            <w:vAlign w:val="center"/>
          </w:tcPr>
          <w:p w14:paraId="2D36CA8E"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65 / 49,0</w:t>
            </w:r>
          </w:p>
        </w:tc>
        <w:tc>
          <w:tcPr>
            <w:tcW w:w="625" w:type="pct"/>
            <w:vAlign w:val="center"/>
          </w:tcPr>
          <w:p w14:paraId="2A056EE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70 / 52,4</w:t>
            </w:r>
          </w:p>
        </w:tc>
        <w:tc>
          <w:tcPr>
            <w:tcW w:w="625" w:type="pct"/>
            <w:vAlign w:val="center"/>
          </w:tcPr>
          <w:p w14:paraId="2D7C21B5"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0,071 (57%)</w:t>
            </w:r>
          </w:p>
        </w:tc>
        <w:tc>
          <w:tcPr>
            <w:tcW w:w="625" w:type="pct"/>
            <w:vAlign w:val="center"/>
          </w:tcPr>
          <w:p w14:paraId="0E25E06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0,078 (72%)</w:t>
            </w:r>
          </w:p>
        </w:tc>
        <w:tc>
          <w:tcPr>
            <w:tcW w:w="625" w:type="pct"/>
            <w:vAlign w:val="center"/>
          </w:tcPr>
          <w:p w14:paraId="5E1F1D2B"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23,7</w:t>
            </w:r>
          </w:p>
        </w:tc>
        <w:tc>
          <w:tcPr>
            <w:tcW w:w="625" w:type="pct"/>
            <w:vAlign w:val="center"/>
          </w:tcPr>
          <w:p w14:paraId="6AAEF294" w14:textId="77777777" w:rsidR="0055265D" w:rsidRPr="0055265D" w:rsidRDefault="0055265D" w:rsidP="0055265D">
            <w:pPr>
              <w:spacing w:after="0" w:line="240" w:lineRule="auto"/>
              <w:ind w:left="-57" w:right="-57"/>
              <w:jc w:val="center"/>
              <w:rPr>
                <w:rFonts w:ascii="Times New Roman" w:eastAsia="Times New Roman" w:hAnsi="Times New Roman"/>
                <w:color w:val="000000"/>
                <w:sz w:val="20"/>
                <w:szCs w:val="20"/>
                <w:lang w:eastAsia="ru-RU"/>
              </w:rPr>
            </w:pPr>
            <w:r w:rsidRPr="0055265D">
              <w:rPr>
                <w:rFonts w:ascii="Times New Roman" w:eastAsia="Times New Roman" w:hAnsi="Times New Roman"/>
                <w:color w:val="000000"/>
                <w:sz w:val="20"/>
                <w:szCs w:val="20"/>
                <w:lang w:eastAsia="ru-RU"/>
              </w:rPr>
              <w:t>25,2</w:t>
            </w:r>
          </w:p>
        </w:tc>
      </w:tr>
    </w:tbl>
    <w:p w14:paraId="2890C392" w14:textId="27B243D8" w:rsidR="0055265D" w:rsidRPr="0055265D" w:rsidRDefault="0055265D"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r w:rsidRPr="0055265D">
        <w:rPr>
          <w:rFonts w:ascii="Times New Roman CYR" w:eastAsia="Times New Roman" w:hAnsi="Times New Roman CYR" w:cs="Times New Roman CYR"/>
          <w:sz w:val="26"/>
          <w:szCs w:val="26"/>
          <w:lang w:eastAsia="ru-RU"/>
        </w:rPr>
        <w:t xml:space="preserve">Как видно из таблицы </w:t>
      </w:r>
      <w:r w:rsidR="00B650EB">
        <w:rPr>
          <w:rFonts w:ascii="Times New Roman CYR" w:eastAsia="Times New Roman" w:hAnsi="Times New Roman CYR" w:cs="Times New Roman CYR"/>
          <w:sz w:val="26"/>
          <w:szCs w:val="26"/>
          <w:lang w:eastAsia="ru-RU"/>
        </w:rPr>
        <w:t>6</w:t>
      </w:r>
      <w:r w:rsidRPr="0055265D">
        <w:rPr>
          <w:rFonts w:ascii="Times New Roman CYR" w:eastAsia="Times New Roman" w:hAnsi="Times New Roman CYR" w:cs="Times New Roman CYR"/>
          <w:sz w:val="26"/>
          <w:szCs w:val="26"/>
          <w:lang w:eastAsia="ru-RU"/>
        </w:rPr>
        <w:t xml:space="preserve"> превышение расчетной тепловой нагрузки потребителей при высоких температурах наружного воздуха, в следствии повышения температуры срезки и сохранении постоянного расхода теплоносителя, могут достигать более 50 %. Во избежание увеличения значений перетопов и как следствие повышения затрат на отопление потребителям рекомендуется установить регуляторы расхода на отопление и организовать регулируемые автоматические насосные перемычки между прямым и обратным трубопроводами в ИТП.</w:t>
      </w:r>
    </w:p>
    <w:p w14:paraId="54AB836A" w14:textId="3C50324E" w:rsidR="0055265D" w:rsidRPr="0055265D" w:rsidRDefault="0055265D" w:rsidP="0055265D">
      <w:pPr>
        <w:widowControl w:val="0"/>
        <w:tabs>
          <w:tab w:val="left" w:leader="dot" w:pos="540"/>
        </w:tabs>
        <w:spacing w:before="120" w:after="120" w:line="360" w:lineRule="auto"/>
        <w:ind w:firstLine="539"/>
        <w:jc w:val="both"/>
        <w:rPr>
          <w:rFonts w:ascii="Times New Roman CYR" w:eastAsia="Times New Roman" w:hAnsi="Times New Roman CYR" w:cs="Times New Roman CYR"/>
          <w:sz w:val="26"/>
          <w:szCs w:val="26"/>
          <w:lang w:eastAsia="ru-RU"/>
        </w:rPr>
      </w:pPr>
      <w:r w:rsidRPr="0055265D">
        <w:rPr>
          <w:rFonts w:ascii="Times New Roman CYR" w:eastAsia="Times New Roman" w:hAnsi="Times New Roman CYR" w:cs="Times New Roman CYR"/>
          <w:sz w:val="26"/>
          <w:szCs w:val="26"/>
          <w:lang w:eastAsia="ru-RU"/>
        </w:rPr>
        <w:t>Также в результате повышения температуры нижней срезки до 70 С произойдет увеличение тепловых потерь у ресурсоснабжающей организации, особенно в межотопительный период, в режиме подачи тепловой энергии на ГВС.</w:t>
      </w:r>
    </w:p>
    <w:p w14:paraId="52DD6F5F" w14:textId="350D11C1" w:rsidR="0055265D" w:rsidRDefault="0055265D"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r w:rsidRPr="0055265D">
        <w:rPr>
          <w:rFonts w:ascii="Times New Roman CYR" w:eastAsia="Times New Roman" w:hAnsi="Times New Roman CYR" w:cs="Times New Roman CYR"/>
          <w:sz w:val="26"/>
          <w:szCs w:val="26"/>
          <w:lang w:eastAsia="ru-RU"/>
        </w:rPr>
        <w:t>Для экономической оценки данного мероприятия в разрезе ресурсоснабжающей организации необходимо дополнительно провести расчет нормативных и фактических теплопотерь на тепловых сетях после окончания плановых работ 201</w:t>
      </w:r>
      <w:r w:rsidR="00B650EB">
        <w:rPr>
          <w:rFonts w:ascii="Times New Roman CYR" w:eastAsia="Times New Roman" w:hAnsi="Times New Roman CYR" w:cs="Times New Roman CYR"/>
          <w:sz w:val="26"/>
          <w:szCs w:val="26"/>
          <w:lang w:eastAsia="ru-RU"/>
        </w:rPr>
        <w:t>6</w:t>
      </w:r>
      <w:r w:rsidRPr="0055265D">
        <w:rPr>
          <w:rFonts w:ascii="Times New Roman CYR" w:eastAsia="Times New Roman" w:hAnsi="Times New Roman CYR" w:cs="Times New Roman CYR"/>
          <w:sz w:val="26"/>
          <w:szCs w:val="26"/>
          <w:lang w:eastAsia="ru-RU"/>
        </w:rPr>
        <w:t>-20</w:t>
      </w:r>
      <w:r w:rsidR="00B650EB">
        <w:rPr>
          <w:rFonts w:ascii="Times New Roman CYR" w:eastAsia="Times New Roman" w:hAnsi="Times New Roman CYR" w:cs="Times New Roman CYR"/>
          <w:sz w:val="26"/>
          <w:szCs w:val="26"/>
          <w:lang w:eastAsia="ru-RU"/>
        </w:rPr>
        <w:t>22</w:t>
      </w:r>
      <w:r w:rsidRPr="0055265D">
        <w:rPr>
          <w:rFonts w:ascii="Times New Roman CYR" w:eastAsia="Times New Roman" w:hAnsi="Times New Roman CYR" w:cs="Times New Roman CYR"/>
          <w:sz w:val="26"/>
          <w:szCs w:val="26"/>
          <w:lang w:eastAsia="ru-RU"/>
        </w:rPr>
        <w:t xml:space="preserve"> годов по закрытию систем теплоснабжения города.</w:t>
      </w:r>
    </w:p>
    <w:p w14:paraId="6BA6AC61" w14:textId="77777777" w:rsidR="00D57F52" w:rsidRPr="0055265D" w:rsidRDefault="00D57F52" w:rsidP="0055265D">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p>
    <w:p w14:paraId="646F0B86" w14:textId="77777777" w:rsidR="00ED7120" w:rsidRPr="00B803C3" w:rsidRDefault="00ED7120" w:rsidP="00676731">
      <w:pPr>
        <w:pStyle w:val="04111"/>
        <w:keepNext w:val="0"/>
        <w:keepLines w:val="0"/>
        <w:widowControl w:val="0"/>
        <w:numPr>
          <w:ilvl w:val="0"/>
          <w:numId w:val="0"/>
        </w:numPr>
        <w:ind w:left="426" w:firstLine="708"/>
      </w:pPr>
      <w:bookmarkStart w:id="60" w:name="_Toc481570797"/>
      <w:bookmarkEnd w:id="59"/>
      <w:r w:rsidRPr="00B803C3">
        <w:lastRenderedPageBreak/>
        <w:t>4.</w:t>
      </w:r>
      <w:r w:rsidR="00E24903">
        <w:t>3</w:t>
      </w:r>
      <w:r w:rsidRPr="00B803C3">
        <w:t>.</w:t>
      </w:r>
      <w:r w:rsidRPr="00B803C3">
        <w:tab/>
        <w:t>Сводная оценка необходимых финансовых потребностей</w:t>
      </w:r>
      <w:bookmarkEnd w:id="60"/>
    </w:p>
    <w:p w14:paraId="67EA3442" w14:textId="225B3969" w:rsidR="0067796C" w:rsidRDefault="00BD3F69" w:rsidP="00676731">
      <w:pPr>
        <w:pStyle w:val="-20"/>
        <w:widowControl w:val="0"/>
        <w:suppressLineNumbers w:val="0"/>
        <w:suppressAutoHyphens w:val="0"/>
        <w:spacing w:after="120" w:line="360" w:lineRule="auto"/>
      </w:pPr>
      <w:r>
        <w:t xml:space="preserve">Сводная </w:t>
      </w:r>
      <w:r w:rsidRPr="003B6262">
        <w:t xml:space="preserve">оценка суммарных финансовых затрат на реализацию мероприятий по строительству, реконструкции и техническому перевооружению источников </w:t>
      </w:r>
      <w:r w:rsidRPr="0067796C">
        <w:t xml:space="preserve">тепловой энергии г. Приозерск </w:t>
      </w:r>
      <w:r>
        <w:t>произведена на основании предварительных укрупненных расчетов и представлена</w:t>
      </w:r>
      <w:r w:rsidRPr="0067796C">
        <w:t xml:space="preserve"> в таблице </w:t>
      </w:r>
      <w:r w:rsidR="000D222C">
        <w:t>7</w:t>
      </w:r>
      <w:r w:rsidRPr="0067796C">
        <w:t>.</w:t>
      </w:r>
    </w:p>
    <w:p w14:paraId="1EE3B440" w14:textId="77777777" w:rsidR="00ED7120" w:rsidRDefault="00ED7120" w:rsidP="00676731">
      <w:pPr>
        <w:pStyle w:val="-20"/>
        <w:widowControl w:val="0"/>
        <w:suppressLineNumbers w:val="0"/>
        <w:suppressAutoHyphens w:val="0"/>
        <w:spacing w:after="120" w:line="360" w:lineRule="auto"/>
        <w:sectPr w:rsidR="00ED7120">
          <w:pgSz w:w="11906" w:h="16838"/>
          <w:pgMar w:top="1134" w:right="850" w:bottom="1134" w:left="1701" w:header="708" w:footer="708" w:gutter="0"/>
          <w:cols w:space="708"/>
          <w:docGrid w:linePitch="360"/>
        </w:sectPr>
      </w:pPr>
    </w:p>
    <w:p w14:paraId="2086C0C9" w14:textId="77777777" w:rsidR="00ED7120" w:rsidRPr="00ED7120" w:rsidRDefault="00ED7120" w:rsidP="00676731">
      <w:pPr>
        <w:pStyle w:val="af6"/>
        <w:widowControl w:val="0"/>
        <w:rPr>
          <w:rFonts w:ascii="Times New Roman" w:eastAsia="MS Gothic" w:hAnsi="Times New Roman"/>
          <w:iCs/>
          <w:snapToGrid w:val="0"/>
          <w:sz w:val="24"/>
          <w:szCs w:val="26"/>
        </w:rPr>
      </w:pPr>
      <w:r w:rsidRPr="00ED7120">
        <w:rPr>
          <w:rFonts w:ascii="Times New Roman" w:eastAsia="MS Gothic" w:hAnsi="Times New Roman"/>
          <w:iCs/>
          <w:snapToGrid w:val="0"/>
          <w:sz w:val="24"/>
          <w:szCs w:val="26"/>
        </w:rPr>
        <w:lastRenderedPageBreak/>
        <w:t xml:space="preserve">Таблица </w:t>
      </w:r>
      <w:r w:rsidR="000D222C">
        <w:rPr>
          <w:rFonts w:ascii="Times New Roman" w:eastAsia="MS Gothic" w:hAnsi="Times New Roman"/>
          <w:iCs/>
          <w:snapToGrid w:val="0"/>
          <w:sz w:val="24"/>
          <w:szCs w:val="26"/>
        </w:rPr>
        <w:t>7</w:t>
      </w:r>
      <w:r w:rsidRPr="00ED7120">
        <w:rPr>
          <w:rFonts w:ascii="Times New Roman" w:eastAsia="MS Gothic" w:hAnsi="Times New Roman"/>
          <w:iCs/>
          <w:snapToGrid w:val="0"/>
          <w:sz w:val="24"/>
          <w:szCs w:val="26"/>
        </w:rPr>
        <w:t xml:space="preserve"> – </w:t>
      </w:r>
      <w:r>
        <w:rPr>
          <w:rFonts w:ascii="Times New Roman" w:eastAsia="MS Gothic" w:hAnsi="Times New Roman"/>
          <w:iCs/>
          <w:snapToGrid w:val="0"/>
          <w:sz w:val="24"/>
          <w:szCs w:val="26"/>
        </w:rPr>
        <w:t>Сводные капитальные затраты в мероприятия по источникам</w:t>
      </w:r>
      <w:r w:rsidRPr="003B6262">
        <w:rPr>
          <w:rFonts w:ascii="Times New Roman" w:eastAsia="MS Gothic" w:hAnsi="Times New Roman"/>
          <w:iCs/>
          <w:snapToGrid w:val="0"/>
          <w:sz w:val="24"/>
          <w:szCs w:val="26"/>
        </w:rPr>
        <w:t>, млн.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7"/>
        <w:gridCol w:w="616"/>
        <w:gridCol w:w="616"/>
        <w:gridCol w:w="616"/>
        <w:gridCol w:w="616"/>
        <w:gridCol w:w="1083"/>
        <w:gridCol w:w="761"/>
      </w:tblGrid>
      <w:tr w:rsidR="00ED7120" w:rsidRPr="007D05EE" w14:paraId="4B16727D" w14:textId="77777777" w:rsidTr="00AF1FCF">
        <w:trPr>
          <w:trHeight w:val="20"/>
          <w:tblHeader/>
        </w:trPr>
        <w:tc>
          <w:tcPr>
            <w:tcW w:w="0" w:type="auto"/>
            <w:shd w:val="clear" w:color="auto" w:fill="auto"/>
            <w:vAlign w:val="center"/>
            <w:hideMark/>
          </w:tcPr>
          <w:p w14:paraId="6C9EA812"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w:t>
            </w:r>
          </w:p>
        </w:tc>
        <w:tc>
          <w:tcPr>
            <w:tcW w:w="0" w:type="auto"/>
            <w:shd w:val="clear" w:color="auto" w:fill="auto"/>
            <w:vAlign w:val="center"/>
            <w:hideMark/>
          </w:tcPr>
          <w:p w14:paraId="1DA2BE91"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2016</w:t>
            </w:r>
          </w:p>
        </w:tc>
        <w:tc>
          <w:tcPr>
            <w:tcW w:w="0" w:type="auto"/>
            <w:shd w:val="clear" w:color="auto" w:fill="auto"/>
            <w:vAlign w:val="center"/>
            <w:hideMark/>
          </w:tcPr>
          <w:p w14:paraId="07757641"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2017</w:t>
            </w:r>
          </w:p>
        </w:tc>
        <w:tc>
          <w:tcPr>
            <w:tcW w:w="0" w:type="auto"/>
            <w:shd w:val="clear" w:color="auto" w:fill="auto"/>
            <w:vAlign w:val="center"/>
            <w:hideMark/>
          </w:tcPr>
          <w:p w14:paraId="40464A38"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2018</w:t>
            </w:r>
          </w:p>
        </w:tc>
        <w:tc>
          <w:tcPr>
            <w:tcW w:w="0" w:type="auto"/>
            <w:shd w:val="clear" w:color="auto" w:fill="auto"/>
            <w:vAlign w:val="center"/>
            <w:hideMark/>
          </w:tcPr>
          <w:p w14:paraId="639A1F6F"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2019</w:t>
            </w:r>
          </w:p>
        </w:tc>
        <w:tc>
          <w:tcPr>
            <w:tcW w:w="0" w:type="auto"/>
            <w:shd w:val="clear" w:color="auto" w:fill="auto"/>
            <w:vAlign w:val="center"/>
            <w:hideMark/>
          </w:tcPr>
          <w:p w14:paraId="2AB4BE0A"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2020-2031</w:t>
            </w:r>
          </w:p>
        </w:tc>
        <w:tc>
          <w:tcPr>
            <w:tcW w:w="0" w:type="auto"/>
            <w:shd w:val="clear" w:color="auto" w:fill="auto"/>
            <w:vAlign w:val="center"/>
            <w:hideMark/>
          </w:tcPr>
          <w:p w14:paraId="72EB61DE" w14:textId="77777777" w:rsidR="00ED7120" w:rsidRPr="007D05EE" w:rsidRDefault="00ED7120" w:rsidP="00676731">
            <w:pPr>
              <w:widowControl w:val="0"/>
              <w:spacing w:after="0" w:line="240" w:lineRule="auto"/>
              <w:jc w:val="center"/>
              <w:rPr>
                <w:rFonts w:ascii="Times New Roman" w:eastAsia="Times New Roman" w:hAnsi="Times New Roman"/>
                <w:b/>
                <w:bCs/>
                <w:color w:val="000000"/>
                <w:sz w:val="20"/>
                <w:szCs w:val="20"/>
                <w:lang w:eastAsia="ru-RU"/>
              </w:rPr>
            </w:pPr>
            <w:r w:rsidRPr="007D05EE">
              <w:rPr>
                <w:rFonts w:ascii="Times New Roman" w:eastAsia="Times New Roman" w:hAnsi="Times New Roman"/>
                <w:b/>
                <w:bCs/>
                <w:color w:val="000000"/>
                <w:sz w:val="20"/>
                <w:szCs w:val="20"/>
                <w:lang w:eastAsia="ru-RU"/>
              </w:rPr>
              <w:t>Итого</w:t>
            </w:r>
          </w:p>
        </w:tc>
      </w:tr>
      <w:tr w:rsidR="00ED7120" w:rsidRPr="007D05EE" w14:paraId="70AD4597" w14:textId="77777777" w:rsidTr="00AF1FCF">
        <w:trPr>
          <w:trHeight w:val="20"/>
          <w:tblHeader/>
        </w:trPr>
        <w:tc>
          <w:tcPr>
            <w:tcW w:w="0" w:type="auto"/>
            <w:shd w:val="clear" w:color="auto" w:fill="auto"/>
            <w:vAlign w:val="center"/>
          </w:tcPr>
          <w:p w14:paraId="30CD1A21" w14:textId="4F26CD16" w:rsidR="00ED7120" w:rsidRPr="007D05EE" w:rsidRDefault="00ED7120" w:rsidP="00676731">
            <w:pPr>
              <w:widowControl w:val="0"/>
              <w:spacing w:after="0" w:line="240" w:lineRule="auto"/>
              <w:rPr>
                <w:rFonts w:ascii="Times New Roman" w:hAnsi="Times New Roman"/>
                <w:color w:val="000000"/>
                <w:sz w:val="20"/>
                <w:szCs w:val="20"/>
              </w:rPr>
            </w:pPr>
            <w:r w:rsidRPr="007D05EE">
              <w:rPr>
                <w:rFonts w:ascii="Times New Roman" w:hAnsi="Times New Roman"/>
                <w:color w:val="000000"/>
                <w:sz w:val="20"/>
                <w:szCs w:val="20"/>
              </w:rPr>
              <w:t xml:space="preserve">Перевод котельной </w:t>
            </w:r>
            <w:r w:rsidR="00B201FA">
              <w:rPr>
                <w:rFonts w:ascii="Times New Roman" w:hAnsi="Times New Roman"/>
                <w:color w:val="000000"/>
                <w:sz w:val="20"/>
                <w:szCs w:val="20"/>
              </w:rPr>
              <w:t>№ 1</w:t>
            </w:r>
            <w:r w:rsidRPr="007D05EE">
              <w:rPr>
                <w:rFonts w:ascii="Times New Roman" w:hAnsi="Times New Roman"/>
                <w:color w:val="000000"/>
                <w:sz w:val="20"/>
                <w:szCs w:val="20"/>
              </w:rPr>
              <w:t xml:space="preserve"> на использование газа в качестве основного вида топлива</w:t>
            </w:r>
          </w:p>
        </w:tc>
        <w:tc>
          <w:tcPr>
            <w:tcW w:w="0" w:type="auto"/>
            <w:shd w:val="clear" w:color="auto" w:fill="auto"/>
            <w:vAlign w:val="center"/>
          </w:tcPr>
          <w:p w14:paraId="477037D5" w14:textId="77777777" w:rsidR="00ED7120" w:rsidRPr="007D05EE" w:rsidRDefault="00ED7120"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371ACA09" w14:textId="77777777" w:rsidR="00ED7120" w:rsidRPr="007D05EE" w:rsidRDefault="00ED7120" w:rsidP="00676731">
            <w:pPr>
              <w:widowControl w:val="0"/>
              <w:spacing w:after="0" w:line="240" w:lineRule="auto"/>
              <w:jc w:val="center"/>
              <w:rPr>
                <w:rFonts w:ascii="Times New Roman" w:hAnsi="Times New Roman"/>
                <w:color w:val="000000"/>
                <w:sz w:val="20"/>
                <w:szCs w:val="20"/>
              </w:rPr>
            </w:pPr>
            <w:r w:rsidRPr="007D05EE">
              <w:rPr>
                <w:rFonts w:ascii="Times New Roman" w:hAnsi="Times New Roman"/>
                <w:color w:val="000000"/>
                <w:sz w:val="20"/>
                <w:szCs w:val="20"/>
              </w:rPr>
              <w:t>-</w:t>
            </w:r>
          </w:p>
        </w:tc>
        <w:tc>
          <w:tcPr>
            <w:tcW w:w="0" w:type="auto"/>
            <w:shd w:val="clear" w:color="auto" w:fill="auto"/>
            <w:vAlign w:val="center"/>
          </w:tcPr>
          <w:p w14:paraId="19C58514" w14:textId="4C4BD4A4" w:rsidR="00ED7120"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498F0085" w14:textId="77777777" w:rsidR="00ED7120" w:rsidRPr="007D05EE" w:rsidRDefault="00ED7120"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0E13C742" w14:textId="4811B6DD" w:rsidR="00ED7120"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9,48</w:t>
            </w:r>
          </w:p>
        </w:tc>
        <w:tc>
          <w:tcPr>
            <w:tcW w:w="0" w:type="auto"/>
            <w:shd w:val="clear" w:color="auto" w:fill="auto"/>
            <w:vAlign w:val="center"/>
          </w:tcPr>
          <w:p w14:paraId="27CFF9C2" w14:textId="77777777" w:rsidR="00ED7120"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9,48</w:t>
            </w:r>
          </w:p>
        </w:tc>
      </w:tr>
      <w:tr w:rsidR="004A5C27" w:rsidRPr="007D05EE" w14:paraId="03162F2C" w14:textId="77777777" w:rsidTr="00AF1FCF">
        <w:trPr>
          <w:trHeight w:val="20"/>
          <w:tblHeader/>
        </w:trPr>
        <w:tc>
          <w:tcPr>
            <w:tcW w:w="0" w:type="auto"/>
            <w:shd w:val="clear" w:color="auto" w:fill="auto"/>
            <w:vAlign w:val="center"/>
          </w:tcPr>
          <w:p w14:paraId="4253A1F3" w14:textId="77777777" w:rsidR="004A5C27" w:rsidRPr="007D05EE" w:rsidRDefault="004A5C27" w:rsidP="00676731">
            <w:pPr>
              <w:widowControl w:val="0"/>
              <w:spacing w:after="0" w:line="240" w:lineRule="auto"/>
              <w:rPr>
                <w:rFonts w:ascii="Times New Roman" w:hAnsi="Times New Roman"/>
                <w:color w:val="000000"/>
                <w:sz w:val="20"/>
                <w:szCs w:val="20"/>
              </w:rPr>
            </w:pPr>
            <w:r w:rsidRPr="004A5C27">
              <w:rPr>
                <w:rFonts w:ascii="Times New Roman" w:hAnsi="Times New Roman"/>
                <w:color w:val="000000"/>
                <w:sz w:val="20"/>
                <w:szCs w:val="20"/>
              </w:rPr>
              <w:t>Установка блочно-модульной котельной суммарной установленной мощностью 0,25 МВт в районе котельной ДРСУ</w:t>
            </w:r>
          </w:p>
        </w:tc>
        <w:tc>
          <w:tcPr>
            <w:tcW w:w="0" w:type="auto"/>
            <w:shd w:val="clear" w:color="auto" w:fill="auto"/>
            <w:vAlign w:val="center"/>
          </w:tcPr>
          <w:p w14:paraId="1D78B6EE"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B0E7F29" w14:textId="15C0A1E4" w:rsidR="004A5C27" w:rsidRPr="007D05EE" w:rsidRDefault="00526923"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631124D" w14:textId="5B411395" w:rsidR="004A5C27" w:rsidRPr="007D05EE" w:rsidRDefault="00526923"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1397D59D"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42EAA002" w14:textId="13221C5E"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3,67</w:t>
            </w:r>
          </w:p>
        </w:tc>
        <w:tc>
          <w:tcPr>
            <w:tcW w:w="0" w:type="auto"/>
            <w:shd w:val="clear" w:color="auto" w:fill="auto"/>
            <w:vAlign w:val="center"/>
          </w:tcPr>
          <w:p w14:paraId="3E093A81"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3,67</w:t>
            </w:r>
          </w:p>
        </w:tc>
      </w:tr>
      <w:tr w:rsidR="004A5C27" w:rsidRPr="007D05EE" w14:paraId="7E91A2D2" w14:textId="77777777" w:rsidTr="00AF1FCF">
        <w:trPr>
          <w:trHeight w:val="20"/>
          <w:tblHeader/>
        </w:trPr>
        <w:tc>
          <w:tcPr>
            <w:tcW w:w="0" w:type="auto"/>
            <w:shd w:val="clear" w:color="auto" w:fill="auto"/>
            <w:vAlign w:val="center"/>
          </w:tcPr>
          <w:p w14:paraId="051C6954" w14:textId="77777777" w:rsidR="004A5C27" w:rsidRPr="007D05EE" w:rsidRDefault="004A5C27" w:rsidP="00676731">
            <w:pPr>
              <w:widowControl w:val="0"/>
              <w:spacing w:after="0" w:line="240" w:lineRule="auto"/>
              <w:rPr>
                <w:rFonts w:ascii="Times New Roman" w:hAnsi="Times New Roman"/>
                <w:color w:val="000000"/>
                <w:sz w:val="20"/>
                <w:szCs w:val="20"/>
              </w:rPr>
            </w:pPr>
            <w:r w:rsidRPr="007D05EE">
              <w:rPr>
                <w:rFonts w:ascii="Times New Roman" w:hAnsi="Times New Roman"/>
                <w:color w:val="000000"/>
                <w:sz w:val="20"/>
                <w:szCs w:val="20"/>
              </w:rPr>
              <w:t>Вывод из эксплуатации</w:t>
            </w:r>
            <w:r>
              <w:rPr>
                <w:rFonts w:ascii="Times New Roman" w:hAnsi="Times New Roman"/>
                <w:color w:val="000000"/>
                <w:sz w:val="20"/>
                <w:szCs w:val="20"/>
              </w:rPr>
              <w:t xml:space="preserve"> и консервация котельной ДРСУ</w:t>
            </w:r>
          </w:p>
        </w:tc>
        <w:tc>
          <w:tcPr>
            <w:tcW w:w="0" w:type="auto"/>
            <w:shd w:val="clear" w:color="auto" w:fill="auto"/>
            <w:vAlign w:val="center"/>
          </w:tcPr>
          <w:p w14:paraId="2E0173CA"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08C3E6AA"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5E74CDA0" w14:textId="7CECAE1B"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42016EB8"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4C01671A" w14:textId="0E7597E1"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0,12</w:t>
            </w:r>
          </w:p>
        </w:tc>
        <w:tc>
          <w:tcPr>
            <w:tcW w:w="0" w:type="auto"/>
            <w:shd w:val="clear" w:color="auto" w:fill="auto"/>
            <w:vAlign w:val="center"/>
          </w:tcPr>
          <w:p w14:paraId="6CDD3D9D"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0,12</w:t>
            </w:r>
          </w:p>
        </w:tc>
      </w:tr>
      <w:tr w:rsidR="004A5C27" w:rsidRPr="007D05EE" w14:paraId="11FF7556" w14:textId="77777777" w:rsidTr="006E17F6">
        <w:trPr>
          <w:trHeight w:val="356"/>
          <w:tblHeader/>
        </w:trPr>
        <w:tc>
          <w:tcPr>
            <w:tcW w:w="0" w:type="auto"/>
            <w:shd w:val="clear" w:color="auto" w:fill="auto"/>
            <w:vAlign w:val="center"/>
          </w:tcPr>
          <w:p w14:paraId="34205CFB" w14:textId="77777777" w:rsidR="004A5C27" w:rsidRPr="007D05EE" w:rsidRDefault="004A5C27" w:rsidP="00676731">
            <w:pPr>
              <w:widowControl w:val="0"/>
              <w:spacing w:after="0" w:line="240" w:lineRule="auto"/>
              <w:rPr>
                <w:rFonts w:ascii="Times New Roman" w:hAnsi="Times New Roman"/>
                <w:color w:val="000000"/>
                <w:sz w:val="20"/>
                <w:szCs w:val="20"/>
              </w:rPr>
            </w:pPr>
            <w:r w:rsidRPr="004A5C27">
              <w:rPr>
                <w:rFonts w:ascii="Times New Roman" w:hAnsi="Times New Roman"/>
                <w:color w:val="000000"/>
                <w:sz w:val="20"/>
                <w:szCs w:val="20"/>
              </w:rPr>
              <w:t>Установка блочно-модульной котельной суммарной установленной мощностью 0,</w:t>
            </w:r>
            <w:r>
              <w:rPr>
                <w:rFonts w:ascii="Times New Roman" w:hAnsi="Times New Roman"/>
                <w:color w:val="000000"/>
                <w:sz w:val="20"/>
                <w:szCs w:val="20"/>
              </w:rPr>
              <w:t>108</w:t>
            </w:r>
            <w:r w:rsidRPr="004A5C27">
              <w:rPr>
                <w:rFonts w:ascii="Times New Roman" w:hAnsi="Times New Roman"/>
                <w:color w:val="000000"/>
                <w:sz w:val="20"/>
                <w:szCs w:val="20"/>
              </w:rPr>
              <w:t xml:space="preserve"> МВт в районе котельной</w:t>
            </w:r>
            <w:r>
              <w:rPr>
                <w:rFonts w:ascii="Times New Roman" w:hAnsi="Times New Roman"/>
                <w:color w:val="000000"/>
                <w:sz w:val="20"/>
                <w:szCs w:val="20"/>
              </w:rPr>
              <w:t xml:space="preserve"> на ул. Цветкова</w:t>
            </w:r>
          </w:p>
        </w:tc>
        <w:tc>
          <w:tcPr>
            <w:tcW w:w="0" w:type="auto"/>
            <w:shd w:val="clear" w:color="auto" w:fill="auto"/>
            <w:vAlign w:val="center"/>
          </w:tcPr>
          <w:p w14:paraId="589BEB6A"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70A3205D" w14:textId="2E9D850F"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D1D8E57" w14:textId="175D64B8"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1EA7181"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0A1129CC" w14:textId="352380D0"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1,44</w:t>
            </w:r>
          </w:p>
        </w:tc>
        <w:tc>
          <w:tcPr>
            <w:tcW w:w="0" w:type="auto"/>
            <w:shd w:val="clear" w:color="auto" w:fill="auto"/>
            <w:vAlign w:val="center"/>
          </w:tcPr>
          <w:p w14:paraId="4F7D38F9"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1,44</w:t>
            </w:r>
          </w:p>
        </w:tc>
      </w:tr>
      <w:tr w:rsidR="004A5C27" w:rsidRPr="007D05EE" w14:paraId="5F508B32" w14:textId="77777777" w:rsidTr="00AF1FCF">
        <w:trPr>
          <w:trHeight w:val="20"/>
          <w:tblHeader/>
        </w:trPr>
        <w:tc>
          <w:tcPr>
            <w:tcW w:w="0" w:type="auto"/>
            <w:shd w:val="clear" w:color="auto" w:fill="auto"/>
            <w:vAlign w:val="center"/>
          </w:tcPr>
          <w:p w14:paraId="104525A8" w14:textId="77777777" w:rsidR="004A5C27" w:rsidRPr="007D05EE" w:rsidRDefault="004A5C27" w:rsidP="00676731">
            <w:pPr>
              <w:widowControl w:val="0"/>
              <w:spacing w:after="0" w:line="240" w:lineRule="auto"/>
              <w:rPr>
                <w:rFonts w:ascii="Times New Roman" w:hAnsi="Times New Roman"/>
                <w:color w:val="000000"/>
                <w:sz w:val="20"/>
                <w:szCs w:val="20"/>
              </w:rPr>
            </w:pPr>
            <w:r w:rsidRPr="007D05EE">
              <w:rPr>
                <w:rFonts w:ascii="Times New Roman" w:hAnsi="Times New Roman"/>
                <w:color w:val="000000"/>
                <w:sz w:val="20"/>
                <w:szCs w:val="20"/>
              </w:rPr>
              <w:t xml:space="preserve">Вывод из эксплуатации </w:t>
            </w:r>
            <w:r>
              <w:rPr>
                <w:rFonts w:ascii="Times New Roman" w:hAnsi="Times New Roman"/>
                <w:color w:val="000000"/>
                <w:sz w:val="20"/>
                <w:szCs w:val="20"/>
              </w:rPr>
              <w:t>и консервация котельной на ул. Цветкова</w:t>
            </w:r>
          </w:p>
        </w:tc>
        <w:tc>
          <w:tcPr>
            <w:tcW w:w="0" w:type="auto"/>
            <w:shd w:val="clear" w:color="auto" w:fill="auto"/>
            <w:vAlign w:val="center"/>
          </w:tcPr>
          <w:p w14:paraId="47C26776"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0807F402"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428B7E9" w14:textId="09652932"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19242E8D"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1C1AA6F3" w14:textId="71686FE3"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0,12</w:t>
            </w:r>
          </w:p>
        </w:tc>
        <w:tc>
          <w:tcPr>
            <w:tcW w:w="0" w:type="auto"/>
            <w:shd w:val="clear" w:color="auto" w:fill="auto"/>
            <w:vAlign w:val="center"/>
          </w:tcPr>
          <w:p w14:paraId="458375F1"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0,12</w:t>
            </w:r>
          </w:p>
        </w:tc>
      </w:tr>
      <w:tr w:rsidR="004A5C27" w:rsidRPr="007D05EE" w14:paraId="0241D5B9" w14:textId="77777777" w:rsidTr="00AF1FCF">
        <w:trPr>
          <w:trHeight w:val="20"/>
          <w:tblHeader/>
        </w:trPr>
        <w:tc>
          <w:tcPr>
            <w:tcW w:w="0" w:type="auto"/>
            <w:shd w:val="clear" w:color="auto" w:fill="auto"/>
            <w:vAlign w:val="center"/>
          </w:tcPr>
          <w:p w14:paraId="2FF8E58A" w14:textId="77777777" w:rsidR="004A5C27" w:rsidRPr="007D05EE" w:rsidRDefault="004A5C27" w:rsidP="00676731">
            <w:pPr>
              <w:widowControl w:val="0"/>
              <w:spacing w:after="0" w:line="240" w:lineRule="auto"/>
              <w:rPr>
                <w:rFonts w:ascii="Times New Roman" w:hAnsi="Times New Roman"/>
                <w:color w:val="000000"/>
                <w:sz w:val="20"/>
                <w:szCs w:val="20"/>
              </w:rPr>
            </w:pPr>
            <w:r w:rsidRPr="004A5C27">
              <w:rPr>
                <w:rFonts w:ascii="Times New Roman" w:hAnsi="Times New Roman"/>
                <w:color w:val="000000"/>
                <w:sz w:val="20"/>
                <w:szCs w:val="20"/>
              </w:rPr>
              <w:t xml:space="preserve">Установка блочно-модульной котельной суммарной установленной мощностью </w:t>
            </w:r>
            <w:r>
              <w:rPr>
                <w:rFonts w:ascii="Times New Roman" w:hAnsi="Times New Roman"/>
                <w:color w:val="000000"/>
                <w:sz w:val="20"/>
                <w:szCs w:val="20"/>
              </w:rPr>
              <w:t>1</w:t>
            </w:r>
            <w:r w:rsidRPr="004A5C27">
              <w:rPr>
                <w:rFonts w:ascii="Times New Roman" w:hAnsi="Times New Roman"/>
                <w:color w:val="000000"/>
                <w:sz w:val="20"/>
                <w:szCs w:val="20"/>
              </w:rPr>
              <w:t>, 5 МВт в районе котельной</w:t>
            </w:r>
            <w:r>
              <w:rPr>
                <w:rFonts w:ascii="Times New Roman" w:hAnsi="Times New Roman"/>
                <w:color w:val="000000"/>
                <w:sz w:val="20"/>
                <w:szCs w:val="20"/>
              </w:rPr>
              <w:t xml:space="preserve"> ДДИ</w:t>
            </w:r>
          </w:p>
        </w:tc>
        <w:tc>
          <w:tcPr>
            <w:tcW w:w="0" w:type="auto"/>
            <w:shd w:val="clear" w:color="auto" w:fill="auto"/>
            <w:vAlign w:val="center"/>
          </w:tcPr>
          <w:p w14:paraId="7A8AB9F1"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70C5873" w14:textId="307E814C"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6FA9FE07" w14:textId="4BD7BBC7"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678352F8"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412DAD2" w14:textId="6CB3A20E"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10,56</w:t>
            </w:r>
          </w:p>
        </w:tc>
        <w:tc>
          <w:tcPr>
            <w:tcW w:w="0" w:type="auto"/>
            <w:shd w:val="clear" w:color="auto" w:fill="auto"/>
            <w:vAlign w:val="center"/>
          </w:tcPr>
          <w:p w14:paraId="52618540"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10,56</w:t>
            </w:r>
          </w:p>
        </w:tc>
      </w:tr>
      <w:tr w:rsidR="004A5C27" w:rsidRPr="007D05EE" w14:paraId="59DDA832" w14:textId="77777777" w:rsidTr="00AF1FCF">
        <w:trPr>
          <w:trHeight w:val="20"/>
          <w:tblHeader/>
        </w:trPr>
        <w:tc>
          <w:tcPr>
            <w:tcW w:w="0" w:type="auto"/>
            <w:shd w:val="clear" w:color="auto" w:fill="auto"/>
            <w:vAlign w:val="center"/>
          </w:tcPr>
          <w:p w14:paraId="32B0DC25" w14:textId="77777777" w:rsidR="004A5C27" w:rsidRPr="007D05EE" w:rsidRDefault="004A5C27" w:rsidP="00676731">
            <w:pPr>
              <w:widowControl w:val="0"/>
              <w:spacing w:after="0" w:line="240" w:lineRule="auto"/>
              <w:rPr>
                <w:rFonts w:ascii="Times New Roman" w:hAnsi="Times New Roman"/>
                <w:color w:val="000000"/>
                <w:sz w:val="20"/>
                <w:szCs w:val="20"/>
              </w:rPr>
            </w:pPr>
            <w:r w:rsidRPr="007D05EE">
              <w:rPr>
                <w:rFonts w:ascii="Times New Roman" w:hAnsi="Times New Roman"/>
                <w:color w:val="000000"/>
                <w:sz w:val="20"/>
                <w:szCs w:val="20"/>
              </w:rPr>
              <w:t>Вывод из эксплуатации</w:t>
            </w:r>
            <w:r>
              <w:rPr>
                <w:rFonts w:ascii="Times New Roman" w:hAnsi="Times New Roman"/>
                <w:color w:val="000000"/>
                <w:sz w:val="20"/>
                <w:szCs w:val="20"/>
              </w:rPr>
              <w:t xml:space="preserve"> и консервация котельной ДДИ</w:t>
            </w:r>
          </w:p>
        </w:tc>
        <w:tc>
          <w:tcPr>
            <w:tcW w:w="0" w:type="auto"/>
            <w:shd w:val="clear" w:color="auto" w:fill="auto"/>
            <w:vAlign w:val="center"/>
          </w:tcPr>
          <w:p w14:paraId="45FA4B4A"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2E272A2E"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2F89E773" w14:textId="2DEC2CD0"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5880FE38"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67A58335" w14:textId="03588AC6"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0,12</w:t>
            </w:r>
          </w:p>
        </w:tc>
        <w:tc>
          <w:tcPr>
            <w:tcW w:w="0" w:type="auto"/>
            <w:shd w:val="clear" w:color="auto" w:fill="auto"/>
            <w:vAlign w:val="center"/>
          </w:tcPr>
          <w:p w14:paraId="53A7726D"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0,12</w:t>
            </w:r>
          </w:p>
        </w:tc>
      </w:tr>
      <w:tr w:rsidR="004A5C27" w:rsidRPr="007D05EE" w14:paraId="134B9A09" w14:textId="77777777" w:rsidTr="00AF1FCF">
        <w:trPr>
          <w:trHeight w:val="20"/>
          <w:tblHeader/>
        </w:trPr>
        <w:tc>
          <w:tcPr>
            <w:tcW w:w="0" w:type="auto"/>
            <w:shd w:val="clear" w:color="auto" w:fill="auto"/>
            <w:vAlign w:val="center"/>
          </w:tcPr>
          <w:p w14:paraId="278A75E2" w14:textId="77777777" w:rsidR="004A5C27" w:rsidRPr="007D05EE" w:rsidRDefault="004A5C27" w:rsidP="00676731">
            <w:pPr>
              <w:widowControl w:val="0"/>
              <w:spacing w:after="0" w:line="240" w:lineRule="auto"/>
              <w:rPr>
                <w:rFonts w:ascii="Times New Roman" w:hAnsi="Times New Roman"/>
                <w:color w:val="000000"/>
                <w:sz w:val="20"/>
                <w:szCs w:val="20"/>
              </w:rPr>
            </w:pPr>
            <w:r w:rsidRPr="004A5C27">
              <w:rPr>
                <w:rFonts w:ascii="Times New Roman" w:hAnsi="Times New Roman"/>
                <w:color w:val="000000"/>
                <w:sz w:val="20"/>
                <w:szCs w:val="20"/>
              </w:rPr>
              <w:t>Установка блочно-модульной котельной суммарной установленной мощностью 0,25 МВт в районе котельной</w:t>
            </w:r>
            <w:r>
              <w:rPr>
                <w:rFonts w:ascii="Times New Roman" w:hAnsi="Times New Roman"/>
                <w:color w:val="000000"/>
                <w:sz w:val="20"/>
                <w:szCs w:val="20"/>
              </w:rPr>
              <w:t xml:space="preserve"> на ул. Заозерная</w:t>
            </w:r>
          </w:p>
        </w:tc>
        <w:tc>
          <w:tcPr>
            <w:tcW w:w="0" w:type="auto"/>
            <w:shd w:val="clear" w:color="auto" w:fill="auto"/>
            <w:vAlign w:val="center"/>
          </w:tcPr>
          <w:p w14:paraId="05D93247"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786A72BB" w14:textId="0C1886D2"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26C05ED4" w14:textId="3B83562A"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D02BE43"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2D49E29D" w14:textId="424B1A14"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3,67</w:t>
            </w:r>
          </w:p>
        </w:tc>
        <w:tc>
          <w:tcPr>
            <w:tcW w:w="0" w:type="auto"/>
            <w:shd w:val="clear" w:color="auto" w:fill="auto"/>
            <w:vAlign w:val="center"/>
          </w:tcPr>
          <w:p w14:paraId="06876573"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3,67</w:t>
            </w:r>
          </w:p>
        </w:tc>
      </w:tr>
      <w:tr w:rsidR="004A5C27" w:rsidRPr="007D05EE" w14:paraId="0F4BE416" w14:textId="77777777" w:rsidTr="00AF1FCF">
        <w:trPr>
          <w:trHeight w:val="20"/>
          <w:tblHeader/>
        </w:trPr>
        <w:tc>
          <w:tcPr>
            <w:tcW w:w="0" w:type="auto"/>
            <w:shd w:val="clear" w:color="auto" w:fill="auto"/>
            <w:vAlign w:val="center"/>
          </w:tcPr>
          <w:p w14:paraId="56611A05" w14:textId="77777777" w:rsidR="004A5C27" w:rsidRPr="007D05EE" w:rsidRDefault="004A5C27" w:rsidP="00676731">
            <w:pPr>
              <w:widowControl w:val="0"/>
              <w:spacing w:after="0" w:line="240" w:lineRule="auto"/>
              <w:rPr>
                <w:rFonts w:ascii="Times New Roman" w:hAnsi="Times New Roman"/>
                <w:color w:val="000000"/>
                <w:sz w:val="20"/>
                <w:szCs w:val="20"/>
              </w:rPr>
            </w:pPr>
            <w:r w:rsidRPr="007D05EE">
              <w:rPr>
                <w:rFonts w:ascii="Times New Roman" w:hAnsi="Times New Roman"/>
                <w:color w:val="000000"/>
                <w:sz w:val="20"/>
                <w:szCs w:val="20"/>
              </w:rPr>
              <w:t>Вывод из эксплуатации</w:t>
            </w:r>
            <w:r>
              <w:rPr>
                <w:rFonts w:ascii="Times New Roman" w:hAnsi="Times New Roman"/>
                <w:color w:val="000000"/>
                <w:sz w:val="20"/>
                <w:szCs w:val="20"/>
              </w:rPr>
              <w:t xml:space="preserve"> и консервация котельной на ул. Заозерная и</w:t>
            </w:r>
          </w:p>
        </w:tc>
        <w:tc>
          <w:tcPr>
            <w:tcW w:w="0" w:type="auto"/>
            <w:shd w:val="clear" w:color="auto" w:fill="auto"/>
            <w:vAlign w:val="center"/>
          </w:tcPr>
          <w:p w14:paraId="663007FB"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5BAF240A" w14:textId="77777777" w:rsidR="004A5C27" w:rsidRPr="007D05EE" w:rsidRDefault="004A5C27" w:rsidP="00676731">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69067723" w14:textId="04D5560E" w:rsidR="004A5C27" w:rsidRPr="007D05EE" w:rsidRDefault="00526923" w:rsidP="00526923">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shd w:val="clear" w:color="auto" w:fill="auto"/>
            <w:vAlign w:val="center"/>
          </w:tcPr>
          <w:p w14:paraId="38155BF2" w14:textId="77777777" w:rsidR="004A5C27" w:rsidRPr="007D05EE" w:rsidRDefault="004A5C27" w:rsidP="00676731">
            <w:pPr>
              <w:widowControl w:val="0"/>
              <w:spacing w:after="0" w:line="240" w:lineRule="auto"/>
              <w:jc w:val="center"/>
              <w:rPr>
                <w:rFonts w:ascii="Times New Roman" w:hAnsi="Times New Roman"/>
                <w:sz w:val="20"/>
                <w:szCs w:val="20"/>
              </w:rPr>
            </w:pPr>
            <w:r w:rsidRPr="007D05EE">
              <w:rPr>
                <w:rFonts w:ascii="Times New Roman" w:hAnsi="Times New Roman"/>
                <w:color w:val="000000"/>
                <w:sz w:val="20"/>
                <w:szCs w:val="20"/>
              </w:rPr>
              <w:t>-</w:t>
            </w:r>
          </w:p>
        </w:tc>
        <w:tc>
          <w:tcPr>
            <w:tcW w:w="0" w:type="auto"/>
            <w:shd w:val="clear" w:color="auto" w:fill="auto"/>
            <w:vAlign w:val="center"/>
          </w:tcPr>
          <w:p w14:paraId="267531C6" w14:textId="2E8E43DA" w:rsidR="004A5C27" w:rsidRPr="007D05EE" w:rsidRDefault="00526923" w:rsidP="00526923">
            <w:pPr>
              <w:widowControl w:val="0"/>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0,12</w:t>
            </w:r>
          </w:p>
        </w:tc>
        <w:tc>
          <w:tcPr>
            <w:tcW w:w="0" w:type="auto"/>
            <w:shd w:val="clear" w:color="auto" w:fill="auto"/>
            <w:vAlign w:val="center"/>
          </w:tcPr>
          <w:p w14:paraId="7903511E"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0,12</w:t>
            </w:r>
          </w:p>
        </w:tc>
      </w:tr>
      <w:tr w:rsidR="004A5C27" w:rsidRPr="007D05EE" w14:paraId="3FA66176" w14:textId="77777777" w:rsidTr="00AF1FCF">
        <w:trPr>
          <w:trHeight w:val="20"/>
          <w:tblHeader/>
        </w:trPr>
        <w:tc>
          <w:tcPr>
            <w:tcW w:w="0" w:type="auto"/>
            <w:shd w:val="clear" w:color="auto" w:fill="auto"/>
            <w:vAlign w:val="center"/>
          </w:tcPr>
          <w:p w14:paraId="6D79E0F4"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sidRPr="007D05EE">
              <w:rPr>
                <w:rFonts w:ascii="Times New Roman" w:hAnsi="Times New Roman"/>
                <w:b/>
                <w:bCs/>
                <w:color w:val="000000"/>
                <w:sz w:val="20"/>
                <w:szCs w:val="20"/>
              </w:rPr>
              <w:t>Итого</w:t>
            </w:r>
          </w:p>
        </w:tc>
        <w:tc>
          <w:tcPr>
            <w:tcW w:w="0" w:type="auto"/>
            <w:shd w:val="clear" w:color="auto" w:fill="auto"/>
            <w:vAlign w:val="center"/>
          </w:tcPr>
          <w:p w14:paraId="77B7DCFC" w14:textId="77777777" w:rsidR="004A5C27" w:rsidRPr="007D05EE" w:rsidRDefault="004A5C27" w:rsidP="00676731">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w:t>
            </w:r>
          </w:p>
        </w:tc>
        <w:tc>
          <w:tcPr>
            <w:tcW w:w="0" w:type="auto"/>
            <w:shd w:val="clear" w:color="auto" w:fill="auto"/>
            <w:vAlign w:val="center"/>
          </w:tcPr>
          <w:p w14:paraId="63A5A28F" w14:textId="39009DEE" w:rsidR="004A5C27" w:rsidRPr="007D05EE" w:rsidRDefault="00526923" w:rsidP="00526923">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w:t>
            </w:r>
          </w:p>
        </w:tc>
        <w:tc>
          <w:tcPr>
            <w:tcW w:w="0" w:type="auto"/>
            <w:shd w:val="clear" w:color="auto" w:fill="auto"/>
            <w:vAlign w:val="center"/>
          </w:tcPr>
          <w:p w14:paraId="645A4142" w14:textId="37E011B3" w:rsidR="004A5C27" w:rsidRPr="007D05EE" w:rsidRDefault="00526923" w:rsidP="00526923">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w:t>
            </w:r>
          </w:p>
        </w:tc>
        <w:tc>
          <w:tcPr>
            <w:tcW w:w="0" w:type="auto"/>
            <w:shd w:val="clear" w:color="auto" w:fill="auto"/>
            <w:vAlign w:val="center"/>
          </w:tcPr>
          <w:p w14:paraId="75865DBC" w14:textId="33EABBB2" w:rsidR="004A5C27" w:rsidRPr="007D05EE" w:rsidRDefault="00526923" w:rsidP="00526923">
            <w:pPr>
              <w:widowControl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0</w:t>
            </w:r>
          </w:p>
        </w:tc>
        <w:tc>
          <w:tcPr>
            <w:tcW w:w="0" w:type="auto"/>
            <w:shd w:val="clear" w:color="auto" w:fill="auto"/>
            <w:vAlign w:val="center"/>
          </w:tcPr>
          <w:p w14:paraId="3EC6F08E" w14:textId="4F22EF92" w:rsidR="004A5C27" w:rsidRPr="004A5C27" w:rsidRDefault="00526923" w:rsidP="00526923">
            <w:pPr>
              <w:widowControl w:val="0"/>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29,3</w:t>
            </w:r>
          </w:p>
        </w:tc>
        <w:tc>
          <w:tcPr>
            <w:tcW w:w="0" w:type="auto"/>
            <w:shd w:val="clear" w:color="auto" w:fill="auto"/>
            <w:vAlign w:val="center"/>
          </w:tcPr>
          <w:p w14:paraId="710749C8" w14:textId="2C8439ED" w:rsidR="004A5C27" w:rsidRPr="007D05EE" w:rsidRDefault="006E17F6" w:rsidP="006E17F6">
            <w:pPr>
              <w:widowControl w:val="0"/>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29,3</w:t>
            </w:r>
          </w:p>
        </w:tc>
      </w:tr>
      <w:tr w:rsidR="00BD3F69" w:rsidRPr="00DF64A4" w14:paraId="2B5E060C" w14:textId="77777777" w:rsidTr="002513C1">
        <w:trPr>
          <w:trHeight w:val="20"/>
          <w:tblHeader/>
        </w:trPr>
        <w:tc>
          <w:tcPr>
            <w:tcW w:w="0" w:type="auto"/>
            <w:gridSpan w:val="7"/>
            <w:shd w:val="clear" w:color="auto" w:fill="auto"/>
            <w:vAlign w:val="center"/>
          </w:tcPr>
          <w:p w14:paraId="6CF5C39B" w14:textId="77777777" w:rsidR="00BD3F69" w:rsidRPr="00DF64A4" w:rsidRDefault="00BD3F69" w:rsidP="00676731">
            <w:pPr>
              <w:widowControl w:val="0"/>
              <w:spacing w:after="0" w:line="240" w:lineRule="auto"/>
              <w:jc w:val="both"/>
              <w:rPr>
                <w:rFonts w:ascii="Times New Roman" w:eastAsia="Times New Roman" w:hAnsi="Times New Roman"/>
                <w:bCs/>
                <w:i/>
                <w:color w:val="000000"/>
                <w:sz w:val="20"/>
                <w:szCs w:val="20"/>
                <w:lang w:eastAsia="ru-RU"/>
              </w:rPr>
            </w:pPr>
            <w:r w:rsidRPr="00602902">
              <w:rPr>
                <w:rFonts w:ascii="Times New Roman" w:eastAsia="Times New Roman" w:hAnsi="Times New Roman"/>
                <w:b/>
                <w:bCs/>
                <w:i/>
                <w:color w:val="000000"/>
                <w:sz w:val="20"/>
                <w:szCs w:val="20"/>
                <w:lang w:eastAsia="ru-RU"/>
              </w:rPr>
              <w:t>Примечание</w:t>
            </w:r>
            <w:r w:rsidRPr="00DF64A4">
              <w:rPr>
                <w:rFonts w:ascii="Times New Roman" w:eastAsia="Times New Roman" w:hAnsi="Times New Roman"/>
                <w:bCs/>
                <w:i/>
                <w:color w:val="000000"/>
                <w:sz w:val="20"/>
                <w:szCs w:val="20"/>
                <w:lang w:eastAsia="ru-RU"/>
              </w:rPr>
              <w:t xml:space="preserve">. </w:t>
            </w:r>
            <w:r w:rsidRPr="00DF64A4">
              <w:rPr>
                <w:rFonts w:ascii="Times New Roman" w:hAnsi="Times New Roman"/>
                <w:i/>
              </w:rPr>
              <w:t>При расчете капиталовложений, приведенных в таблице, были использованы укрупненные нормативные показатели</w:t>
            </w:r>
            <w:r>
              <w:rPr>
                <w:rFonts w:ascii="Times New Roman" w:hAnsi="Times New Roman"/>
                <w:i/>
              </w:rPr>
              <w:t>.</w:t>
            </w:r>
          </w:p>
        </w:tc>
      </w:tr>
    </w:tbl>
    <w:p w14:paraId="511AD433" w14:textId="77777777" w:rsidR="00ED7120" w:rsidRDefault="00ED7120" w:rsidP="00676731">
      <w:pPr>
        <w:pStyle w:val="-20"/>
        <w:widowControl w:val="0"/>
        <w:suppressLineNumbers w:val="0"/>
        <w:suppressAutoHyphens w:val="0"/>
        <w:spacing w:after="120" w:line="360" w:lineRule="auto"/>
      </w:pPr>
    </w:p>
    <w:p w14:paraId="0D4B7A34" w14:textId="77777777" w:rsidR="00ED7120" w:rsidRDefault="00ED7120" w:rsidP="00676731">
      <w:pPr>
        <w:pStyle w:val="-20"/>
        <w:widowControl w:val="0"/>
        <w:suppressLineNumbers w:val="0"/>
        <w:suppressAutoHyphens w:val="0"/>
        <w:spacing w:after="120" w:line="360" w:lineRule="auto"/>
      </w:pPr>
    </w:p>
    <w:p w14:paraId="239BCFEB" w14:textId="77777777" w:rsidR="00ED7120" w:rsidRDefault="00ED7120" w:rsidP="00676731">
      <w:pPr>
        <w:pStyle w:val="-20"/>
        <w:widowControl w:val="0"/>
        <w:suppressLineNumbers w:val="0"/>
        <w:suppressAutoHyphens w:val="0"/>
        <w:spacing w:after="120" w:line="360" w:lineRule="auto"/>
        <w:sectPr w:rsidR="00ED7120" w:rsidSect="00ED7120">
          <w:pgSz w:w="16838" w:h="11906" w:orient="landscape"/>
          <w:pgMar w:top="1701" w:right="567" w:bottom="567" w:left="567" w:header="709" w:footer="709" w:gutter="0"/>
          <w:cols w:space="708"/>
          <w:docGrid w:linePitch="360"/>
        </w:sectPr>
      </w:pPr>
    </w:p>
    <w:p w14:paraId="2B843899" w14:textId="77777777" w:rsidR="007A3584" w:rsidRPr="000E0F1F" w:rsidRDefault="007A3584"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61" w:name="_Toc481570798"/>
      <w:r w:rsidRPr="000E0F1F">
        <w:rPr>
          <w:rFonts w:ascii="Times New Roman" w:eastAsia="Times New Roman" w:hAnsi="Times New Roman"/>
          <w:b/>
          <w:sz w:val="26"/>
          <w:szCs w:val="24"/>
        </w:rPr>
        <w:lastRenderedPageBreak/>
        <w:t>5.</w:t>
      </w:r>
      <w:r w:rsidRPr="000E0F1F">
        <w:rPr>
          <w:rFonts w:ascii="Times New Roman" w:eastAsia="Times New Roman" w:hAnsi="Times New Roman"/>
          <w:b/>
          <w:sz w:val="26"/>
          <w:szCs w:val="24"/>
        </w:rPr>
        <w:tab/>
        <w:t>Предложения по строительству и реконструкции тепловых сетей</w:t>
      </w:r>
      <w:bookmarkEnd w:id="56"/>
      <w:bookmarkEnd w:id="57"/>
      <w:bookmarkEnd w:id="61"/>
    </w:p>
    <w:p w14:paraId="0A7C1157" w14:textId="77777777" w:rsidR="007A3584" w:rsidRPr="000E0F1F" w:rsidRDefault="007A3584" w:rsidP="00676731">
      <w:pPr>
        <w:widowControl w:val="0"/>
        <w:spacing w:after="0" w:line="360" w:lineRule="auto"/>
        <w:ind w:firstLine="567"/>
        <w:contextualSpacing/>
        <w:jc w:val="both"/>
        <w:rPr>
          <w:rFonts w:ascii="Times New Roman" w:hAnsi="Times New Roman"/>
          <w:sz w:val="26"/>
          <w:szCs w:val="26"/>
        </w:rPr>
      </w:pPr>
      <w:r w:rsidRPr="000E0F1F">
        <w:rPr>
          <w:rFonts w:ascii="Times New Roman" w:eastAsia="Times New Roman" w:hAnsi="Times New Roman"/>
          <w:sz w:val="26"/>
          <w:szCs w:val="26"/>
        </w:rPr>
        <w:t xml:space="preserve">Предложения по строительству и реконструкции тепловых сетей </w:t>
      </w:r>
      <w:r w:rsidRPr="000E0F1F">
        <w:rPr>
          <w:rFonts w:ascii="Times New Roman" w:hAnsi="Times New Roman"/>
          <w:sz w:val="26"/>
          <w:szCs w:val="26"/>
        </w:rPr>
        <w:t>приведены в Главе 7 "</w:t>
      </w:r>
      <w:r w:rsidRPr="000E0F1F">
        <w:rPr>
          <w:rFonts w:ascii="Times New Roman" w:eastAsia="Times New Roman" w:hAnsi="Times New Roman"/>
          <w:sz w:val="26"/>
          <w:szCs w:val="26"/>
        </w:rPr>
        <w:t>Предложения по строительству реконструкции тепловых сетей</w:t>
      </w:r>
      <w:r w:rsidRPr="000E0F1F">
        <w:rPr>
          <w:rFonts w:ascii="Times New Roman" w:hAnsi="Times New Roman"/>
          <w:sz w:val="26"/>
          <w:szCs w:val="26"/>
        </w:rPr>
        <w:t>" Обосновывающих материалов на период с 2016 по 2031 г.</w:t>
      </w:r>
    </w:p>
    <w:p w14:paraId="54B1DC38" w14:textId="77777777" w:rsidR="007A3584" w:rsidRPr="00C62D98" w:rsidRDefault="007A3584"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62" w:name="_Toc377556319"/>
      <w:bookmarkStart w:id="63" w:name="_Toc469409179"/>
      <w:bookmarkStart w:id="64" w:name="_Toc481570799"/>
      <w:r w:rsidRPr="00C62D98">
        <w:rPr>
          <w:rFonts w:ascii="Times New Roman" w:eastAsia="Times New Roman" w:hAnsi="Times New Roman"/>
          <w:b/>
          <w:iCs/>
          <w:sz w:val="26"/>
        </w:rPr>
        <w:t>5.1.</w:t>
      </w:r>
      <w:r w:rsidRPr="00C62D98">
        <w:rPr>
          <w:rFonts w:ascii="Times New Roman" w:eastAsia="Times New Roman" w:hAnsi="Times New Roman"/>
          <w:b/>
          <w:iCs/>
          <w:sz w:val="26"/>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2"/>
      <w:bookmarkEnd w:id="63"/>
      <w:bookmarkEnd w:id="64"/>
    </w:p>
    <w:p w14:paraId="465A313A" w14:textId="77777777" w:rsidR="007A3584" w:rsidRPr="00C62D98" w:rsidRDefault="007A3584" w:rsidP="00676731">
      <w:pPr>
        <w:widowControl w:val="0"/>
        <w:adjustRightInd w:val="0"/>
        <w:spacing w:after="0" w:line="360" w:lineRule="auto"/>
        <w:ind w:firstLine="567"/>
        <w:jc w:val="both"/>
        <w:textAlignment w:val="baseline"/>
        <w:rPr>
          <w:rFonts w:ascii="Times New Roman" w:hAnsi="Times New Roman"/>
          <w:sz w:val="26"/>
          <w:szCs w:val="26"/>
          <w:lang w:eastAsia="ru-RU"/>
        </w:rPr>
      </w:pPr>
      <w:r w:rsidRPr="00C62D98">
        <w:rPr>
          <w:rFonts w:ascii="Times New Roman" w:hAnsi="Times New Roman"/>
          <w:sz w:val="26"/>
          <w:szCs w:val="26"/>
          <w:lang w:eastAsia="ru-RU"/>
        </w:rPr>
        <w:t>В г. </w:t>
      </w:r>
      <w:r w:rsidR="00795814" w:rsidRPr="00C62D98">
        <w:rPr>
          <w:rFonts w:ascii="Times New Roman" w:hAnsi="Times New Roman"/>
          <w:sz w:val="26"/>
          <w:szCs w:val="26"/>
          <w:lang w:eastAsia="ru-RU"/>
        </w:rPr>
        <w:t>Приозерск</w:t>
      </w:r>
      <w:r w:rsidRPr="00C62D98">
        <w:rPr>
          <w:rFonts w:ascii="Times New Roman" w:hAnsi="Times New Roman"/>
          <w:sz w:val="26"/>
          <w:szCs w:val="26"/>
          <w:lang w:eastAsia="ru-RU"/>
        </w:rPr>
        <w:t xml:space="preserve"> не требуется 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w:t>
      </w:r>
    </w:p>
    <w:p w14:paraId="0D1F5298" w14:textId="77777777" w:rsidR="007A3584" w:rsidRPr="00B74401" w:rsidRDefault="007A3584"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65" w:name="_Toc377556320"/>
      <w:bookmarkStart w:id="66" w:name="_Toc469409180"/>
      <w:bookmarkStart w:id="67" w:name="_Toc481570800"/>
      <w:r w:rsidRPr="00B74401">
        <w:rPr>
          <w:rFonts w:ascii="Times New Roman" w:eastAsia="Times New Roman" w:hAnsi="Times New Roman"/>
          <w:b/>
          <w:iCs/>
          <w:sz w:val="26"/>
        </w:rPr>
        <w:t>5.2.</w:t>
      </w:r>
      <w:r w:rsidRPr="00B74401">
        <w:rPr>
          <w:rFonts w:ascii="Times New Roman" w:eastAsia="Times New Roman" w:hAnsi="Times New Roman"/>
          <w:b/>
          <w:iCs/>
          <w:sz w:val="26"/>
        </w:rPr>
        <w:tab/>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65"/>
      <w:bookmarkEnd w:id="66"/>
      <w:bookmarkEnd w:id="67"/>
    </w:p>
    <w:p w14:paraId="05B04081" w14:textId="77777777" w:rsidR="00C62D98" w:rsidRPr="00CA53C7" w:rsidRDefault="00C62D98" w:rsidP="00676731">
      <w:pPr>
        <w:widowControl w:val="0"/>
        <w:tabs>
          <w:tab w:val="left" w:leader="dot" w:pos="540"/>
        </w:tabs>
        <w:spacing w:after="0" w:line="360" w:lineRule="auto"/>
        <w:ind w:firstLine="851"/>
        <w:jc w:val="both"/>
        <w:rPr>
          <w:rFonts w:ascii="Times New Roman CYR" w:eastAsia="Times New Roman" w:hAnsi="Times New Roman CYR" w:cs="Times New Roman CYR"/>
          <w:sz w:val="26"/>
          <w:szCs w:val="26"/>
          <w:lang w:eastAsia="ru-RU"/>
        </w:rPr>
      </w:pPr>
      <w:r w:rsidRPr="003E06CB">
        <w:rPr>
          <w:rFonts w:ascii="Times New Roman CYR" w:eastAsia="Times New Roman" w:hAnsi="Times New Roman CYR" w:cs="Times New Roman CYR"/>
          <w:sz w:val="26"/>
          <w:szCs w:val="26"/>
          <w:lang w:eastAsia="ru-RU"/>
        </w:rPr>
        <w:t xml:space="preserve">К расчетному сроку в г. Приозерске ожидается суммарный прирост тепловой нагрузки на СЦТС в размере 10,214 Гкал/ч. Участки </w:t>
      </w:r>
      <w:r w:rsidR="00991512">
        <w:rPr>
          <w:rFonts w:ascii="Times New Roman CYR" w:eastAsia="Times New Roman" w:hAnsi="Times New Roman CYR" w:cs="Times New Roman CYR"/>
          <w:sz w:val="26"/>
          <w:szCs w:val="26"/>
          <w:lang w:eastAsia="ru-RU"/>
        </w:rPr>
        <w:t>квартальных</w:t>
      </w:r>
      <w:r w:rsidRPr="003E06CB">
        <w:rPr>
          <w:rFonts w:ascii="Times New Roman CYR" w:eastAsia="Times New Roman" w:hAnsi="Times New Roman CYR" w:cs="Times New Roman CYR"/>
          <w:sz w:val="26"/>
          <w:szCs w:val="26"/>
          <w:lang w:eastAsia="ru-RU"/>
        </w:rPr>
        <w:t xml:space="preserve"> и распреде</w:t>
      </w:r>
      <w:r w:rsidRPr="00CA53C7">
        <w:rPr>
          <w:rFonts w:ascii="Times New Roman CYR" w:eastAsia="Times New Roman" w:hAnsi="Times New Roman CYR" w:cs="Times New Roman CYR"/>
          <w:sz w:val="26"/>
          <w:szCs w:val="26"/>
          <w:lang w:eastAsia="ru-RU"/>
        </w:rPr>
        <w:t xml:space="preserve">лительных тепловых сетей, подлежащих строительству для обеспечения приростов тепловой нагрузки приведены в таблице </w:t>
      </w:r>
      <w:r w:rsidR="000D222C" w:rsidRPr="00CA53C7">
        <w:rPr>
          <w:rFonts w:ascii="Times New Roman CYR" w:eastAsia="Times New Roman" w:hAnsi="Times New Roman CYR" w:cs="Times New Roman CYR"/>
          <w:sz w:val="26"/>
          <w:szCs w:val="26"/>
          <w:lang w:eastAsia="ru-RU"/>
        </w:rPr>
        <w:t>8</w:t>
      </w:r>
      <w:r w:rsidRPr="00CA53C7">
        <w:rPr>
          <w:rFonts w:ascii="Times New Roman CYR" w:eastAsia="Times New Roman" w:hAnsi="Times New Roman CYR" w:cs="Times New Roman CYR"/>
          <w:sz w:val="26"/>
          <w:szCs w:val="26"/>
          <w:lang w:eastAsia="ru-RU"/>
        </w:rPr>
        <w:t>.</w:t>
      </w:r>
    </w:p>
    <w:p w14:paraId="55A73994" w14:textId="77777777" w:rsidR="00AB5113" w:rsidRPr="00CA53C7" w:rsidRDefault="00AB5113" w:rsidP="00676731">
      <w:pPr>
        <w:widowControl w:val="0"/>
        <w:tabs>
          <w:tab w:val="left" w:leader="dot" w:pos="540"/>
        </w:tabs>
        <w:spacing w:after="0" w:line="360" w:lineRule="auto"/>
        <w:ind w:firstLine="851"/>
        <w:jc w:val="both"/>
        <w:rPr>
          <w:rFonts w:ascii="Times New Roman CYR" w:eastAsia="Times New Roman" w:hAnsi="Times New Roman CYR" w:cs="Times New Roman CYR"/>
          <w:sz w:val="26"/>
          <w:szCs w:val="26"/>
          <w:lang w:eastAsia="ru-RU"/>
        </w:rPr>
      </w:pPr>
      <w:r w:rsidRPr="00CA53C7">
        <w:rPr>
          <w:rFonts w:ascii="Times New Roman CYR" w:eastAsia="Times New Roman" w:hAnsi="Times New Roman CYR" w:cs="Times New Roman CYR"/>
          <w:sz w:val="26"/>
          <w:szCs w:val="26"/>
          <w:lang w:eastAsia="ru-RU"/>
        </w:rPr>
        <w:t xml:space="preserve">При ожидаемых в перспективе нагрузках некоторые участки тепловых сетей буду иметь дефицит по пропускной способности (при допустимых скоростях истечения теплоносителя и нормативных удельных линейных потерях), вследствие чего данным проектом предусмотрена реконструкция некоторых теплотрасс с увеличением диаметров трубопроводов. Перечень таких участков тепловых сетей приведен в таблице </w:t>
      </w:r>
      <w:r w:rsidR="000D222C" w:rsidRPr="00CA53C7">
        <w:rPr>
          <w:rFonts w:ascii="Times New Roman CYR" w:eastAsia="Times New Roman" w:hAnsi="Times New Roman CYR" w:cs="Times New Roman CYR"/>
          <w:sz w:val="26"/>
          <w:szCs w:val="26"/>
          <w:lang w:eastAsia="ru-RU"/>
        </w:rPr>
        <w:t>9</w:t>
      </w:r>
      <w:r w:rsidRPr="00CA53C7">
        <w:rPr>
          <w:rFonts w:ascii="Times New Roman CYR" w:eastAsia="Times New Roman" w:hAnsi="Times New Roman CYR" w:cs="Times New Roman CYR"/>
          <w:sz w:val="26"/>
          <w:szCs w:val="26"/>
          <w:lang w:eastAsia="ru-RU"/>
        </w:rPr>
        <w:t>. Реализация данного мероприятия позволит в полном объеме обеспечить качественным теплоснабжением абонентов, с учетом перспективы развития города.</w:t>
      </w:r>
    </w:p>
    <w:p w14:paraId="0B58BCC2" w14:textId="77777777" w:rsidR="00C62D98" w:rsidRPr="00CA53C7" w:rsidRDefault="00C62D98" w:rsidP="00676731">
      <w:pPr>
        <w:pStyle w:val="afe"/>
        <w:spacing w:before="0" w:after="0"/>
      </w:pPr>
      <w:r w:rsidRPr="00CA53C7">
        <w:t xml:space="preserve">Таблица </w:t>
      </w:r>
      <w:r w:rsidR="000D222C" w:rsidRPr="00CA53C7">
        <w:rPr>
          <w:lang w:val="ru-RU"/>
        </w:rPr>
        <w:t>8</w:t>
      </w:r>
      <w:r w:rsidRPr="00CA53C7">
        <w:t xml:space="preserve"> – Участки теплосетей, подлежащие строительству для обеспечения приростов тепловой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587"/>
        <w:gridCol w:w="1815"/>
        <w:gridCol w:w="980"/>
        <w:gridCol w:w="1248"/>
        <w:gridCol w:w="1141"/>
        <w:gridCol w:w="1604"/>
        <w:gridCol w:w="10"/>
      </w:tblGrid>
      <w:tr w:rsidR="00CA53C7" w:rsidRPr="00CA53C7" w14:paraId="7798F57F" w14:textId="77777777" w:rsidTr="002513C1">
        <w:trPr>
          <w:trHeight w:val="20"/>
          <w:tblHeader/>
        </w:trPr>
        <w:tc>
          <w:tcPr>
            <w:tcW w:w="620" w:type="pct"/>
            <w:shd w:val="clear" w:color="auto" w:fill="auto"/>
            <w:vAlign w:val="center"/>
            <w:hideMark/>
          </w:tcPr>
          <w:p w14:paraId="664E17B8" w14:textId="77777777" w:rsidR="00991512" w:rsidRPr="00CA53C7" w:rsidRDefault="00991512" w:rsidP="00676731">
            <w:pPr>
              <w:widowControl w:val="0"/>
              <w:spacing w:after="0" w:line="240" w:lineRule="auto"/>
              <w:ind w:left="-57" w:right="-57"/>
              <w:jc w:val="center"/>
              <w:rPr>
                <w:rFonts w:ascii="Times New Roman" w:eastAsia="Times New Roman" w:hAnsi="Times New Roman"/>
                <w:b/>
                <w:bCs/>
                <w:sz w:val="20"/>
                <w:szCs w:val="20"/>
                <w:lang w:eastAsia="ru-RU"/>
              </w:rPr>
            </w:pPr>
            <w:bookmarkStart w:id="68" w:name="_Toc377556322"/>
            <w:bookmarkStart w:id="69" w:name="_Toc469409182"/>
            <w:r w:rsidRPr="00CA53C7">
              <w:rPr>
                <w:rFonts w:ascii="Times New Roman" w:eastAsia="Times New Roman" w:hAnsi="Times New Roman"/>
                <w:b/>
                <w:bCs/>
                <w:sz w:val="20"/>
                <w:szCs w:val="20"/>
                <w:lang w:eastAsia="ru-RU"/>
              </w:rPr>
              <w:t>Номер источника</w:t>
            </w:r>
          </w:p>
        </w:tc>
        <w:tc>
          <w:tcPr>
            <w:tcW w:w="829" w:type="pct"/>
            <w:shd w:val="clear" w:color="auto" w:fill="auto"/>
            <w:vAlign w:val="center"/>
            <w:hideMark/>
          </w:tcPr>
          <w:p w14:paraId="5CF0E55A" w14:textId="77777777" w:rsidR="00991512" w:rsidRPr="00CA53C7" w:rsidRDefault="00991512" w:rsidP="00676731">
            <w:pPr>
              <w:widowControl w:val="0"/>
              <w:spacing w:after="0" w:line="240" w:lineRule="auto"/>
              <w:ind w:left="-57" w:right="-57"/>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Наименование начала участка</w:t>
            </w:r>
          </w:p>
        </w:tc>
        <w:tc>
          <w:tcPr>
            <w:tcW w:w="948" w:type="pct"/>
            <w:shd w:val="clear" w:color="auto" w:fill="auto"/>
            <w:vAlign w:val="center"/>
            <w:hideMark/>
          </w:tcPr>
          <w:p w14:paraId="209BA309" w14:textId="77777777" w:rsidR="00991512" w:rsidRPr="00CA53C7" w:rsidRDefault="00991512" w:rsidP="00676731">
            <w:pPr>
              <w:widowControl w:val="0"/>
              <w:spacing w:after="0" w:line="240" w:lineRule="auto"/>
              <w:ind w:left="-57" w:right="-57"/>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Наименование конца участка</w:t>
            </w:r>
          </w:p>
        </w:tc>
        <w:tc>
          <w:tcPr>
            <w:tcW w:w="512" w:type="pct"/>
            <w:shd w:val="clear" w:color="auto" w:fill="auto"/>
            <w:vAlign w:val="center"/>
            <w:hideMark/>
          </w:tcPr>
          <w:p w14:paraId="0DCA54FB" w14:textId="77777777" w:rsidR="00991512" w:rsidRPr="00CA53C7" w:rsidRDefault="00991512" w:rsidP="00676731">
            <w:pPr>
              <w:widowControl w:val="0"/>
              <w:spacing w:after="0" w:line="240" w:lineRule="auto"/>
              <w:ind w:left="-57" w:right="-57"/>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Длина участка, м</w:t>
            </w:r>
          </w:p>
        </w:tc>
        <w:tc>
          <w:tcPr>
            <w:tcW w:w="652" w:type="pct"/>
            <w:shd w:val="clear" w:color="auto" w:fill="auto"/>
            <w:vAlign w:val="center"/>
            <w:hideMark/>
          </w:tcPr>
          <w:p w14:paraId="262AEA51" w14:textId="77777777" w:rsidR="00991512" w:rsidRPr="00CA53C7" w:rsidRDefault="00991512" w:rsidP="00676731">
            <w:pPr>
              <w:widowControl w:val="0"/>
              <w:spacing w:after="0" w:line="240" w:lineRule="auto"/>
              <w:ind w:left="-57" w:right="-57"/>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Ду подающего тр-да</w:t>
            </w:r>
          </w:p>
        </w:tc>
        <w:tc>
          <w:tcPr>
            <w:tcW w:w="596" w:type="pct"/>
            <w:shd w:val="clear" w:color="auto" w:fill="auto"/>
            <w:vAlign w:val="center"/>
            <w:hideMark/>
          </w:tcPr>
          <w:p w14:paraId="576BE3B1" w14:textId="77777777" w:rsidR="00991512" w:rsidRPr="00CA53C7" w:rsidRDefault="00991512" w:rsidP="00676731">
            <w:pPr>
              <w:widowControl w:val="0"/>
              <w:spacing w:after="0" w:line="240" w:lineRule="auto"/>
              <w:ind w:left="-57" w:right="-57"/>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 xml:space="preserve">Ду обратного тр-да </w:t>
            </w:r>
          </w:p>
        </w:tc>
        <w:tc>
          <w:tcPr>
            <w:tcW w:w="843" w:type="pct"/>
            <w:gridSpan w:val="2"/>
            <w:vAlign w:val="center"/>
          </w:tcPr>
          <w:p w14:paraId="610AD4F7" w14:textId="77777777" w:rsidR="00991512" w:rsidRPr="00CA53C7" w:rsidRDefault="00991512" w:rsidP="00676731">
            <w:pPr>
              <w:widowControl w:val="0"/>
              <w:spacing w:after="0" w:line="240" w:lineRule="auto"/>
              <w:ind w:left="-57" w:right="-57"/>
              <w:jc w:val="center"/>
              <w:rPr>
                <w:b/>
                <w:bCs/>
                <w:sz w:val="20"/>
                <w:szCs w:val="20"/>
                <w:lang w:eastAsia="ru-RU"/>
              </w:rPr>
            </w:pPr>
            <w:r w:rsidRPr="00CA53C7">
              <w:rPr>
                <w:rFonts w:ascii="Times New Roman" w:eastAsia="Times New Roman" w:hAnsi="Times New Roman"/>
                <w:b/>
                <w:bCs/>
                <w:sz w:val="20"/>
                <w:szCs w:val="20"/>
                <w:lang w:eastAsia="ru-RU"/>
              </w:rPr>
              <w:t>Стоимость строительства, тыс руб</w:t>
            </w:r>
          </w:p>
        </w:tc>
      </w:tr>
      <w:tr w:rsidR="00CA53C7" w:rsidRPr="00CA53C7" w14:paraId="06A5D0B5" w14:textId="77777777" w:rsidTr="002513C1">
        <w:trPr>
          <w:trHeight w:val="20"/>
        </w:trPr>
        <w:tc>
          <w:tcPr>
            <w:tcW w:w="620" w:type="pct"/>
            <w:shd w:val="clear" w:color="auto" w:fill="auto"/>
            <w:vAlign w:val="center"/>
            <w:hideMark/>
          </w:tcPr>
          <w:p w14:paraId="6B24E92F" w14:textId="3DC57720" w:rsidR="00991512" w:rsidRPr="00CA53C7" w:rsidRDefault="00B201FA"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r w:rsidR="00CA53C7" w:rsidRPr="00CA53C7">
              <w:rPr>
                <w:rFonts w:ascii="Times New Roman" w:hAnsi="Times New Roman"/>
                <w:sz w:val="20"/>
                <w:szCs w:val="20"/>
              </w:rPr>
              <w:t>1,2</w:t>
            </w:r>
          </w:p>
        </w:tc>
        <w:tc>
          <w:tcPr>
            <w:tcW w:w="829" w:type="pct"/>
            <w:shd w:val="clear" w:color="auto" w:fill="auto"/>
            <w:vAlign w:val="center"/>
          </w:tcPr>
          <w:p w14:paraId="0212A9D1" w14:textId="77777777" w:rsidR="00991512" w:rsidRPr="00CA53C7" w:rsidRDefault="00991512"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УТ-32а</w:t>
            </w:r>
          </w:p>
        </w:tc>
        <w:tc>
          <w:tcPr>
            <w:tcW w:w="948" w:type="pct"/>
            <w:shd w:val="clear" w:color="auto" w:fill="auto"/>
            <w:vAlign w:val="center"/>
          </w:tcPr>
          <w:p w14:paraId="210978A4" w14:textId="77777777" w:rsidR="00991512" w:rsidRPr="00CA53C7" w:rsidRDefault="00991512"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Художественная школа, ул. Кирова, 18</w:t>
            </w:r>
          </w:p>
        </w:tc>
        <w:tc>
          <w:tcPr>
            <w:tcW w:w="512" w:type="pct"/>
            <w:shd w:val="clear" w:color="auto" w:fill="auto"/>
            <w:vAlign w:val="center"/>
          </w:tcPr>
          <w:p w14:paraId="0365EA86" w14:textId="77777777" w:rsidR="00991512" w:rsidRPr="00CA53C7" w:rsidRDefault="00991512"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652" w:type="pct"/>
            <w:shd w:val="clear" w:color="auto" w:fill="auto"/>
            <w:vAlign w:val="center"/>
          </w:tcPr>
          <w:p w14:paraId="77E2D0F9" w14:textId="77777777" w:rsidR="00991512" w:rsidRPr="00CA53C7" w:rsidRDefault="00991512"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50</w:t>
            </w:r>
          </w:p>
        </w:tc>
        <w:tc>
          <w:tcPr>
            <w:tcW w:w="596" w:type="pct"/>
            <w:shd w:val="clear" w:color="auto" w:fill="auto"/>
            <w:vAlign w:val="center"/>
          </w:tcPr>
          <w:p w14:paraId="5377C66F" w14:textId="77777777" w:rsidR="00991512" w:rsidRPr="00CA53C7" w:rsidRDefault="00991512"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50</w:t>
            </w:r>
          </w:p>
        </w:tc>
        <w:tc>
          <w:tcPr>
            <w:tcW w:w="843" w:type="pct"/>
            <w:gridSpan w:val="2"/>
            <w:vAlign w:val="center"/>
          </w:tcPr>
          <w:p w14:paraId="35047268" w14:textId="77777777" w:rsidR="00991512" w:rsidRPr="00CA53C7" w:rsidRDefault="00991512"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180,77</w:t>
            </w:r>
          </w:p>
        </w:tc>
      </w:tr>
      <w:tr w:rsidR="00CA53C7" w:rsidRPr="00CA53C7" w14:paraId="2214B739" w14:textId="77777777" w:rsidTr="002B4DCE">
        <w:trPr>
          <w:trHeight w:val="20"/>
        </w:trPr>
        <w:tc>
          <w:tcPr>
            <w:tcW w:w="620" w:type="pct"/>
            <w:shd w:val="clear" w:color="auto" w:fill="auto"/>
            <w:hideMark/>
          </w:tcPr>
          <w:p w14:paraId="224469D3" w14:textId="34B61FC8"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829" w:type="pct"/>
            <w:shd w:val="clear" w:color="auto" w:fill="auto"/>
            <w:vAlign w:val="center"/>
          </w:tcPr>
          <w:p w14:paraId="359C94BA"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УТ-5</w:t>
            </w:r>
          </w:p>
        </w:tc>
        <w:tc>
          <w:tcPr>
            <w:tcW w:w="948" w:type="pct"/>
            <w:shd w:val="clear" w:color="auto" w:fill="auto"/>
            <w:vAlign w:val="center"/>
          </w:tcPr>
          <w:p w14:paraId="53026B93"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Универсальный игровой зал, ул. Калинина, 41б</w:t>
            </w:r>
          </w:p>
        </w:tc>
        <w:tc>
          <w:tcPr>
            <w:tcW w:w="512" w:type="pct"/>
            <w:shd w:val="clear" w:color="auto" w:fill="auto"/>
            <w:vAlign w:val="center"/>
          </w:tcPr>
          <w:p w14:paraId="1EE5D59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84</w:t>
            </w:r>
          </w:p>
        </w:tc>
        <w:tc>
          <w:tcPr>
            <w:tcW w:w="652" w:type="pct"/>
            <w:shd w:val="clear" w:color="auto" w:fill="auto"/>
            <w:vAlign w:val="center"/>
          </w:tcPr>
          <w:p w14:paraId="72401756"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50</w:t>
            </w:r>
          </w:p>
        </w:tc>
        <w:tc>
          <w:tcPr>
            <w:tcW w:w="596" w:type="pct"/>
            <w:shd w:val="clear" w:color="auto" w:fill="auto"/>
            <w:vAlign w:val="center"/>
          </w:tcPr>
          <w:p w14:paraId="1FCC2665"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50</w:t>
            </w:r>
          </w:p>
        </w:tc>
        <w:tc>
          <w:tcPr>
            <w:tcW w:w="843" w:type="pct"/>
            <w:gridSpan w:val="2"/>
            <w:vAlign w:val="center"/>
          </w:tcPr>
          <w:p w14:paraId="75E9B6BF"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1265,37</w:t>
            </w:r>
          </w:p>
        </w:tc>
      </w:tr>
      <w:tr w:rsidR="00CA53C7" w:rsidRPr="00CA53C7" w14:paraId="4C67BDF5" w14:textId="77777777" w:rsidTr="002B4DCE">
        <w:trPr>
          <w:trHeight w:val="20"/>
        </w:trPr>
        <w:tc>
          <w:tcPr>
            <w:tcW w:w="620" w:type="pct"/>
            <w:shd w:val="clear" w:color="auto" w:fill="auto"/>
            <w:hideMark/>
          </w:tcPr>
          <w:p w14:paraId="614C7697" w14:textId="4AA7DE3E"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lastRenderedPageBreak/>
              <w:t>№1,2</w:t>
            </w:r>
          </w:p>
        </w:tc>
        <w:tc>
          <w:tcPr>
            <w:tcW w:w="829" w:type="pct"/>
            <w:shd w:val="clear" w:color="auto" w:fill="auto"/>
            <w:vAlign w:val="center"/>
          </w:tcPr>
          <w:p w14:paraId="4D6E6E33"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УТ-19</w:t>
            </w:r>
          </w:p>
        </w:tc>
        <w:tc>
          <w:tcPr>
            <w:tcW w:w="948" w:type="pct"/>
            <w:shd w:val="clear" w:color="auto" w:fill="auto"/>
            <w:vAlign w:val="center"/>
          </w:tcPr>
          <w:p w14:paraId="2086713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Торговый комплекс ул. Ленина, 34</w:t>
            </w:r>
          </w:p>
        </w:tc>
        <w:tc>
          <w:tcPr>
            <w:tcW w:w="512" w:type="pct"/>
            <w:shd w:val="clear" w:color="auto" w:fill="auto"/>
            <w:vAlign w:val="center"/>
          </w:tcPr>
          <w:p w14:paraId="60B25140"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42</w:t>
            </w:r>
          </w:p>
        </w:tc>
        <w:tc>
          <w:tcPr>
            <w:tcW w:w="652" w:type="pct"/>
            <w:shd w:val="clear" w:color="auto" w:fill="auto"/>
            <w:vAlign w:val="center"/>
          </w:tcPr>
          <w:p w14:paraId="33E3F146"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70</w:t>
            </w:r>
          </w:p>
        </w:tc>
        <w:tc>
          <w:tcPr>
            <w:tcW w:w="596" w:type="pct"/>
            <w:shd w:val="clear" w:color="auto" w:fill="auto"/>
            <w:vAlign w:val="center"/>
          </w:tcPr>
          <w:p w14:paraId="4AABC8EB"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70</w:t>
            </w:r>
          </w:p>
        </w:tc>
        <w:tc>
          <w:tcPr>
            <w:tcW w:w="843" w:type="pct"/>
            <w:gridSpan w:val="2"/>
            <w:vAlign w:val="center"/>
          </w:tcPr>
          <w:p w14:paraId="3B47CBF1"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632,69</w:t>
            </w:r>
          </w:p>
        </w:tc>
      </w:tr>
      <w:tr w:rsidR="00CA53C7" w:rsidRPr="00CA53C7" w14:paraId="25345A44" w14:textId="77777777" w:rsidTr="002B4DCE">
        <w:trPr>
          <w:trHeight w:val="20"/>
        </w:trPr>
        <w:tc>
          <w:tcPr>
            <w:tcW w:w="620" w:type="pct"/>
            <w:shd w:val="clear" w:color="auto" w:fill="auto"/>
            <w:hideMark/>
          </w:tcPr>
          <w:p w14:paraId="42EF3EF0" w14:textId="6C9E0785"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829" w:type="pct"/>
            <w:shd w:val="clear" w:color="auto" w:fill="auto"/>
            <w:vAlign w:val="center"/>
          </w:tcPr>
          <w:p w14:paraId="6F4E5C58"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УТ-14</w:t>
            </w:r>
          </w:p>
        </w:tc>
        <w:tc>
          <w:tcPr>
            <w:tcW w:w="948" w:type="pct"/>
            <w:shd w:val="clear" w:color="auto" w:fill="auto"/>
            <w:vAlign w:val="center"/>
          </w:tcPr>
          <w:p w14:paraId="2C39900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Ж/д 7-9 этажей, угол Ленина-Чапаева</w:t>
            </w:r>
          </w:p>
        </w:tc>
        <w:tc>
          <w:tcPr>
            <w:tcW w:w="512" w:type="pct"/>
            <w:shd w:val="clear" w:color="auto" w:fill="auto"/>
            <w:vAlign w:val="center"/>
          </w:tcPr>
          <w:p w14:paraId="37576AAF"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46,23</w:t>
            </w:r>
          </w:p>
        </w:tc>
        <w:tc>
          <w:tcPr>
            <w:tcW w:w="652" w:type="pct"/>
            <w:shd w:val="clear" w:color="auto" w:fill="auto"/>
            <w:vAlign w:val="center"/>
          </w:tcPr>
          <w:p w14:paraId="2FA48501"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80</w:t>
            </w:r>
          </w:p>
        </w:tc>
        <w:tc>
          <w:tcPr>
            <w:tcW w:w="596" w:type="pct"/>
            <w:shd w:val="clear" w:color="auto" w:fill="auto"/>
            <w:vAlign w:val="center"/>
          </w:tcPr>
          <w:p w14:paraId="558F5180"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80</w:t>
            </w:r>
          </w:p>
        </w:tc>
        <w:tc>
          <w:tcPr>
            <w:tcW w:w="843" w:type="pct"/>
            <w:gridSpan w:val="2"/>
            <w:vAlign w:val="center"/>
          </w:tcPr>
          <w:p w14:paraId="7636890B"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696,41</w:t>
            </w:r>
          </w:p>
        </w:tc>
      </w:tr>
      <w:tr w:rsidR="00CA53C7" w:rsidRPr="00CA53C7" w14:paraId="493D061D" w14:textId="77777777" w:rsidTr="002B4DCE">
        <w:trPr>
          <w:trHeight w:val="20"/>
        </w:trPr>
        <w:tc>
          <w:tcPr>
            <w:tcW w:w="620" w:type="pct"/>
            <w:shd w:val="clear" w:color="auto" w:fill="auto"/>
          </w:tcPr>
          <w:p w14:paraId="6477B280" w14:textId="046D834B"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829" w:type="pct"/>
            <w:shd w:val="clear" w:color="auto" w:fill="auto"/>
            <w:vAlign w:val="center"/>
          </w:tcPr>
          <w:p w14:paraId="5F07C37F"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УТ-74</w:t>
            </w:r>
          </w:p>
        </w:tc>
        <w:tc>
          <w:tcPr>
            <w:tcW w:w="948" w:type="pct"/>
            <w:shd w:val="clear" w:color="auto" w:fill="auto"/>
            <w:vAlign w:val="center"/>
          </w:tcPr>
          <w:p w14:paraId="47E3C7A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Ж/д 75-квартирный, угол Гоголя-Красноармейская</w:t>
            </w:r>
          </w:p>
        </w:tc>
        <w:tc>
          <w:tcPr>
            <w:tcW w:w="512" w:type="pct"/>
            <w:shd w:val="clear" w:color="auto" w:fill="auto"/>
            <w:vAlign w:val="center"/>
          </w:tcPr>
          <w:p w14:paraId="086F8726"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169,53</w:t>
            </w:r>
          </w:p>
        </w:tc>
        <w:tc>
          <w:tcPr>
            <w:tcW w:w="652" w:type="pct"/>
            <w:shd w:val="clear" w:color="auto" w:fill="auto"/>
            <w:vAlign w:val="center"/>
          </w:tcPr>
          <w:p w14:paraId="39A06DBC"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80</w:t>
            </w:r>
          </w:p>
        </w:tc>
        <w:tc>
          <w:tcPr>
            <w:tcW w:w="596" w:type="pct"/>
            <w:shd w:val="clear" w:color="auto" w:fill="auto"/>
            <w:vAlign w:val="center"/>
          </w:tcPr>
          <w:p w14:paraId="5A9E903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80</w:t>
            </w:r>
          </w:p>
        </w:tc>
        <w:tc>
          <w:tcPr>
            <w:tcW w:w="843" w:type="pct"/>
            <w:gridSpan w:val="2"/>
            <w:vAlign w:val="center"/>
          </w:tcPr>
          <w:p w14:paraId="100FCD20"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2553,79</w:t>
            </w:r>
          </w:p>
        </w:tc>
      </w:tr>
      <w:tr w:rsidR="00CA53C7" w:rsidRPr="00CA53C7" w14:paraId="219E98F9" w14:textId="77777777" w:rsidTr="002B4DCE">
        <w:trPr>
          <w:trHeight w:val="20"/>
        </w:trPr>
        <w:tc>
          <w:tcPr>
            <w:tcW w:w="620" w:type="pct"/>
            <w:shd w:val="clear" w:color="auto" w:fill="auto"/>
          </w:tcPr>
          <w:p w14:paraId="452056EF" w14:textId="111976CA"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829" w:type="pct"/>
            <w:shd w:val="clear" w:color="auto" w:fill="auto"/>
            <w:vAlign w:val="center"/>
          </w:tcPr>
          <w:p w14:paraId="04B3E4D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УТ-141</w:t>
            </w:r>
          </w:p>
        </w:tc>
        <w:tc>
          <w:tcPr>
            <w:tcW w:w="948" w:type="pct"/>
            <w:shd w:val="clear" w:color="auto" w:fill="auto"/>
            <w:vAlign w:val="center"/>
          </w:tcPr>
          <w:p w14:paraId="045EFA07"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ДК "Карнавал", ул. Ленина, 41</w:t>
            </w:r>
          </w:p>
        </w:tc>
        <w:tc>
          <w:tcPr>
            <w:tcW w:w="512" w:type="pct"/>
            <w:shd w:val="clear" w:color="auto" w:fill="auto"/>
            <w:vAlign w:val="center"/>
          </w:tcPr>
          <w:p w14:paraId="4AAAA3ED"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144</w:t>
            </w:r>
          </w:p>
        </w:tc>
        <w:tc>
          <w:tcPr>
            <w:tcW w:w="652" w:type="pct"/>
            <w:shd w:val="clear" w:color="auto" w:fill="auto"/>
            <w:vAlign w:val="center"/>
          </w:tcPr>
          <w:p w14:paraId="0F5F9C95"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100</w:t>
            </w:r>
          </w:p>
        </w:tc>
        <w:tc>
          <w:tcPr>
            <w:tcW w:w="596" w:type="pct"/>
            <w:shd w:val="clear" w:color="auto" w:fill="auto"/>
            <w:vAlign w:val="center"/>
          </w:tcPr>
          <w:p w14:paraId="6206BFAB"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100</w:t>
            </w:r>
          </w:p>
        </w:tc>
        <w:tc>
          <w:tcPr>
            <w:tcW w:w="843" w:type="pct"/>
            <w:gridSpan w:val="2"/>
            <w:vAlign w:val="center"/>
          </w:tcPr>
          <w:p w14:paraId="37F3DE2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2169,21</w:t>
            </w:r>
          </w:p>
        </w:tc>
      </w:tr>
      <w:tr w:rsidR="00CA53C7" w:rsidRPr="00CA53C7" w14:paraId="2947E54D" w14:textId="77777777" w:rsidTr="002B4DCE">
        <w:trPr>
          <w:trHeight w:val="20"/>
        </w:trPr>
        <w:tc>
          <w:tcPr>
            <w:tcW w:w="620" w:type="pct"/>
            <w:shd w:val="clear" w:color="auto" w:fill="auto"/>
          </w:tcPr>
          <w:p w14:paraId="5C5F4645" w14:textId="1C3A18AB"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829" w:type="pct"/>
            <w:shd w:val="clear" w:color="auto" w:fill="auto"/>
            <w:vAlign w:val="center"/>
          </w:tcPr>
          <w:p w14:paraId="4E17BFA6"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УТ-27</w:t>
            </w:r>
          </w:p>
        </w:tc>
        <w:tc>
          <w:tcPr>
            <w:tcW w:w="948" w:type="pct"/>
            <w:shd w:val="clear" w:color="auto" w:fill="auto"/>
            <w:vAlign w:val="center"/>
          </w:tcPr>
          <w:p w14:paraId="00202371"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Ж/д 5-7 этажей, угол Маяковского-Красноармейская</w:t>
            </w:r>
          </w:p>
        </w:tc>
        <w:tc>
          <w:tcPr>
            <w:tcW w:w="512" w:type="pct"/>
            <w:shd w:val="clear" w:color="auto" w:fill="auto"/>
            <w:vAlign w:val="center"/>
          </w:tcPr>
          <w:p w14:paraId="6BFC5B3F"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250</w:t>
            </w:r>
          </w:p>
        </w:tc>
        <w:tc>
          <w:tcPr>
            <w:tcW w:w="652" w:type="pct"/>
            <w:shd w:val="clear" w:color="auto" w:fill="auto"/>
            <w:vAlign w:val="center"/>
          </w:tcPr>
          <w:p w14:paraId="4B457EBE"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100</w:t>
            </w:r>
          </w:p>
        </w:tc>
        <w:tc>
          <w:tcPr>
            <w:tcW w:w="596" w:type="pct"/>
            <w:shd w:val="clear" w:color="auto" w:fill="auto"/>
            <w:vAlign w:val="center"/>
          </w:tcPr>
          <w:p w14:paraId="441C14D1"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100</w:t>
            </w:r>
          </w:p>
        </w:tc>
        <w:tc>
          <w:tcPr>
            <w:tcW w:w="843" w:type="pct"/>
            <w:gridSpan w:val="2"/>
            <w:vAlign w:val="center"/>
          </w:tcPr>
          <w:p w14:paraId="04576EF2"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3765,99</w:t>
            </w:r>
          </w:p>
        </w:tc>
      </w:tr>
      <w:tr w:rsidR="00CA53C7" w:rsidRPr="00CA53C7" w14:paraId="71267E26" w14:textId="77777777" w:rsidTr="002B4DCE">
        <w:trPr>
          <w:trHeight w:val="20"/>
        </w:trPr>
        <w:tc>
          <w:tcPr>
            <w:tcW w:w="620" w:type="pct"/>
            <w:shd w:val="clear" w:color="auto" w:fill="auto"/>
          </w:tcPr>
          <w:p w14:paraId="463474F8" w14:textId="1EADF322"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№1,2</w:t>
            </w:r>
          </w:p>
        </w:tc>
        <w:tc>
          <w:tcPr>
            <w:tcW w:w="829" w:type="pct"/>
            <w:shd w:val="clear" w:color="auto" w:fill="auto"/>
            <w:vAlign w:val="center"/>
          </w:tcPr>
          <w:p w14:paraId="65781832"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УТ-1</w:t>
            </w:r>
          </w:p>
        </w:tc>
        <w:tc>
          <w:tcPr>
            <w:tcW w:w="948" w:type="pct"/>
            <w:shd w:val="clear" w:color="auto" w:fill="auto"/>
            <w:vAlign w:val="center"/>
          </w:tcPr>
          <w:p w14:paraId="4B4528A7"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Жилой квартал малоэтажной и средне этажной застройки по ул. Калинина</w:t>
            </w:r>
          </w:p>
        </w:tc>
        <w:tc>
          <w:tcPr>
            <w:tcW w:w="512" w:type="pct"/>
            <w:shd w:val="clear" w:color="auto" w:fill="auto"/>
            <w:vAlign w:val="center"/>
          </w:tcPr>
          <w:p w14:paraId="37357D7D"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780,61</w:t>
            </w:r>
          </w:p>
        </w:tc>
        <w:tc>
          <w:tcPr>
            <w:tcW w:w="652" w:type="pct"/>
            <w:shd w:val="clear" w:color="auto" w:fill="auto"/>
            <w:vAlign w:val="center"/>
          </w:tcPr>
          <w:p w14:paraId="1A1BF0B1"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200</w:t>
            </w:r>
          </w:p>
        </w:tc>
        <w:tc>
          <w:tcPr>
            <w:tcW w:w="596" w:type="pct"/>
            <w:shd w:val="clear" w:color="auto" w:fill="auto"/>
            <w:vAlign w:val="center"/>
          </w:tcPr>
          <w:p w14:paraId="3CED6655"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200</w:t>
            </w:r>
          </w:p>
        </w:tc>
        <w:tc>
          <w:tcPr>
            <w:tcW w:w="843" w:type="pct"/>
            <w:gridSpan w:val="2"/>
            <w:vAlign w:val="center"/>
          </w:tcPr>
          <w:p w14:paraId="7A7B8EE9" w14:textId="77777777" w:rsidR="00CA53C7" w:rsidRPr="00CA53C7" w:rsidRDefault="00CA53C7" w:rsidP="00CA53C7">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17887,72</w:t>
            </w:r>
          </w:p>
        </w:tc>
      </w:tr>
      <w:tr w:rsidR="00CA53C7" w:rsidRPr="00CA53C7" w14:paraId="75130C79" w14:textId="77777777" w:rsidTr="008902FA">
        <w:trPr>
          <w:trHeight w:val="20"/>
        </w:trPr>
        <w:tc>
          <w:tcPr>
            <w:tcW w:w="620" w:type="pct"/>
            <w:shd w:val="clear" w:color="auto" w:fill="auto"/>
            <w:vAlign w:val="center"/>
          </w:tcPr>
          <w:p w14:paraId="58E8A2B8" w14:textId="3ADC0EFF" w:rsidR="00300333" w:rsidRPr="00CA53C7" w:rsidRDefault="00B201FA"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 2</w:t>
            </w:r>
          </w:p>
        </w:tc>
        <w:tc>
          <w:tcPr>
            <w:tcW w:w="829" w:type="pct"/>
            <w:shd w:val="clear" w:color="auto" w:fill="auto"/>
            <w:vAlign w:val="center"/>
          </w:tcPr>
          <w:p w14:paraId="6FB764F4" w14:textId="4FF735D1" w:rsidR="00300333" w:rsidRPr="00CA53C7" w:rsidRDefault="00300333"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Котельная МКР3</w:t>
            </w:r>
          </w:p>
        </w:tc>
        <w:tc>
          <w:tcPr>
            <w:tcW w:w="948" w:type="pct"/>
            <w:shd w:val="clear" w:color="auto" w:fill="auto"/>
            <w:vAlign w:val="center"/>
          </w:tcPr>
          <w:p w14:paraId="69A8C4FF" w14:textId="59D87F32" w:rsidR="00300333" w:rsidRPr="00CA53C7" w:rsidRDefault="00300333"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Ул.Маяковского,9</w:t>
            </w:r>
          </w:p>
        </w:tc>
        <w:tc>
          <w:tcPr>
            <w:tcW w:w="512" w:type="pct"/>
            <w:shd w:val="clear" w:color="auto" w:fill="auto"/>
            <w:vAlign w:val="center"/>
          </w:tcPr>
          <w:p w14:paraId="0A9A5B42" w14:textId="61948D0F" w:rsidR="00300333" w:rsidRPr="00CA53C7" w:rsidRDefault="00300333"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299,6</w:t>
            </w:r>
          </w:p>
        </w:tc>
        <w:tc>
          <w:tcPr>
            <w:tcW w:w="652" w:type="pct"/>
            <w:shd w:val="clear" w:color="auto" w:fill="auto"/>
            <w:vAlign w:val="center"/>
          </w:tcPr>
          <w:p w14:paraId="5EABA6AD" w14:textId="1AF467DF" w:rsidR="00300333" w:rsidRPr="00CA53C7" w:rsidRDefault="00300333"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200</w:t>
            </w:r>
          </w:p>
        </w:tc>
        <w:tc>
          <w:tcPr>
            <w:tcW w:w="596" w:type="pct"/>
            <w:shd w:val="clear" w:color="auto" w:fill="auto"/>
            <w:vAlign w:val="center"/>
          </w:tcPr>
          <w:p w14:paraId="7A26216C" w14:textId="2D418D4F" w:rsidR="00300333" w:rsidRPr="00CA53C7" w:rsidRDefault="00300333"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200</w:t>
            </w:r>
          </w:p>
        </w:tc>
        <w:tc>
          <w:tcPr>
            <w:tcW w:w="843" w:type="pct"/>
            <w:gridSpan w:val="2"/>
            <w:vAlign w:val="center"/>
          </w:tcPr>
          <w:p w14:paraId="23DD1FA0" w14:textId="46D6EB7C" w:rsidR="00300333" w:rsidRPr="00CA53C7" w:rsidRDefault="00300333" w:rsidP="008902FA">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5 853,85</w:t>
            </w:r>
          </w:p>
        </w:tc>
      </w:tr>
      <w:tr w:rsidR="00991512" w:rsidRPr="003E06CB" w14:paraId="77004A5F" w14:textId="77777777" w:rsidTr="002513C1">
        <w:trPr>
          <w:gridAfter w:val="1"/>
          <w:wAfter w:w="5" w:type="pct"/>
          <w:trHeight w:val="20"/>
        </w:trPr>
        <w:tc>
          <w:tcPr>
            <w:tcW w:w="4157" w:type="pct"/>
            <w:gridSpan w:val="6"/>
            <w:shd w:val="clear" w:color="auto" w:fill="auto"/>
            <w:vAlign w:val="center"/>
          </w:tcPr>
          <w:p w14:paraId="6CC25B3B" w14:textId="77777777" w:rsidR="00991512" w:rsidRPr="00C04332" w:rsidRDefault="00991512" w:rsidP="00676731">
            <w:pPr>
              <w:widowControl w:val="0"/>
              <w:spacing w:after="0" w:line="240" w:lineRule="auto"/>
              <w:jc w:val="right"/>
              <w:rPr>
                <w:rFonts w:ascii="Times New Roman" w:eastAsia="Times New Roman" w:hAnsi="Times New Roman"/>
                <w:b/>
                <w:color w:val="000000"/>
                <w:sz w:val="20"/>
                <w:szCs w:val="20"/>
                <w:lang w:eastAsia="ru-RU"/>
              </w:rPr>
            </w:pPr>
            <w:r w:rsidRPr="00C04332">
              <w:rPr>
                <w:rFonts w:ascii="Times New Roman" w:eastAsia="Times New Roman" w:hAnsi="Times New Roman"/>
                <w:b/>
                <w:color w:val="000000"/>
                <w:sz w:val="20"/>
                <w:szCs w:val="20"/>
                <w:lang w:eastAsia="ru-RU"/>
              </w:rPr>
              <w:t>Итого</w:t>
            </w:r>
          </w:p>
        </w:tc>
        <w:tc>
          <w:tcPr>
            <w:tcW w:w="838" w:type="pct"/>
            <w:vAlign w:val="center"/>
          </w:tcPr>
          <w:p w14:paraId="7732E822" w14:textId="2D1301D8" w:rsidR="00991512" w:rsidRPr="00C04332" w:rsidRDefault="00CA53C7" w:rsidP="00676731">
            <w:pPr>
              <w:widowControl w:val="0"/>
              <w:spacing w:after="0" w:line="240" w:lineRule="auto"/>
              <w:jc w:val="center"/>
              <w:rPr>
                <w:b/>
                <w:color w:val="000000"/>
                <w:sz w:val="20"/>
                <w:szCs w:val="20"/>
                <w:lang w:eastAsia="ru-RU"/>
              </w:rPr>
            </w:pPr>
            <w:r>
              <w:rPr>
                <w:rFonts w:ascii="Times New Roman" w:eastAsia="Times New Roman" w:hAnsi="Times New Roman"/>
                <w:b/>
                <w:color w:val="000000"/>
                <w:sz w:val="20"/>
                <w:szCs w:val="20"/>
                <w:lang w:eastAsia="ru-RU"/>
              </w:rPr>
              <w:t>35005,8</w:t>
            </w:r>
          </w:p>
        </w:tc>
      </w:tr>
      <w:tr w:rsidR="00991512" w:rsidRPr="003E06CB" w14:paraId="5AF3A2AD" w14:textId="77777777" w:rsidTr="002513C1">
        <w:trPr>
          <w:gridAfter w:val="1"/>
          <w:wAfter w:w="5" w:type="pct"/>
          <w:trHeight w:val="20"/>
        </w:trPr>
        <w:tc>
          <w:tcPr>
            <w:tcW w:w="4995" w:type="pct"/>
            <w:gridSpan w:val="7"/>
            <w:shd w:val="clear" w:color="auto" w:fill="auto"/>
            <w:vAlign w:val="center"/>
          </w:tcPr>
          <w:p w14:paraId="61321F9D" w14:textId="77777777" w:rsidR="00991512" w:rsidRDefault="00991512" w:rsidP="00676731">
            <w:pPr>
              <w:widowControl w:val="0"/>
              <w:spacing w:after="0" w:line="240" w:lineRule="auto"/>
              <w:jc w:val="both"/>
              <w:rPr>
                <w:rFonts w:ascii="Times New Roman" w:eastAsia="Times New Roman" w:hAnsi="Times New Roman"/>
                <w:b/>
                <w:color w:val="000000"/>
                <w:sz w:val="20"/>
                <w:szCs w:val="20"/>
                <w:lang w:eastAsia="ru-RU"/>
              </w:rPr>
            </w:pPr>
            <w:r w:rsidRPr="00602902">
              <w:rPr>
                <w:rFonts w:ascii="Times New Roman" w:eastAsia="Times New Roman" w:hAnsi="Times New Roman"/>
                <w:b/>
                <w:bCs/>
                <w:i/>
                <w:color w:val="000000"/>
                <w:sz w:val="20"/>
                <w:szCs w:val="20"/>
                <w:lang w:eastAsia="ru-RU"/>
              </w:rPr>
              <w:t>Примечание.</w:t>
            </w:r>
            <w:r w:rsidRPr="00DF64A4">
              <w:rPr>
                <w:rFonts w:ascii="Times New Roman" w:eastAsia="Times New Roman" w:hAnsi="Times New Roman"/>
                <w:bCs/>
                <w:i/>
                <w:color w:val="000000"/>
                <w:sz w:val="20"/>
                <w:szCs w:val="20"/>
                <w:lang w:eastAsia="ru-RU"/>
              </w:rPr>
              <w:t xml:space="preserve"> </w:t>
            </w:r>
            <w:r w:rsidRPr="00DF64A4">
              <w:rPr>
                <w:rFonts w:ascii="Times New Roman" w:hAnsi="Times New Roman"/>
                <w:i/>
              </w:rPr>
              <w:t>При расчете капиталовложений, приведенных в таблице, были использованы укрупненные нормативные показатели</w:t>
            </w:r>
            <w:r>
              <w:rPr>
                <w:rFonts w:ascii="Times New Roman" w:hAnsi="Times New Roman"/>
                <w:i/>
              </w:rPr>
              <w:t>.</w:t>
            </w:r>
          </w:p>
        </w:tc>
      </w:tr>
    </w:tbl>
    <w:p w14:paraId="4FB49C1E" w14:textId="77777777" w:rsidR="00AB5113" w:rsidRPr="007D6437" w:rsidRDefault="00AB5113" w:rsidP="00676731">
      <w:pPr>
        <w:widowControl w:val="0"/>
        <w:spacing w:before="240" w:after="120" w:line="240" w:lineRule="auto"/>
        <w:jc w:val="both"/>
        <w:rPr>
          <w:rFonts w:ascii="Times New Roman" w:eastAsia="MS Gothic" w:hAnsi="Times New Roman"/>
          <w:b/>
          <w:iCs/>
          <w:snapToGrid w:val="0"/>
          <w:sz w:val="24"/>
          <w:szCs w:val="26"/>
        </w:rPr>
      </w:pPr>
      <w:r w:rsidRPr="006A6257">
        <w:rPr>
          <w:rFonts w:ascii="Times New Roman" w:eastAsia="MS Gothic" w:hAnsi="Times New Roman"/>
          <w:b/>
          <w:iCs/>
          <w:snapToGrid w:val="0"/>
          <w:sz w:val="24"/>
          <w:szCs w:val="26"/>
        </w:rPr>
        <w:t xml:space="preserve">Таблица </w:t>
      </w:r>
      <w:r w:rsidR="000D222C">
        <w:rPr>
          <w:rFonts w:ascii="Times New Roman" w:eastAsia="MS Gothic" w:hAnsi="Times New Roman"/>
          <w:b/>
          <w:iCs/>
          <w:snapToGrid w:val="0"/>
          <w:sz w:val="24"/>
          <w:szCs w:val="26"/>
        </w:rPr>
        <w:t>9</w:t>
      </w:r>
      <w:r w:rsidRPr="006A6257">
        <w:rPr>
          <w:rFonts w:ascii="Times New Roman" w:eastAsia="MS Gothic" w:hAnsi="Times New Roman"/>
          <w:b/>
          <w:iCs/>
          <w:snapToGrid w:val="0"/>
          <w:sz w:val="24"/>
          <w:szCs w:val="26"/>
        </w:rPr>
        <w:t xml:space="preserve"> - Перечень участков тепловых сетей</w:t>
      </w:r>
      <w:r w:rsidR="00DC6FB1">
        <w:rPr>
          <w:rFonts w:ascii="Times New Roman" w:eastAsia="MS Gothic" w:hAnsi="Times New Roman"/>
          <w:b/>
          <w:iCs/>
          <w:snapToGrid w:val="0"/>
          <w:sz w:val="24"/>
          <w:szCs w:val="26"/>
        </w:rPr>
        <w:t>,</w:t>
      </w:r>
      <w:r w:rsidRPr="006A6257">
        <w:rPr>
          <w:rFonts w:ascii="Times New Roman" w:eastAsia="MS Gothic" w:hAnsi="Times New Roman"/>
          <w:b/>
          <w:iCs/>
          <w:snapToGrid w:val="0"/>
          <w:sz w:val="24"/>
          <w:szCs w:val="26"/>
        </w:rPr>
        <w:t xml:space="preserve"> подлежащих реконструкции с</w:t>
      </w:r>
      <w:r w:rsidRPr="007D6437">
        <w:rPr>
          <w:rFonts w:ascii="Times New Roman" w:eastAsia="MS Gothic" w:hAnsi="Times New Roman"/>
          <w:b/>
          <w:iCs/>
          <w:snapToGrid w:val="0"/>
          <w:sz w:val="24"/>
          <w:szCs w:val="26"/>
        </w:rPr>
        <w:t xml:space="preserve"> увеличением диаметров трубопроводов</w:t>
      </w:r>
    </w:p>
    <w:tbl>
      <w:tblPr>
        <w:tblW w:w="5000" w:type="pct"/>
        <w:tblLook w:val="04A0" w:firstRow="1" w:lastRow="0" w:firstColumn="1" w:lastColumn="0" w:noHBand="0" w:noVBand="1"/>
      </w:tblPr>
      <w:tblGrid>
        <w:gridCol w:w="1350"/>
        <w:gridCol w:w="1350"/>
        <w:gridCol w:w="819"/>
        <w:gridCol w:w="1053"/>
        <w:gridCol w:w="958"/>
        <w:gridCol w:w="1473"/>
        <w:gridCol w:w="1473"/>
        <w:gridCol w:w="1095"/>
      </w:tblGrid>
      <w:tr w:rsidR="00991512" w:rsidRPr="00DA4349" w14:paraId="68E9919C" w14:textId="77777777" w:rsidTr="002513C1">
        <w:trPr>
          <w:trHeight w:val="20"/>
        </w:trPr>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D5F97F"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DA4349">
              <w:rPr>
                <w:rFonts w:ascii="Times New Roman" w:eastAsia="Times New Roman" w:hAnsi="Times New Roman"/>
                <w:b/>
                <w:bCs/>
                <w:color w:val="000000"/>
                <w:sz w:val="20"/>
                <w:szCs w:val="20"/>
                <w:lang w:eastAsia="ru-RU"/>
              </w:rPr>
              <w:t>Наименование начала участка</w:t>
            </w:r>
          </w:p>
        </w:tc>
        <w:tc>
          <w:tcPr>
            <w:tcW w:w="700" w:type="pct"/>
            <w:tcBorders>
              <w:top w:val="single" w:sz="4" w:space="0" w:color="000000"/>
              <w:left w:val="nil"/>
              <w:bottom w:val="single" w:sz="4" w:space="0" w:color="000000"/>
              <w:right w:val="single" w:sz="4" w:space="0" w:color="000000"/>
            </w:tcBorders>
            <w:shd w:val="clear" w:color="auto" w:fill="auto"/>
            <w:vAlign w:val="center"/>
            <w:hideMark/>
          </w:tcPr>
          <w:p w14:paraId="51D16BBB"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DA4349">
              <w:rPr>
                <w:rFonts w:ascii="Times New Roman" w:eastAsia="Times New Roman" w:hAnsi="Times New Roman"/>
                <w:b/>
                <w:bCs/>
                <w:color w:val="000000"/>
                <w:sz w:val="20"/>
                <w:szCs w:val="20"/>
                <w:lang w:eastAsia="ru-RU"/>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6A1EC2AB"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DA4349">
              <w:rPr>
                <w:rFonts w:ascii="Times New Roman" w:eastAsia="Times New Roman" w:hAnsi="Times New Roman"/>
                <w:b/>
                <w:bCs/>
                <w:color w:val="000000"/>
                <w:sz w:val="20"/>
                <w:szCs w:val="20"/>
                <w:lang w:eastAsia="ru-RU"/>
              </w:rPr>
              <w:t>Длина участка, м</w:t>
            </w:r>
          </w:p>
        </w:tc>
        <w:tc>
          <w:tcPr>
            <w:tcW w:w="554" w:type="pct"/>
            <w:tcBorders>
              <w:top w:val="single" w:sz="4" w:space="0" w:color="000000"/>
              <w:left w:val="nil"/>
              <w:bottom w:val="single" w:sz="4" w:space="0" w:color="000000"/>
              <w:right w:val="single" w:sz="4" w:space="0" w:color="000000"/>
            </w:tcBorders>
            <w:shd w:val="clear" w:color="auto" w:fill="auto"/>
            <w:vAlign w:val="center"/>
            <w:hideMark/>
          </w:tcPr>
          <w:p w14:paraId="391EFCE1"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3E06CB">
              <w:rPr>
                <w:rFonts w:ascii="Times New Roman" w:eastAsia="Times New Roman" w:hAnsi="Times New Roman"/>
                <w:b/>
                <w:bCs/>
                <w:color w:val="000000"/>
                <w:sz w:val="20"/>
                <w:szCs w:val="20"/>
                <w:lang w:eastAsia="ru-RU"/>
              </w:rPr>
              <w:t>Д</w:t>
            </w:r>
            <w:r>
              <w:rPr>
                <w:rFonts w:ascii="Times New Roman" w:eastAsia="Times New Roman" w:hAnsi="Times New Roman"/>
                <w:b/>
                <w:bCs/>
                <w:color w:val="000000"/>
                <w:sz w:val="20"/>
                <w:szCs w:val="20"/>
                <w:lang w:eastAsia="ru-RU"/>
              </w:rPr>
              <w:t>у подающего тр-да</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14:paraId="74D806A5"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3E06CB">
              <w:rPr>
                <w:rFonts w:ascii="Times New Roman" w:eastAsia="Times New Roman" w:hAnsi="Times New Roman"/>
                <w:b/>
                <w:bCs/>
                <w:color w:val="000000"/>
                <w:sz w:val="20"/>
                <w:szCs w:val="20"/>
                <w:lang w:eastAsia="ru-RU"/>
              </w:rPr>
              <w:t>Ду обратного тр-да</w:t>
            </w:r>
          </w:p>
        </w:tc>
        <w:tc>
          <w:tcPr>
            <w:tcW w:w="761" w:type="pct"/>
            <w:tcBorders>
              <w:top w:val="single" w:sz="4" w:space="0" w:color="000000"/>
              <w:left w:val="nil"/>
              <w:bottom w:val="single" w:sz="4" w:space="0" w:color="000000"/>
              <w:right w:val="single" w:sz="4" w:space="0" w:color="000000"/>
            </w:tcBorders>
            <w:shd w:val="clear" w:color="auto" w:fill="auto"/>
            <w:vAlign w:val="center"/>
            <w:hideMark/>
          </w:tcPr>
          <w:p w14:paraId="1E83F003"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DA4349">
              <w:rPr>
                <w:rFonts w:ascii="Times New Roman" w:eastAsia="Times New Roman" w:hAnsi="Times New Roman"/>
                <w:b/>
                <w:bCs/>
                <w:color w:val="000000"/>
                <w:sz w:val="20"/>
                <w:szCs w:val="20"/>
                <w:lang w:eastAsia="ru-RU"/>
              </w:rPr>
              <w:t>Перспективный диаметр подающего тp-да, м</w:t>
            </w:r>
          </w:p>
        </w:tc>
        <w:tc>
          <w:tcPr>
            <w:tcW w:w="761" w:type="pct"/>
            <w:tcBorders>
              <w:top w:val="single" w:sz="4" w:space="0" w:color="000000"/>
              <w:left w:val="nil"/>
              <w:bottom w:val="single" w:sz="4" w:space="0" w:color="000000"/>
              <w:right w:val="single" w:sz="4" w:space="0" w:color="000000"/>
            </w:tcBorders>
            <w:shd w:val="clear" w:color="auto" w:fill="auto"/>
            <w:vAlign w:val="center"/>
            <w:hideMark/>
          </w:tcPr>
          <w:p w14:paraId="469B7789"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DA4349">
              <w:rPr>
                <w:rFonts w:ascii="Times New Roman" w:eastAsia="Times New Roman" w:hAnsi="Times New Roman"/>
                <w:b/>
                <w:bCs/>
                <w:color w:val="000000"/>
                <w:sz w:val="20"/>
                <w:szCs w:val="20"/>
                <w:lang w:eastAsia="ru-RU"/>
              </w:rPr>
              <w:t>Перспективный диаметр обратного тр-да, м</w:t>
            </w:r>
          </w:p>
        </w:tc>
        <w:tc>
          <w:tcPr>
            <w:tcW w:w="575" w:type="pct"/>
            <w:tcBorders>
              <w:top w:val="single" w:sz="4" w:space="0" w:color="000000"/>
              <w:left w:val="nil"/>
              <w:bottom w:val="single" w:sz="4" w:space="0" w:color="000000"/>
              <w:right w:val="single" w:sz="4" w:space="0" w:color="000000"/>
            </w:tcBorders>
          </w:tcPr>
          <w:p w14:paraId="55459171" w14:textId="77777777" w:rsidR="00991512" w:rsidRPr="00DA4349" w:rsidRDefault="00991512" w:rsidP="00676731">
            <w:pPr>
              <w:widowControl w:val="0"/>
              <w:spacing w:after="0" w:line="240" w:lineRule="auto"/>
              <w:ind w:left="-57" w:right="-57"/>
              <w:jc w:val="center"/>
              <w:rPr>
                <w:rFonts w:ascii="Times New Roman" w:eastAsia="Times New Roman" w:hAnsi="Times New Roman"/>
                <w:b/>
                <w:bCs/>
                <w:color w:val="000000"/>
                <w:sz w:val="20"/>
                <w:szCs w:val="20"/>
                <w:lang w:eastAsia="ru-RU"/>
              </w:rPr>
            </w:pPr>
            <w:r w:rsidRPr="00DA4349">
              <w:rPr>
                <w:rFonts w:ascii="Times New Roman" w:eastAsia="Times New Roman" w:hAnsi="Times New Roman"/>
                <w:b/>
                <w:bCs/>
                <w:color w:val="000000"/>
                <w:sz w:val="20"/>
                <w:szCs w:val="20"/>
                <w:lang w:eastAsia="ru-RU"/>
              </w:rPr>
              <w:t>Стоимость перекладки (с учетом демонтажа с</w:t>
            </w:r>
            <w:bookmarkStart w:id="70" w:name="_GoBack"/>
            <w:r w:rsidRPr="00DA4349">
              <w:rPr>
                <w:rFonts w:ascii="Times New Roman" w:eastAsia="Times New Roman" w:hAnsi="Times New Roman"/>
                <w:b/>
                <w:bCs/>
                <w:color w:val="000000"/>
                <w:sz w:val="20"/>
                <w:szCs w:val="20"/>
                <w:lang w:eastAsia="ru-RU"/>
              </w:rPr>
              <w:t>тар</w:t>
            </w:r>
            <w:bookmarkEnd w:id="70"/>
            <w:r w:rsidRPr="00DA4349">
              <w:rPr>
                <w:rFonts w:ascii="Times New Roman" w:eastAsia="Times New Roman" w:hAnsi="Times New Roman"/>
                <w:b/>
                <w:bCs/>
                <w:color w:val="000000"/>
                <w:sz w:val="20"/>
                <w:szCs w:val="20"/>
                <w:lang w:eastAsia="ru-RU"/>
              </w:rPr>
              <w:t>ых труб), тыс. руб</w:t>
            </w:r>
          </w:p>
        </w:tc>
      </w:tr>
      <w:tr w:rsidR="00991512" w:rsidRPr="00DA4349" w14:paraId="199B8CBA" w14:textId="77777777" w:rsidTr="002513C1">
        <w:trPr>
          <w:trHeight w:val="20"/>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63840DA6" w14:textId="2FE6CAF8" w:rsidR="00991512" w:rsidRPr="00DA4349" w:rsidRDefault="00B201FA" w:rsidP="00676731">
            <w:pPr>
              <w:widowControl w:val="0"/>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2</w:t>
            </w:r>
          </w:p>
        </w:tc>
        <w:tc>
          <w:tcPr>
            <w:tcW w:w="700" w:type="pct"/>
            <w:tcBorders>
              <w:top w:val="nil"/>
              <w:left w:val="nil"/>
              <w:bottom w:val="single" w:sz="4" w:space="0" w:color="000000"/>
              <w:right w:val="single" w:sz="4" w:space="0" w:color="000000"/>
            </w:tcBorders>
            <w:shd w:val="clear" w:color="auto" w:fill="auto"/>
            <w:vAlign w:val="center"/>
            <w:hideMark/>
          </w:tcPr>
          <w:p w14:paraId="5C0C7C6F"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УТ-77</w:t>
            </w:r>
          </w:p>
        </w:tc>
        <w:tc>
          <w:tcPr>
            <w:tcW w:w="439" w:type="pct"/>
            <w:tcBorders>
              <w:top w:val="nil"/>
              <w:left w:val="nil"/>
              <w:bottom w:val="single" w:sz="4" w:space="0" w:color="000000"/>
              <w:right w:val="single" w:sz="4" w:space="0" w:color="000000"/>
            </w:tcBorders>
            <w:shd w:val="clear" w:color="auto" w:fill="auto"/>
            <w:vAlign w:val="center"/>
            <w:hideMark/>
          </w:tcPr>
          <w:p w14:paraId="660E9413"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41</w:t>
            </w:r>
          </w:p>
        </w:tc>
        <w:tc>
          <w:tcPr>
            <w:tcW w:w="554" w:type="pct"/>
            <w:tcBorders>
              <w:top w:val="nil"/>
              <w:left w:val="nil"/>
              <w:bottom w:val="single" w:sz="4" w:space="0" w:color="000000"/>
              <w:right w:val="single" w:sz="4" w:space="0" w:color="000000"/>
            </w:tcBorders>
            <w:shd w:val="clear" w:color="auto" w:fill="auto"/>
            <w:vAlign w:val="center"/>
            <w:hideMark/>
          </w:tcPr>
          <w:p w14:paraId="5853905E"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300</w:t>
            </w:r>
          </w:p>
        </w:tc>
        <w:tc>
          <w:tcPr>
            <w:tcW w:w="508" w:type="pct"/>
            <w:tcBorders>
              <w:top w:val="nil"/>
              <w:left w:val="nil"/>
              <w:bottom w:val="single" w:sz="4" w:space="0" w:color="000000"/>
              <w:right w:val="single" w:sz="4" w:space="0" w:color="000000"/>
            </w:tcBorders>
            <w:shd w:val="clear" w:color="auto" w:fill="auto"/>
            <w:hideMark/>
          </w:tcPr>
          <w:p w14:paraId="18D63C78"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F16CE">
              <w:rPr>
                <w:rFonts w:ascii="Times New Roman" w:eastAsia="Times New Roman" w:hAnsi="Times New Roman"/>
                <w:color w:val="000000"/>
                <w:sz w:val="20"/>
                <w:szCs w:val="20"/>
                <w:lang w:eastAsia="ru-RU"/>
              </w:rPr>
              <w:t>300</w:t>
            </w:r>
          </w:p>
        </w:tc>
        <w:tc>
          <w:tcPr>
            <w:tcW w:w="761" w:type="pct"/>
            <w:tcBorders>
              <w:top w:val="nil"/>
              <w:left w:val="nil"/>
              <w:bottom w:val="single" w:sz="4" w:space="0" w:color="000000"/>
              <w:right w:val="single" w:sz="4" w:space="0" w:color="000000"/>
            </w:tcBorders>
            <w:shd w:val="clear" w:color="auto" w:fill="auto"/>
            <w:hideMark/>
          </w:tcPr>
          <w:p w14:paraId="6DDA84A8"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761" w:type="pct"/>
            <w:tcBorders>
              <w:top w:val="nil"/>
              <w:left w:val="nil"/>
              <w:bottom w:val="single" w:sz="4" w:space="0" w:color="000000"/>
              <w:right w:val="single" w:sz="4" w:space="0" w:color="000000"/>
            </w:tcBorders>
            <w:shd w:val="clear" w:color="auto" w:fill="auto"/>
            <w:hideMark/>
          </w:tcPr>
          <w:p w14:paraId="732022A8"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575" w:type="pct"/>
            <w:tcBorders>
              <w:top w:val="nil"/>
              <w:left w:val="nil"/>
              <w:bottom w:val="single" w:sz="4" w:space="0" w:color="000000"/>
              <w:right w:val="single" w:sz="4" w:space="0" w:color="000000"/>
            </w:tcBorders>
            <w:vAlign w:val="center"/>
          </w:tcPr>
          <w:p w14:paraId="32DE6A2A" w14:textId="77777777" w:rsidR="00991512" w:rsidRPr="008F5AD2"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8F5AD2">
              <w:rPr>
                <w:rFonts w:ascii="Times New Roman" w:eastAsia="Times New Roman" w:hAnsi="Times New Roman"/>
                <w:color w:val="000000"/>
                <w:sz w:val="20"/>
                <w:szCs w:val="20"/>
                <w:lang w:eastAsia="ru-RU"/>
              </w:rPr>
              <w:t>2837,70</w:t>
            </w:r>
          </w:p>
        </w:tc>
      </w:tr>
      <w:tr w:rsidR="00991512" w:rsidRPr="00DA4349" w14:paraId="59045CB1" w14:textId="77777777" w:rsidTr="002513C1">
        <w:trPr>
          <w:trHeight w:val="20"/>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7F726946"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УТ-77</w:t>
            </w:r>
          </w:p>
        </w:tc>
        <w:tc>
          <w:tcPr>
            <w:tcW w:w="700" w:type="pct"/>
            <w:tcBorders>
              <w:top w:val="nil"/>
              <w:left w:val="nil"/>
              <w:bottom w:val="single" w:sz="4" w:space="0" w:color="000000"/>
              <w:right w:val="single" w:sz="4" w:space="0" w:color="000000"/>
            </w:tcBorders>
            <w:shd w:val="clear" w:color="auto" w:fill="auto"/>
            <w:vAlign w:val="center"/>
            <w:hideMark/>
          </w:tcPr>
          <w:p w14:paraId="633D9AFD"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УТ-77а</w:t>
            </w:r>
          </w:p>
        </w:tc>
        <w:tc>
          <w:tcPr>
            <w:tcW w:w="439" w:type="pct"/>
            <w:tcBorders>
              <w:top w:val="nil"/>
              <w:left w:val="nil"/>
              <w:bottom w:val="single" w:sz="4" w:space="0" w:color="000000"/>
              <w:right w:val="single" w:sz="4" w:space="0" w:color="000000"/>
            </w:tcBorders>
            <w:shd w:val="clear" w:color="auto" w:fill="auto"/>
            <w:vAlign w:val="center"/>
            <w:hideMark/>
          </w:tcPr>
          <w:p w14:paraId="4D6FBFCA"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17</w:t>
            </w:r>
          </w:p>
        </w:tc>
        <w:tc>
          <w:tcPr>
            <w:tcW w:w="554" w:type="pct"/>
            <w:tcBorders>
              <w:top w:val="nil"/>
              <w:left w:val="nil"/>
              <w:bottom w:val="single" w:sz="4" w:space="0" w:color="000000"/>
              <w:right w:val="single" w:sz="4" w:space="0" w:color="000000"/>
            </w:tcBorders>
            <w:shd w:val="clear" w:color="auto" w:fill="auto"/>
            <w:hideMark/>
          </w:tcPr>
          <w:p w14:paraId="531D8717"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E44A9D">
              <w:rPr>
                <w:rFonts w:ascii="Times New Roman" w:eastAsia="Times New Roman" w:hAnsi="Times New Roman"/>
                <w:color w:val="000000"/>
                <w:sz w:val="20"/>
                <w:szCs w:val="20"/>
                <w:lang w:eastAsia="ru-RU"/>
              </w:rPr>
              <w:t>300</w:t>
            </w:r>
          </w:p>
        </w:tc>
        <w:tc>
          <w:tcPr>
            <w:tcW w:w="508" w:type="pct"/>
            <w:tcBorders>
              <w:top w:val="nil"/>
              <w:left w:val="nil"/>
              <w:bottom w:val="single" w:sz="4" w:space="0" w:color="000000"/>
              <w:right w:val="single" w:sz="4" w:space="0" w:color="000000"/>
            </w:tcBorders>
            <w:shd w:val="clear" w:color="auto" w:fill="auto"/>
            <w:hideMark/>
          </w:tcPr>
          <w:p w14:paraId="2ED46DF9"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F16CE">
              <w:rPr>
                <w:rFonts w:ascii="Times New Roman" w:eastAsia="Times New Roman" w:hAnsi="Times New Roman"/>
                <w:color w:val="000000"/>
                <w:sz w:val="20"/>
                <w:szCs w:val="20"/>
                <w:lang w:eastAsia="ru-RU"/>
              </w:rPr>
              <w:t>300</w:t>
            </w:r>
          </w:p>
        </w:tc>
        <w:tc>
          <w:tcPr>
            <w:tcW w:w="761" w:type="pct"/>
            <w:tcBorders>
              <w:top w:val="nil"/>
              <w:left w:val="nil"/>
              <w:bottom w:val="single" w:sz="4" w:space="0" w:color="000000"/>
              <w:right w:val="single" w:sz="4" w:space="0" w:color="000000"/>
            </w:tcBorders>
            <w:shd w:val="clear" w:color="auto" w:fill="auto"/>
            <w:hideMark/>
          </w:tcPr>
          <w:p w14:paraId="268BC386"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761" w:type="pct"/>
            <w:tcBorders>
              <w:top w:val="nil"/>
              <w:left w:val="nil"/>
              <w:bottom w:val="single" w:sz="4" w:space="0" w:color="000000"/>
              <w:right w:val="single" w:sz="4" w:space="0" w:color="000000"/>
            </w:tcBorders>
            <w:shd w:val="clear" w:color="auto" w:fill="auto"/>
            <w:hideMark/>
          </w:tcPr>
          <w:p w14:paraId="5AD8ABE4"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575" w:type="pct"/>
            <w:tcBorders>
              <w:top w:val="nil"/>
              <w:left w:val="nil"/>
              <w:bottom w:val="single" w:sz="4" w:space="0" w:color="000000"/>
              <w:right w:val="single" w:sz="4" w:space="0" w:color="000000"/>
            </w:tcBorders>
            <w:vAlign w:val="center"/>
          </w:tcPr>
          <w:p w14:paraId="45473D38" w14:textId="77777777" w:rsidR="00991512" w:rsidRPr="008F5AD2"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8F5AD2">
              <w:rPr>
                <w:rFonts w:ascii="Times New Roman" w:eastAsia="Times New Roman" w:hAnsi="Times New Roman"/>
                <w:color w:val="000000"/>
                <w:sz w:val="20"/>
                <w:szCs w:val="20"/>
                <w:lang w:eastAsia="ru-RU"/>
              </w:rPr>
              <w:t>1176,61</w:t>
            </w:r>
          </w:p>
        </w:tc>
      </w:tr>
      <w:tr w:rsidR="00991512" w:rsidRPr="00DA4349" w14:paraId="52C77738" w14:textId="77777777" w:rsidTr="002513C1">
        <w:trPr>
          <w:trHeight w:val="20"/>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1764D9DB"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УТ-77а</w:t>
            </w:r>
          </w:p>
        </w:tc>
        <w:tc>
          <w:tcPr>
            <w:tcW w:w="700" w:type="pct"/>
            <w:tcBorders>
              <w:top w:val="nil"/>
              <w:left w:val="nil"/>
              <w:bottom w:val="single" w:sz="4" w:space="0" w:color="000000"/>
              <w:right w:val="single" w:sz="4" w:space="0" w:color="000000"/>
            </w:tcBorders>
            <w:shd w:val="clear" w:color="auto" w:fill="auto"/>
            <w:vAlign w:val="center"/>
            <w:hideMark/>
          </w:tcPr>
          <w:p w14:paraId="13065B16"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УТ-76</w:t>
            </w:r>
          </w:p>
        </w:tc>
        <w:tc>
          <w:tcPr>
            <w:tcW w:w="439" w:type="pct"/>
            <w:tcBorders>
              <w:top w:val="nil"/>
              <w:left w:val="nil"/>
              <w:bottom w:val="single" w:sz="4" w:space="0" w:color="000000"/>
              <w:right w:val="single" w:sz="4" w:space="0" w:color="000000"/>
            </w:tcBorders>
            <w:shd w:val="clear" w:color="auto" w:fill="auto"/>
            <w:vAlign w:val="center"/>
            <w:hideMark/>
          </w:tcPr>
          <w:p w14:paraId="75E11B21"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18</w:t>
            </w:r>
          </w:p>
        </w:tc>
        <w:tc>
          <w:tcPr>
            <w:tcW w:w="554" w:type="pct"/>
            <w:tcBorders>
              <w:top w:val="nil"/>
              <w:left w:val="nil"/>
              <w:bottom w:val="single" w:sz="4" w:space="0" w:color="000000"/>
              <w:right w:val="single" w:sz="4" w:space="0" w:color="000000"/>
            </w:tcBorders>
            <w:shd w:val="clear" w:color="auto" w:fill="auto"/>
            <w:hideMark/>
          </w:tcPr>
          <w:p w14:paraId="57DAAD69"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E44A9D">
              <w:rPr>
                <w:rFonts w:ascii="Times New Roman" w:eastAsia="Times New Roman" w:hAnsi="Times New Roman"/>
                <w:color w:val="000000"/>
                <w:sz w:val="20"/>
                <w:szCs w:val="20"/>
                <w:lang w:eastAsia="ru-RU"/>
              </w:rPr>
              <w:t>300</w:t>
            </w:r>
          </w:p>
        </w:tc>
        <w:tc>
          <w:tcPr>
            <w:tcW w:w="508" w:type="pct"/>
            <w:tcBorders>
              <w:top w:val="nil"/>
              <w:left w:val="nil"/>
              <w:bottom w:val="single" w:sz="4" w:space="0" w:color="000000"/>
              <w:right w:val="single" w:sz="4" w:space="0" w:color="000000"/>
            </w:tcBorders>
            <w:shd w:val="clear" w:color="auto" w:fill="auto"/>
            <w:hideMark/>
          </w:tcPr>
          <w:p w14:paraId="7B3B68B0"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F16CE">
              <w:rPr>
                <w:rFonts w:ascii="Times New Roman" w:eastAsia="Times New Roman" w:hAnsi="Times New Roman"/>
                <w:color w:val="000000"/>
                <w:sz w:val="20"/>
                <w:szCs w:val="20"/>
                <w:lang w:eastAsia="ru-RU"/>
              </w:rPr>
              <w:t>300</w:t>
            </w:r>
          </w:p>
        </w:tc>
        <w:tc>
          <w:tcPr>
            <w:tcW w:w="761" w:type="pct"/>
            <w:tcBorders>
              <w:top w:val="nil"/>
              <w:left w:val="nil"/>
              <w:bottom w:val="single" w:sz="4" w:space="0" w:color="000000"/>
              <w:right w:val="single" w:sz="4" w:space="0" w:color="000000"/>
            </w:tcBorders>
            <w:shd w:val="clear" w:color="auto" w:fill="auto"/>
            <w:hideMark/>
          </w:tcPr>
          <w:p w14:paraId="312C1615"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761" w:type="pct"/>
            <w:tcBorders>
              <w:top w:val="nil"/>
              <w:left w:val="nil"/>
              <w:bottom w:val="single" w:sz="4" w:space="0" w:color="000000"/>
              <w:right w:val="single" w:sz="4" w:space="0" w:color="000000"/>
            </w:tcBorders>
            <w:shd w:val="clear" w:color="auto" w:fill="auto"/>
            <w:hideMark/>
          </w:tcPr>
          <w:p w14:paraId="0357FE12"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575" w:type="pct"/>
            <w:tcBorders>
              <w:top w:val="nil"/>
              <w:left w:val="nil"/>
              <w:bottom w:val="single" w:sz="4" w:space="0" w:color="000000"/>
              <w:right w:val="single" w:sz="4" w:space="0" w:color="000000"/>
            </w:tcBorders>
            <w:vAlign w:val="center"/>
          </w:tcPr>
          <w:p w14:paraId="61BAB53B" w14:textId="77777777" w:rsidR="00991512" w:rsidRPr="008F5AD2"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8F5AD2">
              <w:rPr>
                <w:rFonts w:ascii="Times New Roman" w:eastAsia="Times New Roman" w:hAnsi="Times New Roman"/>
                <w:color w:val="000000"/>
                <w:sz w:val="20"/>
                <w:szCs w:val="20"/>
                <w:lang w:eastAsia="ru-RU"/>
              </w:rPr>
              <w:t>1245,82</w:t>
            </w:r>
          </w:p>
        </w:tc>
      </w:tr>
      <w:tr w:rsidR="00991512" w:rsidRPr="00DA4349" w14:paraId="7787683B" w14:textId="77777777" w:rsidTr="002513C1">
        <w:trPr>
          <w:trHeight w:val="20"/>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49357091"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УТ-76</w:t>
            </w:r>
          </w:p>
        </w:tc>
        <w:tc>
          <w:tcPr>
            <w:tcW w:w="700" w:type="pct"/>
            <w:tcBorders>
              <w:top w:val="nil"/>
              <w:left w:val="nil"/>
              <w:bottom w:val="single" w:sz="4" w:space="0" w:color="000000"/>
              <w:right w:val="single" w:sz="4" w:space="0" w:color="000000"/>
            </w:tcBorders>
            <w:shd w:val="clear" w:color="auto" w:fill="auto"/>
            <w:vAlign w:val="center"/>
            <w:hideMark/>
          </w:tcPr>
          <w:p w14:paraId="222C409F"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УТ-76в</w:t>
            </w:r>
          </w:p>
        </w:tc>
        <w:tc>
          <w:tcPr>
            <w:tcW w:w="439" w:type="pct"/>
            <w:tcBorders>
              <w:top w:val="nil"/>
              <w:left w:val="nil"/>
              <w:bottom w:val="single" w:sz="4" w:space="0" w:color="000000"/>
              <w:right w:val="single" w:sz="4" w:space="0" w:color="000000"/>
            </w:tcBorders>
            <w:shd w:val="clear" w:color="auto" w:fill="auto"/>
            <w:vAlign w:val="center"/>
            <w:hideMark/>
          </w:tcPr>
          <w:p w14:paraId="16B7D45A"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72</w:t>
            </w:r>
          </w:p>
        </w:tc>
        <w:tc>
          <w:tcPr>
            <w:tcW w:w="554" w:type="pct"/>
            <w:tcBorders>
              <w:top w:val="nil"/>
              <w:left w:val="nil"/>
              <w:bottom w:val="single" w:sz="4" w:space="0" w:color="000000"/>
              <w:right w:val="single" w:sz="4" w:space="0" w:color="000000"/>
            </w:tcBorders>
            <w:shd w:val="clear" w:color="auto" w:fill="auto"/>
            <w:hideMark/>
          </w:tcPr>
          <w:p w14:paraId="255A4A34"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E44A9D">
              <w:rPr>
                <w:rFonts w:ascii="Times New Roman" w:eastAsia="Times New Roman" w:hAnsi="Times New Roman"/>
                <w:color w:val="000000"/>
                <w:sz w:val="20"/>
                <w:szCs w:val="20"/>
                <w:lang w:eastAsia="ru-RU"/>
              </w:rPr>
              <w:t>300</w:t>
            </w:r>
          </w:p>
        </w:tc>
        <w:tc>
          <w:tcPr>
            <w:tcW w:w="508" w:type="pct"/>
            <w:tcBorders>
              <w:top w:val="nil"/>
              <w:left w:val="nil"/>
              <w:bottom w:val="single" w:sz="4" w:space="0" w:color="000000"/>
              <w:right w:val="single" w:sz="4" w:space="0" w:color="000000"/>
            </w:tcBorders>
            <w:shd w:val="clear" w:color="auto" w:fill="auto"/>
            <w:hideMark/>
          </w:tcPr>
          <w:p w14:paraId="13DD67A3"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F16CE">
              <w:rPr>
                <w:rFonts w:ascii="Times New Roman" w:eastAsia="Times New Roman" w:hAnsi="Times New Roman"/>
                <w:color w:val="000000"/>
                <w:sz w:val="20"/>
                <w:szCs w:val="20"/>
                <w:lang w:eastAsia="ru-RU"/>
              </w:rPr>
              <w:t>300</w:t>
            </w:r>
          </w:p>
        </w:tc>
        <w:tc>
          <w:tcPr>
            <w:tcW w:w="761" w:type="pct"/>
            <w:tcBorders>
              <w:top w:val="nil"/>
              <w:left w:val="nil"/>
              <w:bottom w:val="single" w:sz="4" w:space="0" w:color="000000"/>
              <w:right w:val="single" w:sz="4" w:space="0" w:color="000000"/>
            </w:tcBorders>
            <w:shd w:val="clear" w:color="auto" w:fill="auto"/>
            <w:hideMark/>
          </w:tcPr>
          <w:p w14:paraId="2FDD9B47"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761" w:type="pct"/>
            <w:tcBorders>
              <w:top w:val="nil"/>
              <w:left w:val="nil"/>
              <w:bottom w:val="single" w:sz="4" w:space="0" w:color="000000"/>
              <w:right w:val="single" w:sz="4" w:space="0" w:color="000000"/>
            </w:tcBorders>
            <w:shd w:val="clear" w:color="auto" w:fill="auto"/>
            <w:hideMark/>
          </w:tcPr>
          <w:p w14:paraId="639ABC12"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575" w:type="pct"/>
            <w:tcBorders>
              <w:top w:val="nil"/>
              <w:left w:val="nil"/>
              <w:bottom w:val="single" w:sz="4" w:space="0" w:color="000000"/>
              <w:right w:val="single" w:sz="4" w:space="0" w:color="000000"/>
            </w:tcBorders>
            <w:vAlign w:val="center"/>
          </w:tcPr>
          <w:p w14:paraId="422DF11B" w14:textId="77777777" w:rsidR="00991512" w:rsidRPr="008F5AD2"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8F5AD2">
              <w:rPr>
                <w:rFonts w:ascii="Times New Roman" w:eastAsia="Times New Roman" w:hAnsi="Times New Roman"/>
                <w:color w:val="000000"/>
                <w:sz w:val="20"/>
                <w:szCs w:val="20"/>
                <w:lang w:eastAsia="ru-RU"/>
              </w:rPr>
              <w:t>4983,28</w:t>
            </w:r>
          </w:p>
        </w:tc>
      </w:tr>
      <w:tr w:rsidR="00991512" w:rsidRPr="00DA4349" w14:paraId="30513DD0" w14:textId="77777777" w:rsidTr="002513C1">
        <w:trPr>
          <w:trHeight w:val="20"/>
        </w:trPr>
        <w:tc>
          <w:tcPr>
            <w:tcW w:w="700" w:type="pct"/>
            <w:tcBorders>
              <w:top w:val="nil"/>
              <w:left w:val="single" w:sz="4" w:space="0" w:color="000000"/>
              <w:bottom w:val="single" w:sz="4" w:space="0" w:color="auto"/>
              <w:right w:val="single" w:sz="4" w:space="0" w:color="000000"/>
            </w:tcBorders>
            <w:shd w:val="clear" w:color="auto" w:fill="auto"/>
            <w:vAlign w:val="center"/>
            <w:hideMark/>
          </w:tcPr>
          <w:p w14:paraId="20B68DF4"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УТ-76в</w:t>
            </w:r>
          </w:p>
        </w:tc>
        <w:tc>
          <w:tcPr>
            <w:tcW w:w="700" w:type="pct"/>
            <w:tcBorders>
              <w:top w:val="nil"/>
              <w:left w:val="nil"/>
              <w:bottom w:val="single" w:sz="4" w:space="0" w:color="auto"/>
              <w:right w:val="single" w:sz="4" w:space="0" w:color="000000"/>
            </w:tcBorders>
            <w:shd w:val="clear" w:color="auto" w:fill="auto"/>
            <w:vAlign w:val="center"/>
            <w:hideMark/>
          </w:tcPr>
          <w:p w14:paraId="1670A07C"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УТ-75</w:t>
            </w:r>
          </w:p>
        </w:tc>
        <w:tc>
          <w:tcPr>
            <w:tcW w:w="439" w:type="pct"/>
            <w:tcBorders>
              <w:top w:val="nil"/>
              <w:left w:val="nil"/>
              <w:bottom w:val="single" w:sz="4" w:space="0" w:color="auto"/>
              <w:right w:val="single" w:sz="4" w:space="0" w:color="000000"/>
            </w:tcBorders>
            <w:shd w:val="clear" w:color="auto" w:fill="auto"/>
            <w:vAlign w:val="center"/>
            <w:hideMark/>
          </w:tcPr>
          <w:p w14:paraId="79C97C86"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DA4349">
              <w:rPr>
                <w:rFonts w:ascii="Times New Roman" w:eastAsia="Times New Roman" w:hAnsi="Times New Roman"/>
                <w:color w:val="000000"/>
                <w:sz w:val="20"/>
                <w:szCs w:val="20"/>
                <w:lang w:eastAsia="ru-RU"/>
              </w:rPr>
              <w:t>132</w:t>
            </w:r>
          </w:p>
        </w:tc>
        <w:tc>
          <w:tcPr>
            <w:tcW w:w="554" w:type="pct"/>
            <w:tcBorders>
              <w:top w:val="nil"/>
              <w:left w:val="nil"/>
              <w:bottom w:val="single" w:sz="4" w:space="0" w:color="auto"/>
              <w:right w:val="single" w:sz="4" w:space="0" w:color="000000"/>
            </w:tcBorders>
            <w:shd w:val="clear" w:color="auto" w:fill="auto"/>
            <w:vAlign w:val="center"/>
            <w:hideMark/>
          </w:tcPr>
          <w:p w14:paraId="41BB2BD2"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300</w:t>
            </w:r>
          </w:p>
        </w:tc>
        <w:tc>
          <w:tcPr>
            <w:tcW w:w="508" w:type="pct"/>
            <w:tcBorders>
              <w:top w:val="nil"/>
              <w:left w:val="nil"/>
              <w:bottom w:val="single" w:sz="4" w:space="0" w:color="auto"/>
              <w:right w:val="single" w:sz="4" w:space="0" w:color="000000"/>
            </w:tcBorders>
            <w:shd w:val="clear" w:color="auto" w:fill="auto"/>
            <w:vAlign w:val="center"/>
            <w:hideMark/>
          </w:tcPr>
          <w:p w14:paraId="448CFCF8"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300</w:t>
            </w:r>
          </w:p>
        </w:tc>
        <w:tc>
          <w:tcPr>
            <w:tcW w:w="761" w:type="pct"/>
            <w:tcBorders>
              <w:top w:val="nil"/>
              <w:left w:val="nil"/>
              <w:bottom w:val="single" w:sz="4" w:space="0" w:color="auto"/>
              <w:right w:val="single" w:sz="4" w:space="0" w:color="000000"/>
            </w:tcBorders>
            <w:shd w:val="clear" w:color="auto" w:fill="auto"/>
            <w:hideMark/>
          </w:tcPr>
          <w:p w14:paraId="6FD17C39"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761" w:type="pct"/>
            <w:tcBorders>
              <w:top w:val="nil"/>
              <w:left w:val="nil"/>
              <w:bottom w:val="single" w:sz="4" w:space="0" w:color="auto"/>
              <w:right w:val="single" w:sz="4" w:space="0" w:color="000000"/>
            </w:tcBorders>
            <w:shd w:val="clear" w:color="auto" w:fill="auto"/>
            <w:hideMark/>
          </w:tcPr>
          <w:p w14:paraId="52979782" w14:textId="77777777" w:rsidR="00991512" w:rsidRPr="00DA4349"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685BB3">
              <w:rPr>
                <w:rFonts w:ascii="Times New Roman" w:eastAsia="Times New Roman" w:hAnsi="Times New Roman"/>
                <w:color w:val="000000"/>
                <w:sz w:val="20"/>
                <w:szCs w:val="20"/>
                <w:lang w:eastAsia="ru-RU"/>
              </w:rPr>
              <w:t>400</w:t>
            </w:r>
          </w:p>
        </w:tc>
        <w:tc>
          <w:tcPr>
            <w:tcW w:w="575" w:type="pct"/>
            <w:tcBorders>
              <w:top w:val="nil"/>
              <w:left w:val="nil"/>
              <w:bottom w:val="single" w:sz="4" w:space="0" w:color="auto"/>
              <w:right w:val="single" w:sz="4" w:space="0" w:color="000000"/>
            </w:tcBorders>
            <w:vAlign w:val="center"/>
          </w:tcPr>
          <w:p w14:paraId="1C9C395C" w14:textId="77777777" w:rsidR="00991512" w:rsidRPr="008F5AD2"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8F5AD2">
              <w:rPr>
                <w:rFonts w:ascii="Times New Roman" w:eastAsia="Times New Roman" w:hAnsi="Times New Roman"/>
                <w:color w:val="000000"/>
                <w:sz w:val="20"/>
                <w:szCs w:val="20"/>
                <w:lang w:eastAsia="ru-RU"/>
              </w:rPr>
              <w:t>9136,01</w:t>
            </w:r>
          </w:p>
        </w:tc>
      </w:tr>
      <w:tr w:rsidR="00991512" w:rsidRPr="00DA4349" w14:paraId="526B308F" w14:textId="77777777" w:rsidTr="002513C1">
        <w:trPr>
          <w:trHeight w:val="20"/>
        </w:trPr>
        <w:tc>
          <w:tcPr>
            <w:tcW w:w="700" w:type="pct"/>
            <w:tcBorders>
              <w:top w:val="nil"/>
              <w:left w:val="single" w:sz="4" w:space="0" w:color="000000"/>
              <w:bottom w:val="single" w:sz="4" w:space="0" w:color="auto"/>
              <w:right w:val="single" w:sz="4" w:space="0" w:color="000000"/>
            </w:tcBorders>
            <w:shd w:val="clear" w:color="auto" w:fill="auto"/>
            <w:vAlign w:val="center"/>
          </w:tcPr>
          <w:p w14:paraId="37BD21AA"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УТ-40</w:t>
            </w:r>
          </w:p>
        </w:tc>
        <w:tc>
          <w:tcPr>
            <w:tcW w:w="700" w:type="pct"/>
            <w:tcBorders>
              <w:top w:val="nil"/>
              <w:left w:val="nil"/>
              <w:bottom w:val="single" w:sz="4" w:space="0" w:color="auto"/>
              <w:right w:val="single" w:sz="4" w:space="0" w:color="000000"/>
            </w:tcBorders>
            <w:shd w:val="clear" w:color="auto" w:fill="auto"/>
            <w:vAlign w:val="center"/>
          </w:tcPr>
          <w:p w14:paraId="6DC14D13"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УТ-44</w:t>
            </w:r>
          </w:p>
        </w:tc>
        <w:tc>
          <w:tcPr>
            <w:tcW w:w="439" w:type="pct"/>
            <w:tcBorders>
              <w:top w:val="nil"/>
              <w:left w:val="nil"/>
              <w:bottom w:val="single" w:sz="4" w:space="0" w:color="auto"/>
              <w:right w:val="single" w:sz="4" w:space="0" w:color="000000"/>
            </w:tcBorders>
            <w:shd w:val="clear" w:color="auto" w:fill="auto"/>
            <w:vAlign w:val="center"/>
          </w:tcPr>
          <w:p w14:paraId="2BB6B555"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270</w:t>
            </w:r>
          </w:p>
        </w:tc>
        <w:tc>
          <w:tcPr>
            <w:tcW w:w="554" w:type="pct"/>
            <w:tcBorders>
              <w:top w:val="nil"/>
              <w:left w:val="nil"/>
              <w:bottom w:val="single" w:sz="4" w:space="0" w:color="auto"/>
              <w:right w:val="single" w:sz="4" w:space="0" w:color="000000"/>
            </w:tcBorders>
            <w:shd w:val="clear" w:color="auto" w:fill="auto"/>
            <w:vAlign w:val="center"/>
          </w:tcPr>
          <w:p w14:paraId="1B575938"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150</w:t>
            </w:r>
          </w:p>
        </w:tc>
        <w:tc>
          <w:tcPr>
            <w:tcW w:w="508" w:type="pct"/>
            <w:tcBorders>
              <w:top w:val="nil"/>
              <w:left w:val="nil"/>
              <w:bottom w:val="single" w:sz="4" w:space="0" w:color="auto"/>
              <w:right w:val="single" w:sz="4" w:space="0" w:color="000000"/>
            </w:tcBorders>
            <w:shd w:val="clear" w:color="auto" w:fill="auto"/>
            <w:vAlign w:val="center"/>
          </w:tcPr>
          <w:p w14:paraId="01067CEF"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150</w:t>
            </w:r>
          </w:p>
        </w:tc>
        <w:tc>
          <w:tcPr>
            <w:tcW w:w="761" w:type="pct"/>
            <w:tcBorders>
              <w:top w:val="nil"/>
              <w:left w:val="nil"/>
              <w:bottom w:val="single" w:sz="4" w:space="0" w:color="auto"/>
              <w:right w:val="single" w:sz="4" w:space="0" w:color="000000"/>
            </w:tcBorders>
            <w:shd w:val="clear" w:color="auto" w:fill="auto"/>
            <w:vAlign w:val="center"/>
          </w:tcPr>
          <w:p w14:paraId="70F38A27"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200</w:t>
            </w:r>
          </w:p>
        </w:tc>
        <w:tc>
          <w:tcPr>
            <w:tcW w:w="761" w:type="pct"/>
            <w:tcBorders>
              <w:top w:val="nil"/>
              <w:left w:val="nil"/>
              <w:bottom w:val="single" w:sz="4" w:space="0" w:color="auto"/>
              <w:right w:val="single" w:sz="4" w:space="0" w:color="000000"/>
            </w:tcBorders>
            <w:shd w:val="clear" w:color="auto" w:fill="auto"/>
            <w:vAlign w:val="center"/>
          </w:tcPr>
          <w:p w14:paraId="4A07F640" w14:textId="77777777" w:rsidR="00991512" w:rsidRPr="0077422E"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200</w:t>
            </w:r>
          </w:p>
        </w:tc>
        <w:tc>
          <w:tcPr>
            <w:tcW w:w="575" w:type="pct"/>
            <w:tcBorders>
              <w:top w:val="nil"/>
              <w:left w:val="nil"/>
              <w:bottom w:val="single" w:sz="4" w:space="0" w:color="auto"/>
              <w:right w:val="single" w:sz="4" w:space="0" w:color="000000"/>
            </w:tcBorders>
            <w:vAlign w:val="center"/>
          </w:tcPr>
          <w:p w14:paraId="2E7ED2D6" w14:textId="77777777" w:rsidR="00991512" w:rsidRPr="008F5AD2" w:rsidRDefault="00991512" w:rsidP="00676731">
            <w:pPr>
              <w:widowControl w:val="0"/>
              <w:spacing w:after="0" w:line="240" w:lineRule="auto"/>
              <w:ind w:left="-57" w:right="-57"/>
              <w:jc w:val="center"/>
              <w:rPr>
                <w:rFonts w:ascii="Times New Roman" w:eastAsia="Times New Roman" w:hAnsi="Times New Roman"/>
                <w:color w:val="000000"/>
                <w:sz w:val="20"/>
                <w:szCs w:val="20"/>
                <w:lang w:eastAsia="ru-RU"/>
              </w:rPr>
            </w:pPr>
            <w:r w:rsidRPr="0077422E">
              <w:rPr>
                <w:rFonts w:ascii="Times New Roman" w:eastAsia="Times New Roman" w:hAnsi="Times New Roman"/>
                <w:color w:val="000000"/>
                <w:sz w:val="20"/>
                <w:szCs w:val="20"/>
                <w:lang w:eastAsia="ru-RU"/>
              </w:rPr>
              <w:t>11890,92</w:t>
            </w:r>
          </w:p>
        </w:tc>
      </w:tr>
      <w:tr w:rsidR="00991512" w:rsidRPr="00DA4349" w14:paraId="7CF7B212" w14:textId="77777777" w:rsidTr="002513C1">
        <w:trPr>
          <w:trHeight w:val="20"/>
        </w:trPr>
        <w:tc>
          <w:tcPr>
            <w:tcW w:w="4425" w:type="pct"/>
            <w:gridSpan w:val="7"/>
            <w:tcBorders>
              <w:top w:val="single" w:sz="4" w:space="0" w:color="auto"/>
              <w:left w:val="single" w:sz="4" w:space="0" w:color="000000"/>
              <w:bottom w:val="single" w:sz="4" w:space="0" w:color="auto"/>
              <w:right w:val="single" w:sz="4" w:space="0" w:color="000000"/>
            </w:tcBorders>
            <w:shd w:val="clear" w:color="auto" w:fill="auto"/>
            <w:vAlign w:val="center"/>
          </w:tcPr>
          <w:p w14:paraId="7532CF76" w14:textId="77777777" w:rsidR="00991512" w:rsidRPr="00DA4349" w:rsidRDefault="00991512" w:rsidP="00676731">
            <w:pPr>
              <w:widowControl w:val="0"/>
              <w:spacing w:after="0" w:line="240" w:lineRule="auto"/>
              <w:ind w:left="-57" w:right="-57"/>
              <w:jc w:val="right"/>
              <w:rPr>
                <w:rFonts w:ascii="Times New Roman" w:eastAsia="Times New Roman" w:hAnsi="Times New Roman"/>
                <w:b/>
                <w:color w:val="000000"/>
                <w:sz w:val="20"/>
                <w:szCs w:val="20"/>
                <w:lang w:eastAsia="ru-RU"/>
              </w:rPr>
            </w:pPr>
            <w:r w:rsidRPr="00DA4349">
              <w:rPr>
                <w:rFonts w:ascii="Times New Roman" w:eastAsia="Times New Roman" w:hAnsi="Times New Roman"/>
                <w:b/>
                <w:color w:val="000000"/>
                <w:sz w:val="20"/>
                <w:szCs w:val="20"/>
                <w:lang w:eastAsia="ru-RU"/>
              </w:rPr>
              <w:t>Итого</w:t>
            </w:r>
          </w:p>
        </w:tc>
        <w:tc>
          <w:tcPr>
            <w:tcW w:w="575" w:type="pct"/>
            <w:tcBorders>
              <w:top w:val="single" w:sz="4" w:space="0" w:color="auto"/>
              <w:left w:val="nil"/>
              <w:bottom w:val="single" w:sz="4" w:space="0" w:color="auto"/>
              <w:right w:val="single" w:sz="4" w:space="0" w:color="000000"/>
            </w:tcBorders>
            <w:vAlign w:val="center"/>
          </w:tcPr>
          <w:p w14:paraId="394DE930" w14:textId="77777777" w:rsidR="00991512" w:rsidRPr="00DA4349" w:rsidRDefault="00991512" w:rsidP="00676731">
            <w:pPr>
              <w:widowControl w:val="0"/>
              <w:spacing w:after="0" w:line="240" w:lineRule="auto"/>
              <w:jc w:val="center"/>
              <w:rPr>
                <w:rFonts w:ascii="Times New Roman" w:hAnsi="Times New Roman"/>
                <w:b/>
                <w:color w:val="000000"/>
                <w:sz w:val="20"/>
                <w:szCs w:val="20"/>
              </w:rPr>
            </w:pPr>
            <w:r w:rsidRPr="0077422E">
              <w:rPr>
                <w:rFonts w:ascii="Times New Roman" w:hAnsi="Times New Roman"/>
                <w:b/>
                <w:color w:val="000000"/>
                <w:sz w:val="20"/>
                <w:szCs w:val="20"/>
              </w:rPr>
              <w:t>31</w:t>
            </w:r>
            <w:r>
              <w:rPr>
                <w:rFonts w:ascii="Times New Roman" w:hAnsi="Times New Roman"/>
                <w:b/>
                <w:color w:val="000000"/>
                <w:sz w:val="20"/>
                <w:szCs w:val="20"/>
              </w:rPr>
              <w:t> </w:t>
            </w:r>
            <w:r w:rsidRPr="0077422E">
              <w:rPr>
                <w:rFonts w:ascii="Times New Roman" w:hAnsi="Times New Roman"/>
                <w:b/>
                <w:color w:val="000000"/>
                <w:sz w:val="20"/>
                <w:szCs w:val="20"/>
              </w:rPr>
              <w:t>270,34</w:t>
            </w:r>
          </w:p>
        </w:tc>
      </w:tr>
      <w:tr w:rsidR="00991512" w:rsidRPr="00DA4349" w14:paraId="10054D26" w14:textId="77777777" w:rsidTr="002513C1">
        <w:trPr>
          <w:trHeight w:val="20"/>
        </w:trPr>
        <w:tc>
          <w:tcPr>
            <w:tcW w:w="5000" w:type="pct"/>
            <w:gridSpan w:val="8"/>
            <w:tcBorders>
              <w:top w:val="single" w:sz="4" w:space="0" w:color="auto"/>
              <w:left w:val="single" w:sz="4" w:space="0" w:color="000000"/>
              <w:bottom w:val="single" w:sz="4" w:space="0" w:color="000000"/>
              <w:right w:val="single" w:sz="4" w:space="0" w:color="000000"/>
            </w:tcBorders>
            <w:shd w:val="clear" w:color="auto" w:fill="auto"/>
            <w:vAlign w:val="center"/>
          </w:tcPr>
          <w:p w14:paraId="4577625C" w14:textId="77777777" w:rsidR="00991512" w:rsidRPr="00DA4349" w:rsidRDefault="00991512" w:rsidP="00676731">
            <w:pPr>
              <w:widowControl w:val="0"/>
              <w:spacing w:after="0" w:line="240" w:lineRule="auto"/>
              <w:jc w:val="both"/>
              <w:rPr>
                <w:rFonts w:ascii="Times New Roman" w:hAnsi="Times New Roman"/>
                <w:b/>
                <w:color w:val="000000"/>
                <w:sz w:val="20"/>
                <w:szCs w:val="20"/>
              </w:rPr>
            </w:pPr>
            <w:r w:rsidRPr="00602902">
              <w:rPr>
                <w:rFonts w:ascii="Times New Roman" w:eastAsia="Times New Roman" w:hAnsi="Times New Roman"/>
                <w:b/>
                <w:bCs/>
                <w:i/>
                <w:color w:val="000000"/>
                <w:sz w:val="20"/>
                <w:szCs w:val="20"/>
                <w:lang w:eastAsia="ru-RU"/>
              </w:rPr>
              <w:t>Примечание</w:t>
            </w:r>
            <w:r w:rsidRPr="00DF64A4">
              <w:rPr>
                <w:rFonts w:ascii="Times New Roman" w:eastAsia="Times New Roman" w:hAnsi="Times New Roman"/>
                <w:bCs/>
                <w:i/>
                <w:color w:val="000000"/>
                <w:sz w:val="20"/>
                <w:szCs w:val="20"/>
                <w:lang w:eastAsia="ru-RU"/>
              </w:rPr>
              <w:t xml:space="preserve">. </w:t>
            </w:r>
            <w:r w:rsidRPr="00DF64A4">
              <w:rPr>
                <w:rFonts w:ascii="Times New Roman" w:hAnsi="Times New Roman"/>
                <w:i/>
              </w:rPr>
              <w:t>При расчете капиталовложений, приведенных в таблице, были использованы укрупненные нормативные показатели</w:t>
            </w:r>
            <w:r>
              <w:rPr>
                <w:rFonts w:ascii="Times New Roman" w:hAnsi="Times New Roman"/>
                <w:i/>
              </w:rPr>
              <w:t>.</w:t>
            </w:r>
          </w:p>
        </w:tc>
      </w:tr>
    </w:tbl>
    <w:p w14:paraId="7FD3BB91" w14:textId="77777777" w:rsidR="008902FA" w:rsidRDefault="008902FA"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1" w:name="_Toc481570801"/>
    </w:p>
    <w:p w14:paraId="20B635B5" w14:textId="77777777" w:rsidR="0055265D" w:rsidRDefault="0055265D" w:rsidP="00676731">
      <w:pPr>
        <w:widowControl w:val="0"/>
        <w:spacing w:before="120" w:after="240" w:line="240" w:lineRule="auto"/>
        <w:ind w:left="425" w:firstLine="709"/>
        <w:jc w:val="both"/>
        <w:outlineLvl w:val="2"/>
        <w:rPr>
          <w:rFonts w:ascii="Times New Roman" w:eastAsia="Times New Roman" w:hAnsi="Times New Roman"/>
          <w:b/>
          <w:iCs/>
          <w:sz w:val="26"/>
        </w:rPr>
      </w:pPr>
    </w:p>
    <w:p w14:paraId="4D3A80DA" w14:textId="77777777" w:rsidR="00CA53C7" w:rsidRDefault="00CA53C7" w:rsidP="00676731">
      <w:pPr>
        <w:widowControl w:val="0"/>
        <w:spacing w:before="120" w:after="240" w:line="240" w:lineRule="auto"/>
        <w:ind w:left="425" w:firstLine="709"/>
        <w:jc w:val="both"/>
        <w:outlineLvl w:val="2"/>
        <w:rPr>
          <w:rFonts w:ascii="Times New Roman" w:eastAsia="Times New Roman" w:hAnsi="Times New Roman"/>
          <w:b/>
          <w:iCs/>
          <w:sz w:val="26"/>
        </w:rPr>
      </w:pPr>
    </w:p>
    <w:p w14:paraId="5CB356C9" w14:textId="77777777" w:rsidR="00CA53C7" w:rsidRDefault="00CA53C7" w:rsidP="00676731">
      <w:pPr>
        <w:widowControl w:val="0"/>
        <w:spacing w:before="120" w:after="240" w:line="240" w:lineRule="auto"/>
        <w:ind w:left="425" w:firstLine="709"/>
        <w:jc w:val="both"/>
        <w:outlineLvl w:val="2"/>
        <w:rPr>
          <w:rFonts w:ascii="Times New Roman" w:eastAsia="Times New Roman" w:hAnsi="Times New Roman"/>
          <w:b/>
          <w:iCs/>
          <w:sz w:val="26"/>
        </w:rPr>
      </w:pPr>
    </w:p>
    <w:p w14:paraId="78CFA7C7" w14:textId="77777777" w:rsidR="008902FA" w:rsidRDefault="008902FA" w:rsidP="00676731">
      <w:pPr>
        <w:widowControl w:val="0"/>
        <w:spacing w:before="120" w:after="240" w:line="240" w:lineRule="auto"/>
        <w:ind w:left="425" w:firstLine="709"/>
        <w:jc w:val="both"/>
        <w:outlineLvl w:val="2"/>
        <w:rPr>
          <w:rFonts w:ascii="Times New Roman" w:eastAsia="Times New Roman" w:hAnsi="Times New Roman"/>
          <w:b/>
          <w:iCs/>
          <w:sz w:val="26"/>
        </w:rPr>
      </w:pPr>
    </w:p>
    <w:p w14:paraId="366D6998" w14:textId="77777777" w:rsidR="00AB5113" w:rsidRPr="00B74401" w:rsidRDefault="00AB5113" w:rsidP="00676731">
      <w:pPr>
        <w:widowControl w:val="0"/>
        <w:spacing w:before="120" w:after="240" w:line="240" w:lineRule="auto"/>
        <w:ind w:left="425" w:firstLine="709"/>
        <w:jc w:val="both"/>
        <w:outlineLvl w:val="2"/>
        <w:rPr>
          <w:rFonts w:ascii="Times New Roman" w:eastAsia="Times New Roman" w:hAnsi="Times New Roman"/>
          <w:b/>
          <w:iCs/>
          <w:sz w:val="26"/>
        </w:rPr>
      </w:pPr>
      <w:r w:rsidRPr="00B74401">
        <w:rPr>
          <w:rFonts w:ascii="Times New Roman" w:eastAsia="Times New Roman" w:hAnsi="Times New Roman"/>
          <w:b/>
          <w:iCs/>
          <w:sz w:val="26"/>
        </w:rPr>
        <w:lastRenderedPageBreak/>
        <w:t>5.3.</w:t>
      </w:r>
      <w:r w:rsidRPr="00B74401">
        <w:rPr>
          <w:rFonts w:ascii="Times New Roman" w:eastAsia="Times New Roman" w:hAnsi="Times New Roman"/>
          <w:b/>
          <w:iCs/>
          <w:sz w:val="26"/>
        </w:rPr>
        <w:tab/>
      </w:r>
      <w:r w:rsidRPr="00AB5113">
        <w:rPr>
          <w:rFonts w:ascii="Times New Roman" w:eastAsia="Times New Roman" w:hAnsi="Times New Roman"/>
          <w:b/>
          <w:iCs/>
          <w:sz w:val="26"/>
        </w:rPr>
        <w:t>Реконструкция тепловых сетей, подлежащих замене в связи с исчерпанием эксплуатационного ресурса</w:t>
      </w:r>
      <w:bookmarkEnd w:id="71"/>
    </w:p>
    <w:p w14:paraId="1E78CE4D" w14:textId="64A99810" w:rsidR="00AB5113" w:rsidRPr="00DC6559" w:rsidRDefault="00DC6559" w:rsidP="00676731">
      <w:pPr>
        <w:widowControl w:val="0"/>
        <w:spacing w:before="120" w:after="240" w:line="360" w:lineRule="auto"/>
        <w:ind w:firstLine="851"/>
        <w:jc w:val="both"/>
        <w:rPr>
          <w:rFonts w:ascii="Times New Roman CYR" w:eastAsia="Times New Roman" w:hAnsi="Times New Roman CYR" w:cs="Times New Roman CYR"/>
          <w:sz w:val="26"/>
          <w:szCs w:val="26"/>
          <w:lang w:eastAsia="ru-RU"/>
        </w:rPr>
      </w:pPr>
      <w:r w:rsidRPr="00DC6559">
        <w:rPr>
          <w:rFonts w:ascii="Times New Roman CYR" w:eastAsia="Times New Roman" w:hAnsi="Times New Roman CYR" w:cs="Times New Roman CYR"/>
          <w:sz w:val="26"/>
          <w:szCs w:val="26"/>
          <w:lang w:eastAsia="ru-RU"/>
        </w:rPr>
        <w:t>По предоставленным</w:t>
      </w:r>
      <w:r w:rsidR="005A366E">
        <w:rPr>
          <w:rFonts w:ascii="Times New Roman CYR" w:eastAsia="Times New Roman" w:hAnsi="Times New Roman CYR" w:cs="Times New Roman CYR"/>
          <w:sz w:val="26"/>
          <w:szCs w:val="26"/>
          <w:lang w:eastAsia="ru-RU"/>
        </w:rPr>
        <w:t xml:space="preserve"> в 2017 году</w:t>
      </w:r>
      <w:r w:rsidR="00823817">
        <w:rPr>
          <w:rFonts w:ascii="Times New Roman CYR" w:eastAsia="Times New Roman" w:hAnsi="Times New Roman CYR" w:cs="Times New Roman CYR"/>
          <w:sz w:val="26"/>
          <w:szCs w:val="26"/>
          <w:lang w:eastAsia="ru-RU"/>
        </w:rPr>
        <w:t xml:space="preserve"> </w:t>
      </w:r>
      <w:r w:rsidRPr="00DC6559">
        <w:rPr>
          <w:rFonts w:ascii="Times New Roman CYR" w:eastAsia="Times New Roman" w:hAnsi="Times New Roman CYR" w:cs="Times New Roman CYR"/>
          <w:sz w:val="26"/>
          <w:szCs w:val="26"/>
          <w:lang w:eastAsia="ru-RU"/>
        </w:rPr>
        <w:t xml:space="preserve">АО "Тепловые сети" данным, на балансе организации находится </w:t>
      </w:r>
      <w:r w:rsidR="00991512">
        <w:rPr>
          <w:rFonts w:ascii="Times New Roman CYR" w:eastAsia="Times New Roman" w:hAnsi="Times New Roman CYR" w:cs="Times New Roman CYR"/>
          <w:sz w:val="26"/>
          <w:szCs w:val="26"/>
          <w:lang w:eastAsia="ru-RU"/>
        </w:rPr>
        <w:t>3</w:t>
      </w:r>
      <w:r w:rsidR="00300333">
        <w:rPr>
          <w:rFonts w:ascii="Times New Roman CYR" w:eastAsia="Times New Roman" w:hAnsi="Times New Roman CYR" w:cs="Times New Roman CYR"/>
          <w:sz w:val="26"/>
          <w:szCs w:val="26"/>
          <w:lang w:eastAsia="ru-RU"/>
        </w:rPr>
        <w:t>2 963</w:t>
      </w:r>
      <w:r w:rsidR="00991512">
        <w:rPr>
          <w:rFonts w:ascii="Times New Roman CYR" w:eastAsia="Times New Roman" w:hAnsi="Times New Roman CYR" w:cs="Times New Roman CYR"/>
          <w:sz w:val="26"/>
          <w:szCs w:val="26"/>
          <w:lang w:eastAsia="ru-RU"/>
        </w:rPr>
        <w:t xml:space="preserve"> </w:t>
      </w:r>
      <w:r w:rsidRPr="00DC6559">
        <w:rPr>
          <w:rFonts w:ascii="Times New Roman CYR" w:eastAsia="Times New Roman" w:hAnsi="Times New Roman CYR" w:cs="Times New Roman CYR"/>
          <w:sz w:val="26"/>
          <w:szCs w:val="26"/>
          <w:lang w:eastAsia="ru-RU"/>
        </w:rPr>
        <w:t>м тепловых сетей в двухтрубном исчислении. На сегодняшний день средневзвешенный срок эксплуатации тепловых сетей города Приозерска составляет около 9 лет, при этом всего 7% трубопроводов имеют срок эксплуатации более 15 лет. Однако к расчетному сроку уже около 19% (6780 м) трубопроводов города исчерпают свой нормативный срок службы, который составляет 25 лет. Таким образом</w:t>
      </w:r>
      <w:r w:rsidR="002B4DCE">
        <w:rPr>
          <w:rFonts w:ascii="Times New Roman CYR" w:eastAsia="Times New Roman" w:hAnsi="Times New Roman CYR" w:cs="Times New Roman CYR"/>
          <w:sz w:val="26"/>
          <w:szCs w:val="26"/>
          <w:lang w:eastAsia="ru-RU"/>
        </w:rPr>
        <w:t>,</w:t>
      </w:r>
      <w:r w:rsidRPr="00DC6559">
        <w:rPr>
          <w:rFonts w:ascii="Times New Roman CYR" w:eastAsia="Times New Roman" w:hAnsi="Times New Roman CYR" w:cs="Times New Roman CYR"/>
          <w:sz w:val="26"/>
          <w:szCs w:val="26"/>
          <w:lang w:eastAsia="ru-RU"/>
        </w:rPr>
        <w:t xml:space="preserve"> </w:t>
      </w:r>
      <w:r w:rsidR="002B4DCE">
        <w:rPr>
          <w:rFonts w:ascii="Times New Roman CYR" w:eastAsia="Times New Roman" w:hAnsi="Times New Roman CYR" w:cs="Times New Roman CYR"/>
          <w:sz w:val="26"/>
          <w:szCs w:val="26"/>
          <w:lang w:eastAsia="ru-RU"/>
        </w:rPr>
        <w:t xml:space="preserve">актуализированной </w:t>
      </w:r>
      <w:r w:rsidRPr="00DC6559">
        <w:rPr>
          <w:rFonts w:ascii="Times New Roman CYR" w:eastAsia="Times New Roman" w:hAnsi="Times New Roman CYR" w:cs="Times New Roman CYR"/>
          <w:sz w:val="26"/>
          <w:szCs w:val="26"/>
          <w:lang w:eastAsia="ru-RU"/>
        </w:rPr>
        <w:t xml:space="preserve">схемой теплоснабжения предусматривается реконструкция этих сетей к расчетному сроку. Перечень участков и ориентировочная стоимость их реконструкции представлены в </w:t>
      </w:r>
      <w:r>
        <w:rPr>
          <w:rFonts w:ascii="Times New Roman CYR" w:eastAsia="Times New Roman" w:hAnsi="Times New Roman CYR" w:cs="Times New Roman CYR"/>
          <w:sz w:val="26"/>
          <w:szCs w:val="26"/>
          <w:lang w:eastAsia="ru-RU"/>
        </w:rPr>
        <w:t xml:space="preserve">п.7.1.7. Обосновывающих материалов в </w:t>
      </w:r>
      <w:r w:rsidRPr="00DC6559">
        <w:rPr>
          <w:rFonts w:ascii="Times New Roman CYR" w:eastAsia="Times New Roman" w:hAnsi="Times New Roman CYR" w:cs="Times New Roman CYR"/>
          <w:sz w:val="26"/>
          <w:szCs w:val="26"/>
          <w:lang w:eastAsia="ru-RU"/>
        </w:rPr>
        <w:t xml:space="preserve">таблице </w:t>
      </w:r>
      <w:r w:rsidR="00604B46">
        <w:rPr>
          <w:rFonts w:ascii="Times New Roman CYR" w:eastAsia="Times New Roman" w:hAnsi="Times New Roman CYR" w:cs="Times New Roman CYR"/>
          <w:sz w:val="26"/>
          <w:szCs w:val="26"/>
          <w:lang w:eastAsia="ru-RU"/>
        </w:rPr>
        <w:t>84</w:t>
      </w:r>
      <w:r>
        <w:rPr>
          <w:rFonts w:ascii="Times New Roman CYR" w:eastAsia="Times New Roman" w:hAnsi="Times New Roman CYR" w:cs="Times New Roman CYR"/>
          <w:sz w:val="26"/>
          <w:szCs w:val="26"/>
          <w:lang w:eastAsia="ru-RU"/>
        </w:rPr>
        <w:t>. Капиталовложения на данное мероприятия составят 157,7 млн. руб.</w:t>
      </w:r>
    </w:p>
    <w:p w14:paraId="1B8F30E6" w14:textId="77777777" w:rsidR="008C5B0A" w:rsidRPr="00B74401" w:rsidRDefault="008C5B0A"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2" w:name="_Toc481570802"/>
      <w:r w:rsidRPr="00B74401">
        <w:rPr>
          <w:rFonts w:ascii="Times New Roman" w:eastAsia="Times New Roman" w:hAnsi="Times New Roman"/>
          <w:b/>
          <w:iCs/>
          <w:sz w:val="26"/>
        </w:rPr>
        <w:t>5.</w:t>
      </w:r>
      <w:r w:rsidR="00B226B5">
        <w:rPr>
          <w:rFonts w:ascii="Times New Roman" w:eastAsia="Times New Roman" w:hAnsi="Times New Roman"/>
          <w:b/>
          <w:iCs/>
          <w:sz w:val="26"/>
        </w:rPr>
        <w:t>4</w:t>
      </w:r>
      <w:r w:rsidRPr="00B74401">
        <w:rPr>
          <w:rFonts w:ascii="Times New Roman" w:eastAsia="Times New Roman" w:hAnsi="Times New Roman"/>
          <w:b/>
          <w:iCs/>
          <w:sz w:val="26"/>
        </w:rPr>
        <w:t>.</w:t>
      </w:r>
      <w:r w:rsidRPr="00B74401">
        <w:rPr>
          <w:rFonts w:ascii="Times New Roman" w:eastAsia="Times New Roman" w:hAnsi="Times New Roman"/>
          <w:b/>
          <w:iCs/>
          <w:sz w:val="26"/>
        </w:rPr>
        <w:tab/>
        <w:t>Предложения по строительству и реконструкции тепловых сетей для повышения надежности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п. 4.4 настоящего документа</w:t>
      </w:r>
      <w:bookmarkEnd w:id="68"/>
      <w:bookmarkEnd w:id="69"/>
      <w:bookmarkEnd w:id="72"/>
    </w:p>
    <w:p w14:paraId="5F53A19F" w14:textId="77777777" w:rsidR="00CA5A57" w:rsidRPr="00001517" w:rsidRDefault="00001517" w:rsidP="00676731">
      <w:pPr>
        <w:widowControl w:val="0"/>
        <w:tabs>
          <w:tab w:val="left" w:leader="dot" w:pos="540"/>
        </w:tabs>
        <w:spacing w:before="120" w:after="120" w:line="360" w:lineRule="auto"/>
        <w:ind w:firstLine="851"/>
        <w:jc w:val="both"/>
        <w:rPr>
          <w:rFonts w:ascii="Times New Roman CYR" w:eastAsia="Times New Roman" w:hAnsi="Times New Roman CYR" w:cs="Times New Roman CYR"/>
          <w:sz w:val="26"/>
          <w:szCs w:val="26"/>
          <w:lang w:eastAsia="ru-RU"/>
        </w:rPr>
      </w:pPr>
      <w:r>
        <w:rPr>
          <w:rFonts w:ascii="Times New Roman CYR" w:eastAsia="Times New Roman" w:hAnsi="Times New Roman CYR" w:cs="Times New Roman CYR"/>
          <w:sz w:val="26"/>
          <w:szCs w:val="26"/>
          <w:lang w:eastAsia="ru-RU"/>
        </w:rPr>
        <w:t>С</w:t>
      </w:r>
      <w:r w:rsidRPr="00001517">
        <w:rPr>
          <w:rFonts w:ascii="Times New Roman CYR" w:eastAsia="Times New Roman" w:hAnsi="Times New Roman CYR" w:cs="Times New Roman CYR"/>
          <w:sz w:val="26"/>
          <w:szCs w:val="26"/>
          <w:lang w:eastAsia="ru-RU"/>
        </w:rPr>
        <w:t>истем</w:t>
      </w:r>
      <w:r>
        <w:rPr>
          <w:rFonts w:ascii="Times New Roman CYR" w:eastAsia="Times New Roman" w:hAnsi="Times New Roman CYR" w:cs="Times New Roman CYR"/>
          <w:sz w:val="26"/>
          <w:szCs w:val="26"/>
          <w:lang w:eastAsia="ru-RU"/>
        </w:rPr>
        <w:t>а</w:t>
      </w:r>
      <w:r w:rsidRPr="00001517">
        <w:rPr>
          <w:rFonts w:ascii="Times New Roman CYR" w:eastAsia="Times New Roman" w:hAnsi="Times New Roman CYR" w:cs="Times New Roman CYR"/>
          <w:sz w:val="26"/>
          <w:szCs w:val="26"/>
          <w:lang w:eastAsia="ru-RU"/>
        </w:rPr>
        <w:t xml:space="preserve"> теплоснабжения г. Приозерск </w:t>
      </w:r>
      <w:r>
        <w:rPr>
          <w:rFonts w:ascii="Times New Roman CYR" w:eastAsia="Times New Roman" w:hAnsi="Times New Roman CYR" w:cs="Times New Roman CYR"/>
          <w:sz w:val="26"/>
          <w:szCs w:val="26"/>
          <w:lang w:eastAsia="ru-RU"/>
        </w:rPr>
        <w:t>удовлетворяет нормативным требованиям надежности</w:t>
      </w:r>
      <w:r w:rsidRPr="00001517">
        <w:rPr>
          <w:rFonts w:ascii="Times New Roman CYR" w:eastAsia="Times New Roman" w:hAnsi="Times New Roman CYR" w:cs="Times New Roman CYR"/>
          <w:sz w:val="26"/>
          <w:szCs w:val="26"/>
          <w:lang w:eastAsia="ru-RU"/>
        </w:rPr>
        <w:t>, прокладка сетей для повышения надежности функционирования системы не планируется.</w:t>
      </w:r>
    </w:p>
    <w:p w14:paraId="266C4833" w14:textId="77777777" w:rsidR="005D2261" w:rsidRPr="00744453" w:rsidRDefault="005D2261"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3" w:name="_Toc377556323"/>
      <w:bookmarkStart w:id="74" w:name="_Toc469409183"/>
      <w:bookmarkStart w:id="75" w:name="_Toc481570803"/>
      <w:r w:rsidRPr="00744453">
        <w:rPr>
          <w:rFonts w:ascii="Times New Roman" w:eastAsia="Times New Roman" w:hAnsi="Times New Roman"/>
          <w:b/>
          <w:iCs/>
          <w:sz w:val="26"/>
        </w:rPr>
        <w:t>5.</w:t>
      </w:r>
      <w:r w:rsidR="00AB5113">
        <w:rPr>
          <w:rFonts w:ascii="Times New Roman" w:eastAsia="Times New Roman" w:hAnsi="Times New Roman"/>
          <w:b/>
          <w:iCs/>
          <w:sz w:val="26"/>
        </w:rPr>
        <w:t>5</w:t>
      </w:r>
      <w:r w:rsidRPr="00744453">
        <w:rPr>
          <w:rFonts w:ascii="Times New Roman" w:eastAsia="Times New Roman" w:hAnsi="Times New Roman"/>
          <w:b/>
          <w:iCs/>
          <w:sz w:val="26"/>
        </w:rPr>
        <w:t>.</w:t>
      </w:r>
      <w:r w:rsidRPr="00744453">
        <w:rPr>
          <w:rFonts w:ascii="Times New Roman" w:eastAsia="Times New Roman" w:hAnsi="Times New Roman"/>
          <w:b/>
          <w:iCs/>
          <w:sz w:val="26"/>
        </w:rPr>
        <w:tab/>
        <w:t>Предложения по строительству и реконструкции тепловых сетей для обеспечения нормативной надежности и безопасности теплоснабжения</w:t>
      </w:r>
      <w:bookmarkEnd w:id="73"/>
      <w:bookmarkEnd w:id="74"/>
      <w:bookmarkEnd w:id="75"/>
    </w:p>
    <w:p w14:paraId="231A9489" w14:textId="77777777" w:rsidR="005D2261" w:rsidRPr="00744453" w:rsidRDefault="005D2261" w:rsidP="00676731">
      <w:pPr>
        <w:widowControl w:val="0"/>
        <w:spacing w:after="0" w:line="360" w:lineRule="auto"/>
        <w:ind w:firstLine="567"/>
        <w:jc w:val="both"/>
        <w:rPr>
          <w:rFonts w:ascii="Times New Roman" w:hAnsi="Times New Roman"/>
          <w:sz w:val="26"/>
          <w:szCs w:val="26"/>
        </w:rPr>
      </w:pPr>
      <w:r w:rsidRPr="00744453">
        <w:rPr>
          <w:rFonts w:ascii="Times New Roman" w:hAnsi="Times New Roman"/>
          <w:sz w:val="26"/>
          <w:szCs w:val="26"/>
        </w:rPr>
        <w:t>Мероприятия, направленные на повышение надежности теплоснабжения условно можно разделить на две группы:</w:t>
      </w:r>
    </w:p>
    <w:p w14:paraId="4DC11499" w14:textId="77777777" w:rsidR="005D2261" w:rsidRPr="00744453" w:rsidRDefault="005D2261" w:rsidP="00676731">
      <w:pPr>
        <w:widowControl w:val="0"/>
        <w:spacing w:after="0" w:line="360" w:lineRule="auto"/>
        <w:ind w:firstLine="567"/>
        <w:jc w:val="both"/>
        <w:rPr>
          <w:rFonts w:ascii="Times New Roman" w:hAnsi="Times New Roman"/>
          <w:sz w:val="26"/>
          <w:szCs w:val="26"/>
        </w:rPr>
      </w:pPr>
      <w:r w:rsidRPr="00744453">
        <w:rPr>
          <w:rFonts w:ascii="Times New Roman" w:hAnsi="Times New Roman"/>
          <w:sz w:val="26"/>
          <w:szCs w:val="26"/>
        </w:rPr>
        <w:t xml:space="preserve">– мероприятия по строительству и реконструкции тепловых сетей с увеличением диаметров, обеспечивающие резервирование </w:t>
      </w:r>
    </w:p>
    <w:p w14:paraId="034020B4" w14:textId="77777777" w:rsidR="005D2261" w:rsidRPr="00744453" w:rsidRDefault="005D2261" w:rsidP="00676731">
      <w:pPr>
        <w:widowControl w:val="0"/>
        <w:spacing w:after="0" w:line="360" w:lineRule="auto"/>
        <w:ind w:firstLine="567"/>
        <w:jc w:val="both"/>
        <w:rPr>
          <w:rFonts w:ascii="Times New Roman" w:hAnsi="Times New Roman"/>
          <w:sz w:val="26"/>
          <w:szCs w:val="26"/>
        </w:rPr>
      </w:pPr>
      <w:r w:rsidRPr="00744453">
        <w:rPr>
          <w:rFonts w:ascii="Times New Roman" w:hAnsi="Times New Roman"/>
          <w:sz w:val="26"/>
          <w:szCs w:val="26"/>
        </w:rPr>
        <w:t>– мероприятия по реконструкции ветхих тепловых сетей.</w:t>
      </w:r>
    </w:p>
    <w:p w14:paraId="4E335B2D" w14:textId="77777777" w:rsidR="005D2261" w:rsidRDefault="005D2261" w:rsidP="00676731">
      <w:pPr>
        <w:widowControl w:val="0"/>
        <w:spacing w:after="240" w:line="360" w:lineRule="auto"/>
        <w:ind w:firstLine="567"/>
        <w:jc w:val="both"/>
        <w:rPr>
          <w:rFonts w:ascii="Times New Roman" w:hAnsi="Times New Roman"/>
          <w:sz w:val="26"/>
          <w:szCs w:val="26"/>
        </w:rPr>
      </w:pPr>
      <w:r w:rsidRPr="00744453">
        <w:rPr>
          <w:rFonts w:ascii="Times New Roman" w:hAnsi="Times New Roman"/>
          <w:sz w:val="26"/>
          <w:szCs w:val="26"/>
        </w:rPr>
        <w:t>Результаты оценки надежности теплоснабжения представлены в Главе 9 обосновывающих материалов "Оценка надёжности теплоснабжения".</w:t>
      </w:r>
    </w:p>
    <w:p w14:paraId="2EE3165F" w14:textId="77777777" w:rsidR="005A366E" w:rsidRPr="00744453" w:rsidRDefault="005A366E" w:rsidP="00676731">
      <w:pPr>
        <w:widowControl w:val="0"/>
        <w:spacing w:after="240" w:line="360" w:lineRule="auto"/>
        <w:ind w:firstLine="567"/>
        <w:jc w:val="both"/>
        <w:rPr>
          <w:rFonts w:ascii="Times New Roman" w:hAnsi="Times New Roman"/>
          <w:sz w:val="26"/>
          <w:szCs w:val="26"/>
          <w:lang w:eastAsia="ru-RU"/>
        </w:rPr>
      </w:pPr>
    </w:p>
    <w:p w14:paraId="233DB9A0" w14:textId="77777777" w:rsidR="005D2261" w:rsidRPr="00355A15" w:rsidRDefault="005D2261"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6" w:name="_Toc469409184"/>
      <w:bookmarkStart w:id="77" w:name="_Toc481570804"/>
      <w:r w:rsidRPr="00355A15">
        <w:rPr>
          <w:rFonts w:ascii="Times New Roman" w:eastAsia="Times New Roman" w:hAnsi="Times New Roman"/>
          <w:b/>
          <w:iCs/>
          <w:sz w:val="26"/>
        </w:rPr>
        <w:lastRenderedPageBreak/>
        <w:t>5.</w:t>
      </w:r>
      <w:r w:rsidR="00B226B5">
        <w:rPr>
          <w:rFonts w:ascii="Times New Roman" w:eastAsia="Times New Roman" w:hAnsi="Times New Roman"/>
          <w:b/>
          <w:iCs/>
          <w:sz w:val="26"/>
        </w:rPr>
        <w:t>6</w:t>
      </w:r>
      <w:r w:rsidRPr="00355A15">
        <w:rPr>
          <w:rFonts w:ascii="Times New Roman" w:eastAsia="Times New Roman" w:hAnsi="Times New Roman"/>
          <w:b/>
          <w:iCs/>
          <w:sz w:val="26"/>
        </w:rPr>
        <w:t>.</w:t>
      </w:r>
      <w:r w:rsidRPr="00355A15">
        <w:rPr>
          <w:rFonts w:ascii="Times New Roman" w:eastAsia="Times New Roman" w:hAnsi="Times New Roman"/>
          <w:b/>
          <w:iCs/>
          <w:sz w:val="26"/>
        </w:rPr>
        <w:tab/>
        <w:t>Мероприятия, направленные на повышение качества и надежности теплоснабжения потребителей</w:t>
      </w:r>
      <w:bookmarkEnd w:id="76"/>
      <w:bookmarkEnd w:id="77"/>
    </w:p>
    <w:p w14:paraId="1206E54D" w14:textId="77777777" w:rsidR="00153956" w:rsidRDefault="00153956" w:rsidP="00676731">
      <w:pPr>
        <w:widowControl w:val="0"/>
        <w:spacing w:after="0" w:line="360" w:lineRule="auto"/>
        <w:ind w:firstLine="709"/>
        <w:jc w:val="both"/>
        <w:rPr>
          <w:rFonts w:ascii="Times New Roman" w:hAnsi="Times New Roman"/>
          <w:sz w:val="26"/>
          <w:szCs w:val="26"/>
        </w:rPr>
      </w:pPr>
      <w:r w:rsidRPr="00153956">
        <w:rPr>
          <w:rFonts w:ascii="Times New Roman" w:hAnsi="Times New Roman"/>
          <w:sz w:val="26"/>
          <w:szCs w:val="26"/>
        </w:rPr>
        <w:t>Схемой теплоснабжения предусмотрены мероприятия, направленные на повышение качества и надежности теплоснабжения потребителей. К данной</w:t>
      </w:r>
      <w:r w:rsidRPr="00CA1A15">
        <w:rPr>
          <w:rFonts w:ascii="Times New Roman" w:hAnsi="Times New Roman"/>
          <w:sz w:val="26"/>
          <w:szCs w:val="26"/>
        </w:rPr>
        <w:t xml:space="preserve"> категории относятся мероприятия по организации закрытой </w:t>
      </w:r>
      <w:r w:rsidR="00EB0F9D">
        <w:rPr>
          <w:rFonts w:ascii="Times New Roman" w:hAnsi="Times New Roman"/>
          <w:sz w:val="26"/>
          <w:szCs w:val="26"/>
        </w:rPr>
        <w:t>системы теплоснабжения</w:t>
      </w:r>
      <w:r w:rsidRPr="00CA1A15">
        <w:rPr>
          <w:rFonts w:ascii="Times New Roman" w:hAnsi="Times New Roman"/>
          <w:sz w:val="26"/>
          <w:szCs w:val="26"/>
        </w:rPr>
        <w:t>.</w:t>
      </w:r>
    </w:p>
    <w:p w14:paraId="2D977AF6" w14:textId="77777777" w:rsidR="0088411F" w:rsidRPr="00211985" w:rsidRDefault="0088411F" w:rsidP="00676731">
      <w:pPr>
        <w:widowControl w:val="0"/>
        <w:spacing w:after="0" w:line="360" w:lineRule="auto"/>
        <w:ind w:firstLine="567"/>
        <w:jc w:val="both"/>
        <w:rPr>
          <w:rFonts w:ascii="Times New Roman" w:eastAsia="MS Mincho" w:hAnsi="Times New Roman"/>
          <w:sz w:val="26"/>
          <w:szCs w:val="26"/>
          <w:lang w:eastAsia="ru-RU"/>
        </w:rPr>
      </w:pPr>
      <w:r w:rsidRPr="00211985">
        <w:rPr>
          <w:rFonts w:ascii="Times New Roman" w:eastAsia="MS Mincho" w:hAnsi="Times New Roman"/>
          <w:sz w:val="26"/>
          <w:szCs w:val="26"/>
          <w:lang w:eastAsia="ru-RU"/>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7550DDB" w14:textId="77777777" w:rsidR="0088411F" w:rsidRPr="00211985" w:rsidRDefault="0088411F" w:rsidP="00676731">
      <w:pPr>
        <w:widowControl w:val="0"/>
        <w:numPr>
          <w:ilvl w:val="0"/>
          <w:numId w:val="39"/>
        </w:numPr>
        <w:tabs>
          <w:tab w:val="left" w:pos="851"/>
        </w:tabs>
        <w:spacing w:after="0" w:line="360" w:lineRule="auto"/>
        <w:jc w:val="both"/>
        <w:rPr>
          <w:rFonts w:ascii="Times New Roman" w:eastAsia="MS Mincho" w:hAnsi="Times New Roman"/>
          <w:sz w:val="26"/>
          <w:szCs w:val="26"/>
          <w:lang w:eastAsia="ru-RU"/>
        </w:rPr>
      </w:pPr>
      <w:r w:rsidRPr="00211985">
        <w:rPr>
          <w:rFonts w:ascii="Times New Roman" w:eastAsia="MS Mincho" w:hAnsi="Times New Roman"/>
          <w:sz w:val="26"/>
          <w:szCs w:val="26"/>
          <w:lang w:eastAsia="ru-RU"/>
        </w:rPr>
        <w:t>с 1 января 2013</w:t>
      </w:r>
      <w:r w:rsidRPr="00211985">
        <w:rPr>
          <w:rFonts w:ascii="Times New Roman" w:eastAsia="MS Mincho" w:hAnsi="Times New Roman"/>
          <w:sz w:val="26"/>
          <w:szCs w:val="26"/>
          <w:lang w:val="en-US" w:eastAsia="ru-RU"/>
        </w:rPr>
        <w:t> </w:t>
      </w:r>
      <w:r w:rsidRPr="00211985">
        <w:rPr>
          <w:rFonts w:ascii="Times New Roman" w:eastAsia="MS Mincho" w:hAnsi="Times New Roman"/>
          <w:sz w:val="26"/>
          <w:szCs w:val="26"/>
          <w:lang w:eastAsia="ru-RU"/>
        </w:rPr>
        <w:t>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5013FE9" w14:textId="77777777" w:rsidR="0088411F" w:rsidRPr="00211985" w:rsidRDefault="0088411F" w:rsidP="00676731">
      <w:pPr>
        <w:widowControl w:val="0"/>
        <w:numPr>
          <w:ilvl w:val="0"/>
          <w:numId w:val="39"/>
        </w:numPr>
        <w:tabs>
          <w:tab w:val="left" w:pos="851"/>
        </w:tabs>
        <w:spacing w:after="0" w:line="360" w:lineRule="auto"/>
        <w:jc w:val="both"/>
        <w:rPr>
          <w:rFonts w:ascii="Times New Roman" w:eastAsia="MS Mincho" w:hAnsi="Times New Roman"/>
          <w:sz w:val="26"/>
          <w:szCs w:val="26"/>
          <w:lang w:eastAsia="ru-RU"/>
        </w:rPr>
      </w:pPr>
      <w:r w:rsidRPr="00211985">
        <w:rPr>
          <w:rFonts w:ascii="Times New Roman" w:eastAsia="MS Mincho" w:hAnsi="Times New Roman"/>
          <w:sz w:val="26"/>
          <w:szCs w:val="26"/>
          <w:lang w:eastAsia="ru-RU"/>
        </w:rPr>
        <w:t>с 1 января 2022</w:t>
      </w:r>
      <w:r w:rsidRPr="00211985">
        <w:rPr>
          <w:rFonts w:ascii="Courier New" w:eastAsia="MS Mincho" w:hAnsi="Courier New" w:cs="Courier New"/>
          <w:sz w:val="20"/>
          <w:szCs w:val="20"/>
          <w:lang w:eastAsia="ru-RU"/>
        </w:rPr>
        <w:t> </w:t>
      </w:r>
      <w:r w:rsidRPr="00211985">
        <w:rPr>
          <w:rFonts w:ascii="Times New Roman" w:eastAsia="MS Mincho" w:hAnsi="Times New Roman"/>
          <w:sz w:val="26"/>
          <w:szCs w:val="26"/>
          <w:lang w:eastAsia="ru-RU"/>
        </w:rPr>
        <w:t>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BFD8DB6" w14:textId="77777777" w:rsidR="0088411F" w:rsidRPr="00211985" w:rsidRDefault="0088411F" w:rsidP="00676731">
      <w:pPr>
        <w:widowControl w:val="0"/>
        <w:spacing w:line="360" w:lineRule="auto"/>
        <w:ind w:firstLine="567"/>
        <w:jc w:val="both"/>
        <w:rPr>
          <w:rFonts w:ascii="Times New Roman" w:hAnsi="Times New Roman"/>
          <w:sz w:val="26"/>
          <w:szCs w:val="26"/>
        </w:rPr>
      </w:pPr>
      <w:r w:rsidRPr="00211985">
        <w:rPr>
          <w:rFonts w:ascii="Times New Roman" w:hAnsi="Times New Roman"/>
          <w:sz w:val="26"/>
          <w:szCs w:val="26"/>
        </w:rPr>
        <w:t xml:space="preserve">Данной схемой теплоснабжения предусматривается организация горячего водоснабжения города по закрытой </w:t>
      </w:r>
      <w:r w:rsidR="00EB0F9D">
        <w:rPr>
          <w:rFonts w:ascii="Times New Roman" w:hAnsi="Times New Roman"/>
          <w:sz w:val="26"/>
          <w:szCs w:val="26"/>
        </w:rPr>
        <w:t>системе теплоснабжения</w:t>
      </w:r>
      <w:r w:rsidRPr="00211985">
        <w:rPr>
          <w:rFonts w:ascii="Times New Roman" w:hAnsi="Times New Roman"/>
          <w:sz w:val="26"/>
          <w:szCs w:val="26"/>
        </w:rPr>
        <w:t xml:space="preserve"> следующими способами: </w:t>
      </w:r>
    </w:p>
    <w:p w14:paraId="69323E34" w14:textId="77777777" w:rsidR="0088411F" w:rsidRPr="00211985" w:rsidRDefault="0088411F" w:rsidP="00676731">
      <w:pPr>
        <w:widowControl w:val="0"/>
        <w:numPr>
          <w:ilvl w:val="0"/>
          <w:numId w:val="38"/>
        </w:numPr>
        <w:spacing w:line="360" w:lineRule="auto"/>
        <w:contextualSpacing/>
        <w:jc w:val="both"/>
        <w:rPr>
          <w:rFonts w:ascii="Times New Roman" w:hAnsi="Times New Roman"/>
          <w:sz w:val="26"/>
          <w:szCs w:val="26"/>
        </w:rPr>
      </w:pPr>
      <w:r w:rsidRPr="00211985">
        <w:rPr>
          <w:rFonts w:ascii="Times New Roman" w:hAnsi="Times New Roman"/>
          <w:sz w:val="26"/>
          <w:szCs w:val="26"/>
        </w:rPr>
        <w:t>Установка АИТП с теплообменниками на ГВС непосредственно в подвалах зданий потребителей;</w:t>
      </w:r>
    </w:p>
    <w:p w14:paraId="47894ED8" w14:textId="77777777" w:rsidR="0088411F" w:rsidRDefault="0088411F" w:rsidP="00676731">
      <w:pPr>
        <w:widowControl w:val="0"/>
        <w:numPr>
          <w:ilvl w:val="0"/>
          <w:numId w:val="38"/>
        </w:numPr>
        <w:spacing w:line="360" w:lineRule="auto"/>
        <w:contextualSpacing/>
        <w:jc w:val="both"/>
        <w:rPr>
          <w:rFonts w:ascii="Times New Roman" w:hAnsi="Times New Roman"/>
          <w:sz w:val="26"/>
          <w:szCs w:val="26"/>
        </w:rPr>
      </w:pPr>
      <w:r w:rsidRPr="00211985">
        <w:rPr>
          <w:rFonts w:ascii="Times New Roman" w:hAnsi="Times New Roman"/>
          <w:sz w:val="26"/>
          <w:szCs w:val="26"/>
        </w:rPr>
        <w:t>Для потребителей у которых отсутствует возможность установки АИТП предполагается строительство ЦТП с теплообменниками на ГВС и последующая организация четырехтрубной системы теплоснабжения до потребителей.</w:t>
      </w:r>
    </w:p>
    <w:p w14:paraId="79A29B44" w14:textId="77777777" w:rsidR="00B226B5" w:rsidRDefault="00B226B5" w:rsidP="00676731">
      <w:pPr>
        <w:widowControl w:val="0"/>
        <w:spacing w:before="120" w:after="240" w:line="240" w:lineRule="auto"/>
        <w:ind w:left="425" w:firstLine="709"/>
        <w:jc w:val="both"/>
        <w:outlineLvl w:val="2"/>
        <w:rPr>
          <w:rFonts w:ascii="Times New Roman" w:eastAsia="Times New Roman" w:hAnsi="Times New Roman"/>
          <w:b/>
          <w:iCs/>
          <w:sz w:val="26"/>
        </w:rPr>
      </w:pPr>
      <w:bookmarkStart w:id="78" w:name="_Toc481570805"/>
      <w:r w:rsidRPr="00B74401">
        <w:rPr>
          <w:rFonts w:ascii="Times New Roman" w:eastAsia="Times New Roman" w:hAnsi="Times New Roman"/>
          <w:b/>
          <w:iCs/>
          <w:sz w:val="26"/>
        </w:rPr>
        <w:t>5.</w:t>
      </w:r>
      <w:r>
        <w:rPr>
          <w:rFonts w:ascii="Times New Roman" w:eastAsia="Times New Roman" w:hAnsi="Times New Roman"/>
          <w:b/>
          <w:iCs/>
          <w:sz w:val="26"/>
        </w:rPr>
        <w:t>7</w:t>
      </w:r>
      <w:r w:rsidRPr="00B74401">
        <w:rPr>
          <w:rFonts w:ascii="Times New Roman" w:eastAsia="Times New Roman" w:hAnsi="Times New Roman"/>
          <w:b/>
          <w:iCs/>
          <w:sz w:val="26"/>
        </w:rPr>
        <w:t>.</w:t>
      </w:r>
      <w:r w:rsidRPr="00B74401">
        <w:rPr>
          <w:rFonts w:ascii="Times New Roman" w:eastAsia="Times New Roman" w:hAnsi="Times New Roman"/>
          <w:b/>
          <w:iCs/>
          <w:sz w:val="26"/>
        </w:rPr>
        <w:tab/>
      </w:r>
      <w:r w:rsidRPr="00B226B5">
        <w:rPr>
          <w:rFonts w:ascii="Times New Roman" w:eastAsia="Times New Roman" w:hAnsi="Times New Roman"/>
          <w:b/>
          <w:iCs/>
          <w:sz w:val="26"/>
        </w:rPr>
        <w:t>Мероприятия, не вошедшие в предыдущие разделы</w:t>
      </w:r>
      <w:bookmarkEnd w:id="78"/>
    </w:p>
    <w:p w14:paraId="6E2B87FF" w14:textId="77777777" w:rsidR="00B226B5" w:rsidRPr="00B226B5" w:rsidRDefault="00B226B5" w:rsidP="00676731">
      <w:pPr>
        <w:widowControl w:val="0"/>
        <w:spacing w:before="240" w:after="120" w:line="240" w:lineRule="auto"/>
        <w:ind w:firstLine="567"/>
        <w:jc w:val="both"/>
        <w:rPr>
          <w:rFonts w:ascii="Times New Roman" w:eastAsia="Times New Roman" w:hAnsi="Times New Roman"/>
          <w:b/>
          <w:i/>
          <w:iCs/>
          <w:sz w:val="26"/>
        </w:rPr>
      </w:pPr>
      <w:r w:rsidRPr="00B226B5">
        <w:rPr>
          <w:rFonts w:ascii="Times New Roman" w:eastAsia="Times New Roman" w:hAnsi="Times New Roman"/>
          <w:b/>
          <w:i/>
          <w:iCs/>
          <w:sz w:val="26"/>
        </w:rPr>
        <w:t>Ремонт тепловых камер</w:t>
      </w:r>
    </w:p>
    <w:p w14:paraId="170D2B10" w14:textId="08F03C1C" w:rsidR="00B226B5" w:rsidRDefault="007B26CA" w:rsidP="00676731">
      <w:pPr>
        <w:widowControl w:val="0"/>
        <w:spacing w:line="360" w:lineRule="auto"/>
        <w:ind w:firstLine="567"/>
        <w:contextualSpacing/>
        <w:jc w:val="both"/>
        <w:rPr>
          <w:rFonts w:ascii="Times New Roman" w:hAnsi="Times New Roman"/>
          <w:sz w:val="26"/>
          <w:szCs w:val="26"/>
        </w:rPr>
      </w:pPr>
      <w:r>
        <w:rPr>
          <w:rFonts w:ascii="Times New Roman" w:hAnsi="Times New Roman"/>
          <w:sz w:val="26"/>
          <w:szCs w:val="26"/>
        </w:rPr>
        <w:t>Актуализированной с</w:t>
      </w:r>
      <w:r w:rsidR="00B226B5" w:rsidRPr="00B226B5">
        <w:rPr>
          <w:rFonts w:ascii="Times New Roman" w:hAnsi="Times New Roman"/>
          <w:sz w:val="26"/>
          <w:szCs w:val="26"/>
        </w:rPr>
        <w:t>хемой теплоснабжения предусматривается мероприятие по ремонту тепловых камер г. Приозерск.</w:t>
      </w:r>
      <w:r w:rsidR="00B226B5">
        <w:rPr>
          <w:rFonts w:ascii="Times New Roman" w:hAnsi="Times New Roman"/>
          <w:sz w:val="26"/>
          <w:szCs w:val="26"/>
        </w:rPr>
        <w:t xml:space="preserve"> </w:t>
      </w:r>
      <w:r w:rsidR="00B226B5">
        <w:rPr>
          <w:rFonts w:ascii="Times New Roman" w:eastAsia="MS Mincho" w:hAnsi="Times New Roman"/>
          <w:sz w:val="26"/>
          <w:szCs w:val="26"/>
          <w:lang w:eastAsia="ru-RU"/>
        </w:rPr>
        <w:t>О</w:t>
      </w:r>
      <w:r w:rsidR="00B226B5" w:rsidRPr="006F33BD">
        <w:rPr>
          <w:rFonts w:ascii="Times New Roman" w:eastAsia="MS Mincho" w:hAnsi="Times New Roman"/>
          <w:sz w:val="26"/>
          <w:szCs w:val="26"/>
          <w:lang w:eastAsia="ru-RU"/>
        </w:rPr>
        <w:t xml:space="preserve">риентировочные </w:t>
      </w:r>
      <w:r w:rsidR="0061449B">
        <w:rPr>
          <w:rFonts w:ascii="Times New Roman" w:eastAsia="MS Mincho" w:hAnsi="Times New Roman"/>
          <w:sz w:val="26"/>
          <w:szCs w:val="26"/>
          <w:lang w:eastAsia="ru-RU"/>
        </w:rPr>
        <w:t>капиталовложения</w:t>
      </w:r>
      <w:r w:rsidR="00B226B5">
        <w:rPr>
          <w:rFonts w:ascii="Times New Roman" w:eastAsia="MS Mincho" w:hAnsi="Times New Roman"/>
          <w:sz w:val="26"/>
          <w:szCs w:val="26"/>
          <w:lang w:eastAsia="ru-RU"/>
        </w:rPr>
        <w:t xml:space="preserve"> </w:t>
      </w:r>
      <w:r w:rsidR="00B226B5" w:rsidRPr="006F33BD">
        <w:rPr>
          <w:rFonts w:ascii="Times New Roman" w:eastAsia="MS Mincho" w:hAnsi="Times New Roman"/>
          <w:sz w:val="26"/>
          <w:szCs w:val="26"/>
          <w:lang w:eastAsia="ru-RU"/>
        </w:rPr>
        <w:t xml:space="preserve">для </w:t>
      </w:r>
      <w:r w:rsidR="00B226B5">
        <w:rPr>
          <w:rFonts w:ascii="Times New Roman" w:eastAsia="MS Mincho" w:hAnsi="Times New Roman"/>
          <w:sz w:val="26"/>
          <w:szCs w:val="26"/>
          <w:lang w:eastAsia="ru-RU"/>
        </w:rPr>
        <w:t>реализации данного мероприятия</w:t>
      </w:r>
      <w:r w:rsidR="00B226B5" w:rsidRPr="006F33BD">
        <w:rPr>
          <w:rFonts w:ascii="Times New Roman" w:eastAsia="MS Mincho" w:hAnsi="Times New Roman"/>
          <w:sz w:val="26"/>
          <w:szCs w:val="26"/>
          <w:lang w:eastAsia="ru-RU"/>
        </w:rPr>
        <w:t xml:space="preserve"> </w:t>
      </w:r>
      <w:r w:rsidR="00B226B5">
        <w:rPr>
          <w:rFonts w:ascii="Times New Roman" w:eastAsia="MS Mincho" w:hAnsi="Times New Roman"/>
          <w:sz w:val="26"/>
          <w:szCs w:val="26"/>
          <w:lang w:eastAsia="ru-RU"/>
        </w:rPr>
        <w:t xml:space="preserve">составят </w:t>
      </w:r>
      <w:r w:rsidR="0071494E">
        <w:rPr>
          <w:rFonts w:ascii="Times New Roman" w:eastAsia="MS Mincho" w:hAnsi="Times New Roman"/>
          <w:sz w:val="26"/>
          <w:szCs w:val="26"/>
          <w:lang w:eastAsia="ru-RU"/>
        </w:rPr>
        <w:t>57</w:t>
      </w:r>
      <w:r w:rsidR="00B226B5">
        <w:rPr>
          <w:rFonts w:ascii="Times New Roman" w:eastAsia="MS Mincho" w:hAnsi="Times New Roman"/>
          <w:sz w:val="26"/>
          <w:szCs w:val="26"/>
          <w:lang w:eastAsia="ru-RU"/>
        </w:rPr>
        <w:t>,</w:t>
      </w:r>
      <w:r w:rsidR="0071494E">
        <w:rPr>
          <w:rFonts w:ascii="Times New Roman" w:eastAsia="MS Mincho" w:hAnsi="Times New Roman"/>
          <w:sz w:val="26"/>
          <w:szCs w:val="26"/>
          <w:lang w:eastAsia="ru-RU"/>
        </w:rPr>
        <w:t>00</w:t>
      </w:r>
      <w:r w:rsidR="00B226B5">
        <w:rPr>
          <w:rFonts w:ascii="Times New Roman" w:eastAsia="MS Mincho" w:hAnsi="Times New Roman"/>
          <w:sz w:val="26"/>
          <w:szCs w:val="26"/>
          <w:lang w:eastAsia="ru-RU"/>
        </w:rPr>
        <w:t> </w:t>
      </w:r>
      <w:r w:rsidR="00B226B5" w:rsidRPr="00CA3D88">
        <w:rPr>
          <w:rFonts w:ascii="Times New Roman" w:eastAsia="MS Mincho" w:hAnsi="Times New Roman"/>
          <w:sz w:val="26"/>
          <w:szCs w:val="26"/>
          <w:lang w:eastAsia="ru-RU"/>
        </w:rPr>
        <w:t>млн. руб.</w:t>
      </w:r>
      <w:r w:rsidR="00B226B5">
        <w:rPr>
          <w:rFonts w:ascii="Times New Roman" w:eastAsia="MS Mincho" w:hAnsi="Times New Roman"/>
          <w:sz w:val="26"/>
          <w:szCs w:val="26"/>
          <w:lang w:eastAsia="ru-RU"/>
        </w:rPr>
        <w:t xml:space="preserve"> Мероприятие будет </w:t>
      </w:r>
      <w:r w:rsidR="00B226B5">
        <w:rPr>
          <w:rFonts w:ascii="Times New Roman" w:eastAsia="MS Mincho" w:hAnsi="Times New Roman"/>
          <w:sz w:val="26"/>
          <w:szCs w:val="26"/>
          <w:lang w:eastAsia="ru-RU"/>
        </w:rPr>
        <w:lastRenderedPageBreak/>
        <w:t>проводиться в несколько этапов, каждый из которых подразумевает ежегодн</w:t>
      </w:r>
      <w:r w:rsidR="00B61AF8">
        <w:rPr>
          <w:rFonts w:ascii="Times New Roman" w:eastAsia="MS Mincho" w:hAnsi="Times New Roman"/>
          <w:sz w:val="26"/>
          <w:szCs w:val="26"/>
          <w:lang w:eastAsia="ru-RU"/>
        </w:rPr>
        <w:t xml:space="preserve">ый ремонт </w:t>
      </w:r>
      <w:r w:rsidR="00B226B5">
        <w:rPr>
          <w:rFonts w:ascii="Times New Roman" w:eastAsia="MS Mincho" w:hAnsi="Times New Roman"/>
          <w:sz w:val="26"/>
          <w:szCs w:val="26"/>
          <w:lang w:eastAsia="ru-RU"/>
        </w:rPr>
        <w:t>порядка 30 тепловых камер.</w:t>
      </w:r>
    </w:p>
    <w:p w14:paraId="6F39CE2A" w14:textId="77777777" w:rsidR="00B226B5" w:rsidRPr="00CA53C7" w:rsidRDefault="00B226B5" w:rsidP="00676731">
      <w:pPr>
        <w:widowControl w:val="0"/>
        <w:spacing w:before="120" w:after="120" w:line="240" w:lineRule="auto"/>
        <w:ind w:firstLine="567"/>
        <w:jc w:val="both"/>
        <w:rPr>
          <w:rFonts w:ascii="Times New Roman" w:eastAsia="Times New Roman" w:hAnsi="Times New Roman"/>
          <w:b/>
          <w:i/>
          <w:iCs/>
          <w:sz w:val="26"/>
        </w:rPr>
      </w:pPr>
      <w:r w:rsidRPr="00211985">
        <w:rPr>
          <w:rFonts w:ascii="Times New Roman" w:eastAsia="Times New Roman" w:hAnsi="Times New Roman"/>
          <w:b/>
          <w:i/>
          <w:iCs/>
          <w:sz w:val="26"/>
        </w:rPr>
        <w:t xml:space="preserve">Мероприятия по организации закрытой </w:t>
      </w:r>
      <w:r w:rsidR="00EB0F9D">
        <w:rPr>
          <w:rFonts w:ascii="Times New Roman" w:eastAsia="Times New Roman" w:hAnsi="Times New Roman"/>
          <w:b/>
          <w:i/>
          <w:iCs/>
          <w:sz w:val="26"/>
        </w:rPr>
        <w:t>системы теплоснабжения</w:t>
      </w:r>
      <w:r w:rsidR="00B61AF8">
        <w:rPr>
          <w:rFonts w:ascii="Times New Roman" w:eastAsia="Times New Roman" w:hAnsi="Times New Roman"/>
          <w:b/>
          <w:i/>
          <w:iCs/>
          <w:sz w:val="26"/>
        </w:rPr>
        <w:t xml:space="preserve"> (горячего водос</w:t>
      </w:r>
      <w:r w:rsidR="00B61AF8" w:rsidRPr="00CA53C7">
        <w:rPr>
          <w:rFonts w:ascii="Times New Roman" w:eastAsia="Times New Roman" w:hAnsi="Times New Roman"/>
          <w:b/>
          <w:i/>
          <w:iCs/>
          <w:sz w:val="26"/>
        </w:rPr>
        <w:t>набжения)</w:t>
      </w:r>
    </w:p>
    <w:p w14:paraId="54479ACA" w14:textId="3ACCE462" w:rsidR="00EC3B0F" w:rsidRDefault="00EC3B0F" w:rsidP="00676731">
      <w:pPr>
        <w:widowControl w:val="0"/>
        <w:spacing w:line="360" w:lineRule="auto"/>
        <w:ind w:firstLine="567"/>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w:t>
      </w:r>
      <w:r w:rsidR="00CA53C7" w:rsidRPr="00CA53C7">
        <w:rPr>
          <w:rFonts w:ascii="Times New Roman" w:eastAsia="Times New Roman" w:hAnsi="Times New Roman"/>
          <w:sz w:val="26"/>
          <w:szCs w:val="26"/>
          <w:lang w:eastAsia="ru-RU"/>
        </w:rPr>
        <w:t xml:space="preserve"> г. Приозерске 201 потребитель подключен по закрытой схеме ГВС, а 154 потребителя по открытой. Потребители расположены в зонах действия котельных № 1 и № 2. Суммарная максимальная подключенная нагрузка потребителей составляет 76,45 Гкал/ч, из них на ГВС приходится 23,38 Гкал/ч.  АИТП оборудованы все потребители, у которых имеется техническая возможность установки АИТП, </w:t>
      </w:r>
      <w:r w:rsidR="006F4F37">
        <w:rPr>
          <w:rFonts w:ascii="Times New Roman" w:eastAsia="Times New Roman" w:hAnsi="Times New Roman"/>
          <w:sz w:val="26"/>
          <w:szCs w:val="26"/>
          <w:lang w:eastAsia="ru-RU"/>
        </w:rPr>
        <w:t>за исключением</w:t>
      </w:r>
      <w:r w:rsidR="00CA53C7" w:rsidRPr="00CA53C7">
        <w:rPr>
          <w:rFonts w:ascii="Times New Roman" w:eastAsia="Times New Roman" w:hAnsi="Times New Roman"/>
          <w:sz w:val="26"/>
          <w:szCs w:val="26"/>
          <w:lang w:eastAsia="ru-RU"/>
        </w:rPr>
        <w:t xml:space="preserve"> 8 потребителей</w:t>
      </w:r>
      <w:r w:rsidR="006F4F37">
        <w:rPr>
          <w:rFonts w:ascii="Times New Roman" w:eastAsia="Times New Roman" w:hAnsi="Times New Roman"/>
          <w:sz w:val="26"/>
          <w:szCs w:val="26"/>
          <w:lang w:eastAsia="ru-RU"/>
        </w:rPr>
        <w:t xml:space="preserve">, оборудовать которых </w:t>
      </w:r>
      <w:r w:rsidR="00CA53C7" w:rsidRPr="00CA53C7">
        <w:rPr>
          <w:rFonts w:ascii="Times New Roman" w:eastAsia="Times New Roman" w:hAnsi="Times New Roman"/>
          <w:sz w:val="26"/>
          <w:szCs w:val="26"/>
          <w:lang w:eastAsia="ru-RU"/>
        </w:rPr>
        <w:t>планируется уже в 2019-2020 гг.</w:t>
      </w:r>
      <w:r w:rsidR="002513C1" w:rsidRPr="00CA53C7">
        <w:rPr>
          <w:rFonts w:ascii="Times New Roman" w:eastAsia="Times New Roman" w:hAnsi="Times New Roman"/>
          <w:sz w:val="26"/>
          <w:szCs w:val="26"/>
          <w:lang w:eastAsia="ru-RU"/>
        </w:rPr>
        <w:t xml:space="preserve"> </w:t>
      </w:r>
      <w:r w:rsidRPr="00EC3B0F">
        <w:rPr>
          <w:rFonts w:ascii="Times New Roman" w:eastAsia="Times New Roman" w:hAnsi="Times New Roman"/>
          <w:sz w:val="26"/>
          <w:szCs w:val="26"/>
          <w:lang w:eastAsia="ru-RU"/>
        </w:rPr>
        <w:t xml:space="preserve">Перечень потребителей горячего водоснабжения с указанием схем присоединения ГВС </w:t>
      </w:r>
      <w:r>
        <w:rPr>
          <w:rFonts w:ascii="Times New Roman" w:eastAsia="Times New Roman" w:hAnsi="Times New Roman"/>
          <w:sz w:val="26"/>
          <w:szCs w:val="26"/>
          <w:lang w:eastAsia="ru-RU"/>
        </w:rPr>
        <w:t>представлен в</w:t>
      </w:r>
      <w:r w:rsidRPr="00EC3B0F">
        <w:rPr>
          <w:rFonts w:ascii="Times New Roman" w:eastAsia="Times New Roman" w:hAnsi="Times New Roman"/>
          <w:sz w:val="26"/>
          <w:szCs w:val="26"/>
          <w:lang w:eastAsia="ru-RU"/>
        </w:rPr>
        <w:t xml:space="preserve"> таблиц</w:t>
      </w:r>
      <w:r>
        <w:rPr>
          <w:rFonts w:ascii="Times New Roman" w:eastAsia="Times New Roman" w:hAnsi="Times New Roman"/>
          <w:sz w:val="26"/>
          <w:szCs w:val="26"/>
          <w:lang w:eastAsia="ru-RU"/>
        </w:rPr>
        <w:t>е</w:t>
      </w:r>
      <w:r w:rsidRPr="00EC3B0F">
        <w:rPr>
          <w:rFonts w:ascii="Times New Roman" w:eastAsia="Times New Roman" w:hAnsi="Times New Roman"/>
          <w:sz w:val="26"/>
          <w:szCs w:val="26"/>
          <w:lang w:eastAsia="ru-RU"/>
        </w:rPr>
        <w:t xml:space="preserve"> </w:t>
      </w:r>
      <w:r w:rsidR="006F4F37">
        <w:rPr>
          <w:rFonts w:ascii="Times New Roman" w:eastAsia="Times New Roman" w:hAnsi="Times New Roman"/>
          <w:sz w:val="26"/>
          <w:szCs w:val="26"/>
          <w:lang w:eastAsia="ru-RU"/>
        </w:rPr>
        <w:t>86</w:t>
      </w:r>
      <w:r w:rsidRPr="00EC3B0F">
        <w:rPr>
          <w:rFonts w:ascii="Times New Roman" w:eastAsia="Times New Roman" w:hAnsi="Times New Roman"/>
          <w:sz w:val="26"/>
          <w:szCs w:val="26"/>
          <w:lang w:eastAsia="ru-RU"/>
        </w:rPr>
        <w:t xml:space="preserve"> п. 7.1.9 Обосновывающих материалов</w:t>
      </w:r>
      <w:r>
        <w:rPr>
          <w:rFonts w:ascii="Times New Roman" w:eastAsia="Times New Roman" w:hAnsi="Times New Roman"/>
          <w:sz w:val="26"/>
          <w:szCs w:val="26"/>
          <w:lang w:eastAsia="ru-RU"/>
        </w:rPr>
        <w:t>.</w:t>
      </w:r>
      <w:r w:rsidRPr="00EC3B0F">
        <w:rPr>
          <w:rFonts w:ascii="Times New Roman" w:eastAsia="Times New Roman" w:hAnsi="Times New Roman"/>
          <w:sz w:val="26"/>
          <w:szCs w:val="26"/>
          <w:lang w:eastAsia="ru-RU"/>
        </w:rPr>
        <w:t xml:space="preserve"> </w:t>
      </w:r>
    </w:p>
    <w:p w14:paraId="17A71ACB" w14:textId="5A0A2B85" w:rsidR="002513C1" w:rsidRDefault="002513C1" w:rsidP="00676731">
      <w:pPr>
        <w:widowControl w:val="0"/>
        <w:spacing w:line="360" w:lineRule="auto"/>
        <w:ind w:firstLine="567"/>
        <w:contextualSpacing/>
        <w:jc w:val="both"/>
        <w:rPr>
          <w:rFonts w:ascii="Times New Roman" w:eastAsia="Times New Roman" w:hAnsi="Times New Roman"/>
          <w:sz w:val="26"/>
          <w:szCs w:val="26"/>
          <w:lang w:eastAsia="ru-RU"/>
        </w:rPr>
      </w:pPr>
      <w:r w:rsidRPr="00CA53C7">
        <w:rPr>
          <w:rFonts w:ascii="Times New Roman" w:eastAsia="Times New Roman" w:hAnsi="Times New Roman"/>
          <w:sz w:val="26"/>
          <w:szCs w:val="26"/>
          <w:lang w:eastAsia="ru-RU"/>
        </w:rPr>
        <w:t xml:space="preserve">Организацию закрытой </w:t>
      </w:r>
      <w:r w:rsidRPr="00CA53C7">
        <w:rPr>
          <w:rFonts w:ascii="Times New Roman" w:hAnsi="Times New Roman"/>
          <w:sz w:val="26"/>
          <w:szCs w:val="26"/>
        </w:rPr>
        <w:t>системы теплоснабжения</w:t>
      </w:r>
      <w:r w:rsidRPr="00CA53C7">
        <w:rPr>
          <w:rFonts w:ascii="Times New Roman" w:eastAsia="Times New Roman" w:hAnsi="Times New Roman"/>
          <w:sz w:val="26"/>
          <w:szCs w:val="26"/>
          <w:lang w:eastAsia="ru-RU"/>
        </w:rPr>
        <w:t xml:space="preserve"> у </w:t>
      </w:r>
      <w:r w:rsidR="0055331E" w:rsidRPr="00CA53C7">
        <w:rPr>
          <w:rFonts w:ascii="Times New Roman" w:eastAsia="Times New Roman" w:hAnsi="Times New Roman"/>
          <w:sz w:val="26"/>
          <w:szCs w:val="26"/>
          <w:lang w:eastAsia="ru-RU"/>
        </w:rPr>
        <w:t>71</w:t>
      </w:r>
      <w:r w:rsidRPr="00CA53C7">
        <w:rPr>
          <w:rFonts w:ascii="Times New Roman" w:eastAsia="Times New Roman" w:hAnsi="Times New Roman"/>
          <w:sz w:val="26"/>
          <w:szCs w:val="26"/>
          <w:lang w:eastAsia="ru-RU"/>
        </w:rPr>
        <w:t> потребител</w:t>
      </w:r>
      <w:r w:rsidR="0055331E" w:rsidRPr="00CA53C7">
        <w:rPr>
          <w:rFonts w:ascii="Times New Roman" w:eastAsia="Times New Roman" w:hAnsi="Times New Roman"/>
          <w:sz w:val="26"/>
          <w:szCs w:val="26"/>
          <w:lang w:eastAsia="ru-RU"/>
        </w:rPr>
        <w:t>я</w:t>
      </w:r>
      <w:r w:rsidRPr="00CA53C7">
        <w:rPr>
          <w:rFonts w:ascii="Times New Roman" w:eastAsia="Times New Roman" w:hAnsi="Times New Roman"/>
          <w:sz w:val="26"/>
          <w:szCs w:val="26"/>
          <w:lang w:eastAsia="ru-RU"/>
        </w:rPr>
        <w:t xml:space="preserve"> планируется произвести путем строительства</w:t>
      </w:r>
      <w:r w:rsidR="00B870A0" w:rsidRPr="00CA53C7">
        <w:rPr>
          <w:rFonts w:ascii="Times New Roman" w:eastAsia="Times New Roman" w:hAnsi="Times New Roman"/>
          <w:sz w:val="26"/>
          <w:szCs w:val="26"/>
          <w:lang w:eastAsia="ru-RU"/>
        </w:rPr>
        <w:t xml:space="preserve"> </w:t>
      </w:r>
      <w:r w:rsidR="00ED6503" w:rsidRPr="00CA53C7">
        <w:rPr>
          <w:rFonts w:ascii="Times New Roman" w:eastAsia="Times New Roman" w:hAnsi="Times New Roman"/>
          <w:sz w:val="26"/>
          <w:szCs w:val="26"/>
          <w:lang w:eastAsia="ru-RU"/>
        </w:rPr>
        <w:t xml:space="preserve">трех </w:t>
      </w:r>
      <w:r w:rsidRPr="00CA53C7">
        <w:rPr>
          <w:rFonts w:ascii="Times New Roman" w:eastAsia="Times New Roman" w:hAnsi="Times New Roman"/>
          <w:sz w:val="26"/>
          <w:szCs w:val="26"/>
          <w:lang w:eastAsia="ru-RU"/>
        </w:rPr>
        <w:t>ЦТП</w:t>
      </w:r>
      <w:r w:rsidR="00B870A0" w:rsidRPr="00CA53C7">
        <w:rPr>
          <w:rFonts w:ascii="Times New Roman" w:eastAsia="Times New Roman" w:hAnsi="Times New Roman"/>
          <w:sz w:val="26"/>
          <w:szCs w:val="26"/>
          <w:lang w:eastAsia="ru-RU"/>
        </w:rPr>
        <w:t>:</w:t>
      </w:r>
      <w:r w:rsidRPr="00CA53C7">
        <w:rPr>
          <w:rFonts w:ascii="Times New Roman" w:eastAsia="Times New Roman" w:hAnsi="Times New Roman"/>
          <w:sz w:val="26"/>
          <w:szCs w:val="26"/>
          <w:lang w:eastAsia="ru-RU"/>
        </w:rPr>
        <w:t xml:space="preserve"> в районе перекрестка ул. Гагарина и ул. Лени</w:t>
      </w:r>
      <w:r w:rsidRPr="00211985">
        <w:rPr>
          <w:rFonts w:ascii="Times New Roman" w:eastAsia="Times New Roman" w:hAnsi="Times New Roman"/>
          <w:sz w:val="26"/>
          <w:szCs w:val="26"/>
          <w:lang w:eastAsia="ru-RU"/>
        </w:rPr>
        <w:t>на</w:t>
      </w:r>
      <w:r w:rsidR="008902FA">
        <w:rPr>
          <w:rFonts w:ascii="Times New Roman" w:eastAsia="Times New Roman" w:hAnsi="Times New Roman"/>
          <w:sz w:val="26"/>
          <w:szCs w:val="26"/>
          <w:lang w:eastAsia="ru-RU"/>
        </w:rPr>
        <w:t xml:space="preserve"> (38 потребителей),</w:t>
      </w:r>
      <w:r w:rsidR="00B870A0">
        <w:rPr>
          <w:rFonts w:ascii="Times New Roman" w:eastAsia="Times New Roman" w:hAnsi="Times New Roman"/>
          <w:sz w:val="26"/>
          <w:szCs w:val="26"/>
          <w:lang w:eastAsia="ru-RU"/>
        </w:rPr>
        <w:t>в районе ул. Привокзальной (15 потребителей)</w:t>
      </w:r>
      <w:r w:rsidR="00ED6503">
        <w:rPr>
          <w:rFonts w:ascii="Times New Roman" w:eastAsia="Times New Roman" w:hAnsi="Times New Roman"/>
          <w:sz w:val="26"/>
          <w:szCs w:val="26"/>
          <w:lang w:eastAsia="ru-RU"/>
        </w:rPr>
        <w:t xml:space="preserve"> и в районе ул. Литейной – Героя Богданова (</w:t>
      </w:r>
      <w:r w:rsidR="0055331E">
        <w:rPr>
          <w:rFonts w:ascii="Times New Roman" w:eastAsia="Times New Roman" w:hAnsi="Times New Roman"/>
          <w:sz w:val="26"/>
          <w:szCs w:val="26"/>
          <w:lang w:eastAsia="ru-RU"/>
        </w:rPr>
        <w:t>18</w:t>
      </w:r>
      <w:r w:rsidR="00ED6503">
        <w:rPr>
          <w:rFonts w:ascii="Times New Roman" w:eastAsia="Times New Roman" w:hAnsi="Times New Roman"/>
          <w:sz w:val="26"/>
          <w:szCs w:val="26"/>
          <w:lang w:eastAsia="ru-RU"/>
        </w:rPr>
        <w:t xml:space="preserve"> – потребителей)</w:t>
      </w:r>
      <w:r w:rsidR="00B870A0">
        <w:rPr>
          <w:rFonts w:ascii="Times New Roman" w:eastAsia="Times New Roman" w:hAnsi="Times New Roman"/>
          <w:sz w:val="26"/>
          <w:szCs w:val="26"/>
          <w:lang w:eastAsia="ru-RU"/>
        </w:rPr>
        <w:t>.</w:t>
      </w:r>
      <w:r w:rsidRPr="00211985">
        <w:rPr>
          <w:rFonts w:ascii="Times New Roman" w:eastAsia="Times New Roman" w:hAnsi="Times New Roman"/>
          <w:sz w:val="26"/>
          <w:szCs w:val="26"/>
          <w:lang w:eastAsia="ru-RU"/>
        </w:rPr>
        <w:t xml:space="preserve"> </w:t>
      </w:r>
    </w:p>
    <w:p w14:paraId="00BBA934" w14:textId="77777777" w:rsidR="002513C1" w:rsidRDefault="002513C1" w:rsidP="00676731">
      <w:pPr>
        <w:widowControl w:val="0"/>
        <w:spacing w:before="120" w:after="0" w:line="360" w:lineRule="auto"/>
        <w:ind w:firstLine="567"/>
        <w:jc w:val="both"/>
        <w:rPr>
          <w:rFonts w:ascii="Times New Roman" w:eastAsia="Times New Roman" w:hAnsi="Times New Roman"/>
          <w:sz w:val="26"/>
          <w:szCs w:val="26"/>
          <w:lang w:eastAsia="ru-RU"/>
        </w:rPr>
      </w:pPr>
      <w:r w:rsidRPr="00211985">
        <w:rPr>
          <w:rFonts w:ascii="Times New Roman" w:hAnsi="Times New Roman"/>
          <w:sz w:val="26"/>
          <w:szCs w:val="26"/>
        </w:rPr>
        <w:t xml:space="preserve">Для </w:t>
      </w:r>
      <w:r>
        <w:rPr>
          <w:rFonts w:ascii="Times New Roman" w:hAnsi="Times New Roman"/>
          <w:sz w:val="26"/>
          <w:szCs w:val="26"/>
        </w:rPr>
        <w:t>реализации мероприятия по</w:t>
      </w:r>
      <w:r w:rsidRPr="00211985">
        <w:rPr>
          <w:rFonts w:ascii="Times New Roman" w:hAnsi="Times New Roman"/>
          <w:sz w:val="26"/>
          <w:szCs w:val="26"/>
        </w:rPr>
        <w:t xml:space="preserve"> строительств</w:t>
      </w:r>
      <w:r>
        <w:rPr>
          <w:rFonts w:ascii="Times New Roman" w:hAnsi="Times New Roman"/>
          <w:sz w:val="26"/>
          <w:szCs w:val="26"/>
        </w:rPr>
        <w:t>у</w:t>
      </w:r>
      <w:r w:rsidRPr="00211985">
        <w:rPr>
          <w:rFonts w:ascii="Times New Roman" w:hAnsi="Times New Roman"/>
          <w:sz w:val="26"/>
          <w:szCs w:val="26"/>
        </w:rPr>
        <w:t xml:space="preserve"> ЦТП с теплообменниками на ГВС </w:t>
      </w:r>
      <w:r>
        <w:rPr>
          <w:rFonts w:ascii="Times New Roman" w:hAnsi="Times New Roman"/>
          <w:sz w:val="26"/>
          <w:szCs w:val="26"/>
        </w:rPr>
        <w:t xml:space="preserve">потребуются ориентировочные капиталовложения в размере </w:t>
      </w:r>
      <w:r w:rsidR="00B870A0">
        <w:rPr>
          <w:rFonts w:ascii="Times New Roman" w:hAnsi="Times New Roman"/>
          <w:sz w:val="26"/>
          <w:szCs w:val="26"/>
        </w:rPr>
        <w:t>27</w:t>
      </w:r>
      <w:r>
        <w:rPr>
          <w:rFonts w:ascii="Times New Roman" w:hAnsi="Times New Roman"/>
          <w:sz w:val="26"/>
          <w:szCs w:val="26"/>
        </w:rPr>
        <w:t> млн. руб.</w:t>
      </w:r>
    </w:p>
    <w:p w14:paraId="3A56DFFF" w14:textId="77777777" w:rsidR="002513C1" w:rsidRDefault="002513C1" w:rsidP="00676731">
      <w:pPr>
        <w:widowControl w:val="0"/>
        <w:spacing w:line="360" w:lineRule="auto"/>
        <w:ind w:firstLine="567"/>
        <w:contextualSpacing/>
        <w:jc w:val="both"/>
        <w:rPr>
          <w:rFonts w:ascii="Times New Roman" w:eastAsia="Times New Roman" w:hAnsi="Times New Roman"/>
          <w:sz w:val="26"/>
          <w:szCs w:val="26"/>
          <w:lang w:eastAsia="ru-RU"/>
        </w:rPr>
      </w:pPr>
      <w:r w:rsidRPr="00211985">
        <w:rPr>
          <w:rFonts w:ascii="Times New Roman" w:eastAsia="Times New Roman" w:hAnsi="Times New Roman"/>
          <w:sz w:val="26"/>
          <w:szCs w:val="26"/>
          <w:lang w:eastAsia="ru-RU"/>
        </w:rPr>
        <w:t xml:space="preserve">Мероприятия по переходу на закрытую </w:t>
      </w:r>
      <w:r>
        <w:rPr>
          <w:rFonts w:ascii="Times New Roman" w:hAnsi="Times New Roman"/>
          <w:sz w:val="26"/>
          <w:szCs w:val="26"/>
        </w:rPr>
        <w:t>системы теплоснабжения</w:t>
      </w:r>
      <w:r w:rsidRPr="00211985">
        <w:rPr>
          <w:rFonts w:ascii="Times New Roman" w:eastAsia="Times New Roman" w:hAnsi="Times New Roman"/>
          <w:sz w:val="26"/>
          <w:szCs w:val="26"/>
          <w:lang w:eastAsia="ru-RU"/>
        </w:rPr>
        <w:t xml:space="preserve"> предполагается осуществлять с 2017 по 2022 годы.</w:t>
      </w:r>
    </w:p>
    <w:p w14:paraId="6CF982A3" w14:textId="37C46C10" w:rsidR="005A366E" w:rsidRPr="005A366E" w:rsidRDefault="005A366E" w:rsidP="005A366E">
      <w:pPr>
        <w:widowControl w:val="0"/>
        <w:spacing w:after="0" w:line="360" w:lineRule="auto"/>
        <w:ind w:firstLine="567"/>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t>По информации для актуализации схемы теплоснабжения на 01.01.20</w:t>
      </w:r>
      <w:r w:rsidR="00464BBE">
        <w:rPr>
          <w:rFonts w:ascii="Times New Roman" w:eastAsia="Times New Roman" w:hAnsi="Times New Roman"/>
          <w:sz w:val="26"/>
          <w:szCs w:val="26"/>
          <w:lang w:eastAsia="ru-RU"/>
        </w:rPr>
        <w:t>20</w:t>
      </w:r>
      <w:r w:rsidRPr="005A366E">
        <w:rPr>
          <w:rFonts w:ascii="Times New Roman" w:eastAsia="Times New Roman" w:hAnsi="Times New Roman"/>
          <w:sz w:val="26"/>
          <w:szCs w:val="26"/>
          <w:lang w:eastAsia="ru-RU"/>
        </w:rPr>
        <w:t xml:space="preserve"> для перевода на закрытую схему горячего водоснабжения предполагается строительство трех центральных тепловых пунктов, в которых будут установлены теплообменные аппараты, для подачи нагрузки ГВС потребителям. </w:t>
      </w:r>
    </w:p>
    <w:p w14:paraId="3B159D9B" w14:textId="77777777" w:rsidR="005A366E" w:rsidRPr="005A366E" w:rsidRDefault="005A366E" w:rsidP="005A366E">
      <w:pPr>
        <w:widowControl w:val="0"/>
        <w:spacing w:after="0" w:line="360" w:lineRule="auto"/>
        <w:ind w:firstLine="567"/>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t>Планируется строительство следующих ЦТП:</w:t>
      </w:r>
    </w:p>
    <w:p w14:paraId="474C0D90" w14:textId="77777777" w:rsidR="005A366E" w:rsidRPr="005A366E" w:rsidRDefault="005A366E" w:rsidP="005A366E">
      <w:pPr>
        <w:widowControl w:val="0"/>
        <w:numPr>
          <w:ilvl w:val="0"/>
          <w:numId w:val="46"/>
        </w:numPr>
        <w:spacing w:after="0" w:line="360" w:lineRule="auto"/>
        <w:contextualSpacing/>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t>ЦТП на месте котельной МКР-3;</w:t>
      </w:r>
    </w:p>
    <w:p w14:paraId="4BB12760" w14:textId="77777777" w:rsidR="005A366E" w:rsidRPr="005A366E" w:rsidRDefault="005A366E" w:rsidP="005A366E">
      <w:pPr>
        <w:widowControl w:val="0"/>
        <w:numPr>
          <w:ilvl w:val="0"/>
          <w:numId w:val="46"/>
        </w:numPr>
        <w:spacing w:after="0" w:line="360" w:lineRule="auto"/>
        <w:contextualSpacing/>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t>ЦТП по адресу ул. Гагарина 1а (бойлерная);</w:t>
      </w:r>
    </w:p>
    <w:p w14:paraId="66407473" w14:textId="77777777" w:rsidR="005A366E" w:rsidRPr="005A366E" w:rsidRDefault="005A366E" w:rsidP="005A366E">
      <w:pPr>
        <w:widowControl w:val="0"/>
        <w:numPr>
          <w:ilvl w:val="0"/>
          <w:numId w:val="46"/>
        </w:numPr>
        <w:spacing w:after="0" w:line="360" w:lineRule="auto"/>
        <w:contextualSpacing/>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t>ЦТП на месте котельной Бани.</w:t>
      </w:r>
    </w:p>
    <w:p w14:paraId="5B55EA3B" w14:textId="77777777" w:rsidR="00D57F52" w:rsidRDefault="005A366E" w:rsidP="00D57F52">
      <w:pPr>
        <w:widowControl w:val="0"/>
        <w:spacing w:after="0" w:line="360" w:lineRule="auto"/>
        <w:ind w:firstLine="567"/>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t xml:space="preserve">Для строительства ЦТП на месте котельной МКР-3 необходимо проложить подводящий от тепловых сетей от УТ-29 до предполагаемого места строительства ЦТП, отключить участок тепловых сетей от УТ-43а до дома по ул. </w:t>
      </w:r>
      <w:r w:rsidR="00CA53C7">
        <w:rPr>
          <w:rFonts w:ascii="Times New Roman" w:eastAsia="Times New Roman" w:hAnsi="Times New Roman"/>
          <w:sz w:val="26"/>
          <w:szCs w:val="26"/>
          <w:lang w:eastAsia="ru-RU"/>
        </w:rPr>
        <w:br/>
      </w:r>
      <w:r w:rsidRPr="005A366E">
        <w:rPr>
          <w:rFonts w:ascii="Times New Roman" w:eastAsia="Times New Roman" w:hAnsi="Times New Roman"/>
          <w:sz w:val="26"/>
          <w:szCs w:val="26"/>
          <w:lang w:eastAsia="ru-RU"/>
        </w:rPr>
        <w:t>Привокзальная, 5.</w:t>
      </w:r>
      <w:r w:rsidR="00D57F52">
        <w:rPr>
          <w:rFonts w:ascii="Times New Roman" w:eastAsia="Times New Roman" w:hAnsi="Times New Roman"/>
          <w:sz w:val="26"/>
          <w:szCs w:val="26"/>
          <w:lang w:eastAsia="ru-RU"/>
        </w:rPr>
        <w:t xml:space="preserve"> </w:t>
      </w:r>
    </w:p>
    <w:p w14:paraId="5A4367F8" w14:textId="0A07BA8B" w:rsidR="005A366E" w:rsidRPr="005A366E" w:rsidRDefault="005A366E" w:rsidP="00D57F52">
      <w:pPr>
        <w:widowControl w:val="0"/>
        <w:spacing w:after="0" w:line="360" w:lineRule="auto"/>
        <w:ind w:firstLine="567"/>
        <w:jc w:val="both"/>
        <w:rPr>
          <w:rFonts w:ascii="Times New Roman" w:eastAsia="Times New Roman" w:hAnsi="Times New Roman"/>
          <w:sz w:val="26"/>
          <w:szCs w:val="26"/>
          <w:lang w:eastAsia="ru-RU"/>
        </w:rPr>
      </w:pPr>
      <w:r w:rsidRPr="005A366E">
        <w:rPr>
          <w:rFonts w:ascii="Times New Roman" w:eastAsia="Times New Roman" w:hAnsi="Times New Roman"/>
          <w:sz w:val="26"/>
          <w:szCs w:val="26"/>
          <w:lang w:eastAsia="ru-RU"/>
        </w:rPr>
        <w:lastRenderedPageBreak/>
        <w:t>Для строительства ЦТП в бойлерной (Гагарина 1а) необходимо проложить подводящий от тепловых сетей от УТ-115б до УТ-116, отключить участок тепловых сетей от УТ-8а до УТ-17, отключить участок от УТ 119 до УТ 130. Подключить дома по улице Ленина, 60а и ул. Гагарина, 12 от тепловой камеры УТ-130.</w:t>
      </w:r>
    </w:p>
    <w:p w14:paraId="31DC04A4" w14:textId="77777777" w:rsidR="00321464" w:rsidRPr="00B803C3" w:rsidRDefault="00321464" w:rsidP="00676731">
      <w:pPr>
        <w:pStyle w:val="04111"/>
        <w:keepNext w:val="0"/>
        <w:keepLines w:val="0"/>
        <w:widowControl w:val="0"/>
        <w:numPr>
          <w:ilvl w:val="0"/>
          <w:numId w:val="0"/>
        </w:numPr>
        <w:ind w:left="426" w:firstLine="708"/>
      </w:pPr>
      <w:bookmarkStart w:id="79" w:name="_Toc481570806"/>
      <w:r>
        <w:t>5</w:t>
      </w:r>
      <w:r w:rsidRPr="00B803C3">
        <w:t>.</w:t>
      </w:r>
      <w:r>
        <w:t>8</w:t>
      </w:r>
      <w:r w:rsidRPr="00B803C3">
        <w:t>.</w:t>
      </w:r>
      <w:r w:rsidRPr="00B803C3">
        <w:tab/>
        <w:t>Сводная оценка необходимых финансовых потребностей</w:t>
      </w:r>
      <w:bookmarkEnd w:id="79"/>
    </w:p>
    <w:p w14:paraId="60AAE610" w14:textId="77777777" w:rsidR="00321464" w:rsidRDefault="00321464" w:rsidP="00676731">
      <w:pPr>
        <w:widowControl w:val="0"/>
        <w:spacing w:line="360" w:lineRule="auto"/>
        <w:ind w:firstLine="567"/>
        <w:contextualSpacing/>
        <w:jc w:val="both"/>
        <w:rPr>
          <w:rFonts w:ascii="Times New Roman" w:eastAsia="Times New Roman" w:hAnsi="Times New Roman"/>
          <w:sz w:val="26"/>
          <w:szCs w:val="26"/>
          <w:lang w:eastAsia="ru-RU"/>
        </w:rPr>
      </w:pPr>
      <w:r w:rsidRPr="00321464">
        <w:rPr>
          <w:rFonts w:ascii="Times New Roman" w:eastAsia="Times New Roman" w:hAnsi="Times New Roman"/>
          <w:sz w:val="26"/>
          <w:szCs w:val="26"/>
          <w:lang w:eastAsia="ru-RU"/>
        </w:rPr>
        <w:t xml:space="preserve">Сводная оценка суммарных финансовых затрат на реализацию мероприятий по строительству и реконструкции тепловых сетей и сооружений на них приведена в таблице </w:t>
      </w:r>
      <w:r w:rsidR="000D222C">
        <w:rPr>
          <w:rFonts w:ascii="Times New Roman" w:eastAsia="Times New Roman" w:hAnsi="Times New Roman"/>
          <w:sz w:val="26"/>
          <w:szCs w:val="26"/>
          <w:lang w:eastAsia="ru-RU"/>
        </w:rPr>
        <w:t>10</w:t>
      </w:r>
      <w:r w:rsidRPr="00321464">
        <w:rPr>
          <w:rFonts w:ascii="Times New Roman" w:eastAsia="Times New Roman" w:hAnsi="Times New Roman"/>
          <w:sz w:val="26"/>
          <w:szCs w:val="26"/>
          <w:lang w:eastAsia="ru-RU"/>
        </w:rPr>
        <w:t>.</w:t>
      </w:r>
    </w:p>
    <w:p w14:paraId="603E3FA6" w14:textId="77777777" w:rsidR="006C06FE" w:rsidRDefault="006C06FE" w:rsidP="00676731">
      <w:pPr>
        <w:widowControl w:val="0"/>
        <w:spacing w:line="360" w:lineRule="auto"/>
        <w:ind w:firstLine="567"/>
        <w:contextualSpacing/>
        <w:jc w:val="both"/>
        <w:rPr>
          <w:rFonts w:ascii="Times New Roman" w:eastAsia="Times New Roman" w:hAnsi="Times New Roman"/>
          <w:sz w:val="26"/>
          <w:szCs w:val="26"/>
          <w:lang w:eastAsia="ru-RU"/>
        </w:rPr>
        <w:sectPr w:rsidR="006C06FE">
          <w:pgSz w:w="11906" w:h="16838"/>
          <w:pgMar w:top="1134" w:right="850" w:bottom="1134" w:left="1701" w:header="708" w:footer="708" w:gutter="0"/>
          <w:cols w:space="708"/>
          <w:docGrid w:linePitch="360"/>
        </w:sectPr>
      </w:pPr>
    </w:p>
    <w:p w14:paraId="1748CF87" w14:textId="77777777" w:rsidR="006A6257" w:rsidRPr="00715E17" w:rsidRDefault="006A6257" w:rsidP="00676731">
      <w:pPr>
        <w:pStyle w:val="afe"/>
      </w:pPr>
      <w:r w:rsidRPr="006A6257">
        <w:lastRenderedPageBreak/>
        <w:t xml:space="preserve">Таблица </w:t>
      </w:r>
      <w:r w:rsidR="000D222C">
        <w:rPr>
          <w:lang w:val="ru-RU"/>
        </w:rPr>
        <w:t>10</w:t>
      </w:r>
      <w:r w:rsidRPr="006A6257">
        <w:t xml:space="preserve"> – Сводные капитальные затраты в мероприятия на тепловых сетях, млн. рублей</w:t>
      </w:r>
    </w:p>
    <w:tbl>
      <w:tblPr>
        <w:tblW w:w="5000" w:type="pct"/>
        <w:tblLook w:val="04A0" w:firstRow="1" w:lastRow="0" w:firstColumn="1" w:lastColumn="0" w:noHBand="0" w:noVBand="1"/>
      </w:tblPr>
      <w:tblGrid>
        <w:gridCol w:w="3658"/>
        <w:gridCol w:w="678"/>
        <w:gridCol w:w="707"/>
        <w:gridCol w:w="892"/>
        <w:gridCol w:w="691"/>
        <w:gridCol w:w="777"/>
        <w:gridCol w:w="694"/>
        <w:gridCol w:w="694"/>
        <w:gridCol w:w="710"/>
        <w:gridCol w:w="710"/>
        <w:gridCol w:w="710"/>
        <w:gridCol w:w="710"/>
        <w:gridCol w:w="710"/>
        <w:gridCol w:w="710"/>
        <w:gridCol w:w="694"/>
        <w:gridCol w:w="694"/>
        <w:gridCol w:w="710"/>
        <w:gridCol w:w="771"/>
      </w:tblGrid>
      <w:tr w:rsidR="00DC3CE4" w:rsidRPr="00CA53C7" w14:paraId="1F50F20C" w14:textId="77777777" w:rsidTr="002B4DCE">
        <w:trPr>
          <w:trHeight w:val="20"/>
        </w:trPr>
        <w:tc>
          <w:tcPr>
            <w:tcW w:w="1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F49F"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Мероприятие</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93F8A"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2016</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791C9"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2017</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0A137"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2018</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5829D"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2019</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08D63"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CEC54"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3126E"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2022</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6DD7B"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2023</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B7127"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2024</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0CB39"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2025</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12365"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2026</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7C3CA"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2027</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EFE04"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2028</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3ACEE"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2029</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DF942"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2030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027CE"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2031</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3C09B"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Итого</w:t>
            </w:r>
          </w:p>
        </w:tc>
      </w:tr>
      <w:tr w:rsidR="00DC3CE4" w:rsidRPr="00CA53C7" w14:paraId="089B27CA" w14:textId="77777777" w:rsidTr="002B4DCE">
        <w:trPr>
          <w:trHeight w:val="20"/>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F6273DF"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Строительство тепловых сетей для обеспечения перспективных приростов тепловой нагрузки</w:t>
            </w:r>
          </w:p>
        </w:tc>
        <w:tc>
          <w:tcPr>
            <w:tcW w:w="213" w:type="pct"/>
            <w:tcBorders>
              <w:top w:val="single" w:sz="4" w:space="0" w:color="auto"/>
              <w:left w:val="nil"/>
              <w:bottom w:val="single" w:sz="8" w:space="0" w:color="auto"/>
              <w:right w:val="single" w:sz="8" w:space="0" w:color="auto"/>
            </w:tcBorders>
            <w:shd w:val="clear" w:color="auto" w:fill="auto"/>
            <w:vAlign w:val="center"/>
            <w:hideMark/>
          </w:tcPr>
          <w:p w14:paraId="7F043715" w14:textId="1F781E1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2" w:type="pct"/>
            <w:tcBorders>
              <w:top w:val="single" w:sz="4" w:space="0" w:color="auto"/>
              <w:left w:val="nil"/>
              <w:bottom w:val="single" w:sz="8" w:space="0" w:color="auto"/>
              <w:right w:val="single" w:sz="8" w:space="0" w:color="auto"/>
            </w:tcBorders>
            <w:shd w:val="clear" w:color="auto" w:fill="auto"/>
            <w:vAlign w:val="center"/>
            <w:hideMark/>
          </w:tcPr>
          <w:p w14:paraId="5FC2113F" w14:textId="2FD4CC06"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2,06</w:t>
            </w:r>
          </w:p>
        </w:tc>
        <w:tc>
          <w:tcPr>
            <w:tcW w:w="280" w:type="pct"/>
            <w:tcBorders>
              <w:top w:val="single" w:sz="4" w:space="0" w:color="auto"/>
              <w:left w:val="nil"/>
              <w:bottom w:val="single" w:sz="8" w:space="0" w:color="auto"/>
              <w:right w:val="single" w:sz="8" w:space="0" w:color="auto"/>
            </w:tcBorders>
            <w:shd w:val="clear" w:color="auto" w:fill="auto"/>
            <w:vAlign w:val="center"/>
            <w:hideMark/>
          </w:tcPr>
          <w:p w14:paraId="331C7807" w14:textId="5403571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color w:val="000000"/>
                <w:sz w:val="16"/>
                <w:szCs w:val="16"/>
                <w:lang w:eastAsia="ru-RU"/>
              </w:rPr>
              <w:t>10,19</w:t>
            </w:r>
          </w:p>
        </w:tc>
        <w:tc>
          <w:tcPr>
            <w:tcW w:w="217" w:type="pct"/>
            <w:tcBorders>
              <w:top w:val="single" w:sz="4" w:space="0" w:color="auto"/>
              <w:left w:val="nil"/>
              <w:bottom w:val="single" w:sz="8" w:space="0" w:color="auto"/>
              <w:right w:val="single" w:sz="8" w:space="0" w:color="auto"/>
            </w:tcBorders>
            <w:shd w:val="clear" w:color="auto" w:fill="auto"/>
            <w:vAlign w:val="center"/>
            <w:hideMark/>
          </w:tcPr>
          <w:p w14:paraId="66356BB9" w14:textId="395D678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color w:val="000000"/>
                <w:sz w:val="16"/>
                <w:szCs w:val="16"/>
                <w:lang w:eastAsia="ru-RU"/>
              </w:rPr>
              <w:t>8,48</w:t>
            </w:r>
          </w:p>
        </w:tc>
        <w:tc>
          <w:tcPr>
            <w:tcW w:w="244" w:type="pct"/>
            <w:tcBorders>
              <w:top w:val="single" w:sz="4" w:space="0" w:color="auto"/>
              <w:left w:val="nil"/>
              <w:bottom w:val="single" w:sz="8" w:space="0" w:color="auto"/>
              <w:right w:val="single" w:sz="8" w:space="0" w:color="auto"/>
            </w:tcBorders>
            <w:shd w:val="clear" w:color="auto" w:fill="auto"/>
            <w:vAlign w:val="center"/>
            <w:hideMark/>
          </w:tcPr>
          <w:p w14:paraId="2A72877A" w14:textId="58F0922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color w:val="000000"/>
                <w:sz w:val="16"/>
                <w:szCs w:val="16"/>
                <w:lang w:eastAsia="ru-RU"/>
              </w:rPr>
              <w:t>9,57</w:t>
            </w:r>
          </w:p>
        </w:tc>
        <w:tc>
          <w:tcPr>
            <w:tcW w:w="218" w:type="pct"/>
            <w:tcBorders>
              <w:top w:val="single" w:sz="4" w:space="0" w:color="auto"/>
              <w:left w:val="nil"/>
              <w:bottom w:val="single" w:sz="8" w:space="0" w:color="auto"/>
              <w:right w:val="single" w:sz="8" w:space="0" w:color="auto"/>
            </w:tcBorders>
            <w:shd w:val="clear" w:color="auto" w:fill="auto"/>
            <w:vAlign w:val="center"/>
            <w:hideMark/>
          </w:tcPr>
          <w:p w14:paraId="06C4230C" w14:textId="1EA7060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color w:val="000000"/>
                <w:sz w:val="16"/>
                <w:szCs w:val="16"/>
                <w:lang w:eastAsia="ru-RU"/>
              </w:rPr>
              <w:t>0,85</w:t>
            </w:r>
          </w:p>
        </w:tc>
        <w:tc>
          <w:tcPr>
            <w:tcW w:w="218" w:type="pct"/>
            <w:tcBorders>
              <w:top w:val="single" w:sz="4" w:space="0" w:color="auto"/>
              <w:left w:val="nil"/>
              <w:bottom w:val="single" w:sz="8" w:space="0" w:color="auto"/>
              <w:right w:val="single" w:sz="8" w:space="0" w:color="auto"/>
            </w:tcBorders>
            <w:shd w:val="clear" w:color="auto" w:fill="auto"/>
            <w:vAlign w:val="center"/>
            <w:hideMark/>
          </w:tcPr>
          <w:p w14:paraId="2D814107" w14:textId="6EBA94F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52A86FD3" w14:textId="1DD94A5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22D6DA08" w14:textId="4CADCDC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2777195C" w14:textId="57ACF9F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1F149798" w14:textId="0FF243F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74086C65" w14:textId="6C4F80C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02335827" w14:textId="2840356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18" w:type="pct"/>
            <w:tcBorders>
              <w:top w:val="single" w:sz="4" w:space="0" w:color="auto"/>
              <w:left w:val="nil"/>
              <w:bottom w:val="single" w:sz="8" w:space="0" w:color="auto"/>
              <w:right w:val="single" w:sz="8" w:space="0" w:color="auto"/>
            </w:tcBorders>
            <w:shd w:val="clear" w:color="auto" w:fill="auto"/>
            <w:vAlign w:val="center"/>
            <w:hideMark/>
          </w:tcPr>
          <w:p w14:paraId="06C99495" w14:textId="1EDE281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18" w:type="pct"/>
            <w:tcBorders>
              <w:top w:val="single" w:sz="4" w:space="0" w:color="auto"/>
              <w:left w:val="nil"/>
              <w:bottom w:val="single" w:sz="8" w:space="0" w:color="auto"/>
              <w:right w:val="single" w:sz="8" w:space="0" w:color="auto"/>
            </w:tcBorders>
            <w:shd w:val="clear" w:color="auto" w:fill="auto"/>
            <w:vAlign w:val="center"/>
            <w:hideMark/>
          </w:tcPr>
          <w:p w14:paraId="7E55C562" w14:textId="4EF015F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single" w:sz="4" w:space="0" w:color="auto"/>
              <w:left w:val="nil"/>
              <w:bottom w:val="single" w:sz="8" w:space="0" w:color="auto"/>
              <w:right w:val="single" w:sz="8" w:space="0" w:color="auto"/>
            </w:tcBorders>
            <w:shd w:val="clear" w:color="auto" w:fill="auto"/>
            <w:vAlign w:val="center"/>
            <w:hideMark/>
          </w:tcPr>
          <w:p w14:paraId="3B824CB5" w14:textId="2CF19109"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42" w:type="pct"/>
            <w:tcBorders>
              <w:top w:val="single" w:sz="4" w:space="0" w:color="auto"/>
              <w:left w:val="nil"/>
              <w:bottom w:val="single" w:sz="8" w:space="0" w:color="auto"/>
              <w:right w:val="single" w:sz="8" w:space="0" w:color="auto"/>
            </w:tcBorders>
            <w:shd w:val="clear" w:color="auto" w:fill="auto"/>
            <w:vAlign w:val="center"/>
            <w:hideMark/>
          </w:tcPr>
          <w:p w14:paraId="10C5A016" w14:textId="58250AA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color w:val="000000"/>
                <w:sz w:val="16"/>
                <w:szCs w:val="16"/>
                <w:lang w:eastAsia="ru-RU"/>
              </w:rPr>
              <w:t>31,15</w:t>
            </w:r>
          </w:p>
        </w:tc>
      </w:tr>
      <w:tr w:rsidR="00DC3CE4" w:rsidRPr="00CA53C7" w14:paraId="1B4FDF1B"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35221E9"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Оборудование тепловых камер системой непрерывного мониторинга температуры и давления</w:t>
            </w:r>
          </w:p>
        </w:tc>
        <w:tc>
          <w:tcPr>
            <w:tcW w:w="213" w:type="pct"/>
            <w:tcBorders>
              <w:top w:val="nil"/>
              <w:left w:val="nil"/>
              <w:bottom w:val="single" w:sz="8" w:space="0" w:color="auto"/>
              <w:right w:val="single" w:sz="8" w:space="0" w:color="auto"/>
            </w:tcBorders>
            <w:shd w:val="clear" w:color="auto" w:fill="auto"/>
            <w:vAlign w:val="center"/>
            <w:hideMark/>
          </w:tcPr>
          <w:p w14:paraId="40EBC3F5" w14:textId="0A967F5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hideMark/>
          </w:tcPr>
          <w:p w14:paraId="2FC95F74" w14:textId="56A296F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80" w:type="pct"/>
            <w:tcBorders>
              <w:top w:val="nil"/>
              <w:left w:val="nil"/>
              <w:bottom w:val="nil"/>
              <w:right w:val="single" w:sz="8" w:space="0" w:color="auto"/>
            </w:tcBorders>
            <w:shd w:val="clear" w:color="auto" w:fill="auto"/>
            <w:vAlign w:val="center"/>
            <w:hideMark/>
          </w:tcPr>
          <w:p w14:paraId="5B5FA9A0" w14:textId="06C58EC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color w:val="000000"/>
                <w:sz w:val="16"/>
                <w:szCs w:val="16"/>
                <w:lang w:eastAsia="ru-RU"/>
              </w:rPr>
              <w:t>4,5</w:t>
            </w:r>
          </w:p>
        </w:tc>
        <w:tc>
          <w:tcPr>
            <w:tcW w:w="217" w:type="pct"/>
            <w:tcBorders>
              <w:top w:val="nil"/>
              <w:left w:val="nil"/>
              <w:bottom w:val="single" w:sz="8" w:space="0" w:color="auto"/>
              <w:right w:val="single" w:sz="8" w:space="0" w:color="auto"/>
            </w:tcBorders>
            <w:shd w:val="clear" w:color="auto" w:fill="auto"/>
            <w:vAlign w:val="center"/>
            <w:hideMark/>
          </w:tcPr>
          <w:p w14:paraId="7FFB39B6" w14:textId="63BDC3B9"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44" w:type="pct"/>
            <w:tcBorders>
              <w:top w:val="nil"/>
              <w:left w:val="nil"/>
              <w:bottom w:val="single" w:sz="8" w:space="0" w:color="auto"/>
              <w:right w:val="single" w:sz="8" w:space="0" w:color="auto"/>
            </w:tcBorders>
            <w:shd w:val="clear" w:color="auto" w:fill="auto"/>
            <w:vAlign w:val="center"/>
            <w:hideMark/>
          </w:tcPr>
          <w:p w14:paraId="63E1EC1B" w14:textId="6756403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6D2BC4B6" w14:textId="2673D6B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43267274" w14:textId="57C1196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35019B31" w14:textId="44C355F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19AB727B" w14:textId="772E6BC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61539DB1" w14:textId="2DF3301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5FD5744D" w14:textId="245E695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1ADBA87C" w14:textId="5119873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7DB4FD8" w14:textId="2C88F30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33931784" w14:textId="3CE0C5E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2CF9FB25" w14:textId="20E6524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0D248C44" w14:textId="56E475E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A6F01">
              <w:rPr>
                <w:rFonts w:ascii="Times New Roman" w:eastAsia="Times New Roman" w:hAnsi="Times New Roman"/>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hideMark/>
          </w:tcPr>
          <w:p w14:paraId="4E25CDAA" w14:textId="5D05D8A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
                <w:color w:val="000000"/>
                <w:sz w:val="16"/>
                <w:szCs w:val="16"/>
                <w:lang w:eastAsia="ru-RU"/>
              </w:rPr>
              <w:t>4,5</w:t>
            </w:r>
          </w:p>
        </w:tc>
      </w:tr>
      <w:tr w:rsidR="00DC3CE4" w:rsidRPr="00CA53C7" w14:paraId="0D2563E5"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22EDB4F"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Ремонт ветхих тепловых сетей</w:t>
            </w:r>
          </w:p>
        </w:tc>
        <w:tc>
          <w:tcPr>
            <w:tcW w:w="213" w:type="pct"/>
            <w:tcBorders>
              <w:top w:val="nil"/>
              <w:left w:val="nil"/>
              <w:bottom w:val="single" w:sz="8" w:space="0" w:color="auto"/>
              <w:right w:val="single" w:sz="8" w:space="0" w:color="auto"/>
            </w:tcBorders>
            <w:shd w:val="clear" w:color="auto" w:fill="auto"/>
            <w:vAlign w:val="center"/>
            <w:hideMark/>
          </w:tcPr>
          <w:p w14:paraId="3AA050FF" w14:textId="35D05B3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noWrap/>
            <w:vAlign w:val="center"/>
            <w:hideMark/>
          </w:tcPr>
          <w:p w14:paraId="335024AC" w14:textId="3AFE1AF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80" w:type="pct"/>
            <w:tcBorders>
              <w:top w:val="single" w:sz="8" w:space="0" w:color="auto"/>
              <w:left w:val="nil"/>
              <w:bottom w:val="single" w:sz="8" w:space="0" w:color="auto"/>
              <w:right w:val="single" w:sz="8" w:space="0" w:color="auto"/>
            </w:tcBorders>
            <w:shd w:val="clear" w:color="auto" w:fill="auto"/>
            <w:noWrap/>
            <w:vAlign w:val="center"/>
            <w:hideMark/>
          </w:tcPr>
          <w:p w14:paraId="249BB2C0" w14:textId="59F28DD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17" w:type="pct"/>
            <w:tcBorders>
              <w:top w:val="nil"/>
              <w:left w:val="nil"/>
              <w:bottom w:val="single" w:sz="8" w:space="0" w:color="auto"/>
              <w:right w:val="single" w:sz="8" w:space="0" w:color="auto"/>
            </w:tcBorders>
            <w:shd w:val="clear" w:color="auto" w:fill="auto"/>
            <w:noWrap/>
            <w:vAlign w:val="center"/>
            <w:hideMark/>
          </w:tcPr>
          <w:p w14:paraId="0425488B" w14:textId="41555B0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44" w:type="pct"/>
            <w:tcBorders>
              <w:top w:val="nil"/>
              <w:left w:val="nil"/>
              <w:bottom w:val="single" w:sz="8" w:space="0" w:color="auto"/>
              <w:right w:val="single" w:sz="8" w:space="0" w:color="auto"/>
            </w:tcBorders>
            <w:shd w:val="clear" w:color="auto" w:fill="auto"/>
            <w:noWrap/>
            <w:vAlign w:val="center"/>
            <w:hideMark/>
          </w:tcPr>
          <w:p w14:paraId="255CB957" w14:textId="64F8B3F9"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18" w:type="pct"/>
            <w:tcBorders>
              <w:top w:val="nil"/>
              <w:left w:val="nil"/>
              <w:bottom w:val="single" w:sz="8" w:space="0" w:color="auto"/>
              <w:right w:val="single" w:sz="8" w:space="0" w:color="auto"/>
            </w:tcBorders>
            <w:shd w:val="clear" w:color="auto" w:fill="auto"/>
            <w:noWrap/>
            <w:vAlign w:val="center"/>
            <w:hideMark/>
          </w:tcPr>
          <w:p w14:paraId="713F04F6" w14:textId="606628D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18" w:type="pct"/>
            <w:tcBorders>
              <w:top w:val="nil"/>
              <w:left w:val="nil"/>
              <w:bottom w:val="single" w:sz="8" w:space="0" w:color="auto"/>
              <w:right w:val="single" w:sz="8" w:space="0" w:color="auto"/>
            </w:tcBorders>
            <w:shd w:val="clear" w:color="auto" w:fill="auto"/>
            <w:noWrap/>
            <w:vAlign w:val="center"/>
            <w:hideMark/>
          </w:tcPr>
          <w:p w14:paraId="19AE40B7" w14:textId="3C33584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4CF55CF5" w14:textId="37DBDFC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7BFC10D8" w14:textId="4B34E54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101F399D" w14:textId="7A5A8B1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18F1FB5A" w14:textId="029DAB9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164471D5" w14:textId="434E291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5ACFAC74" w14:textId="5A50427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18" w:type="pct"/>
            <w:tcBorders>
              <w:top w:val="nil"/>
              <w:left w:val="nil"/>
              <w:bottom w:val="single" w:sz="8" w:space="0" w:color="auto"/>
              <w:right w:val="single" w:sz="8" w:space="0" w:color="auto"/>
            </w:tcBorders>
            <w:shd w:val="clear" w:color="auto" w:fill="auto"/>
            <w:noWrap/>
            <w:vAlign w:val="center"/>
            <w:hideMark/>
          </w:tcPr>
          <w:p w14:paraId="6C17C132" w14:textId="43BCEC8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18" w:type="pct"/>
            <w:tcBorders>
              <w:top w:val="nil"/>
              <w:left w:val="nil"/>
              <w:bottom w:val="single" w:sz="8" w:space="0" w:color="auto"/>
              <w:right w:val="single" w:sz="8" w:space="0" w:color="auto"/>
            </w:tcBorders>
            <w:shd w:val="clear" w:color="auto" w:fill="auto"/>
            <w:noWrap/>
            <w:vAlign w:val="center"/>
            <w:hideMark/>
          </w:tcPr>
          <w:p w14:paraId="665B79F2" w14:textId="4A19354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noWrap/>
            <w:vAlign w:val="center"/>
            <w:hideMark/>
          </w:tcPr>
          <w:p w14:paraId="5E623093" w14:textId="60EB933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10,52</w:t>
            </w:r>
          </w:p>
        </w:tc>
        <w:tc>
          <w:tcPr>
            <w:tcW w:w="242" w:type="pct"/>
            <w:tcBorders>
              <w:top w:val="nil"/>
              <w:left w:val="nil"/>
              <w:bottom w:val="single" w:sz="8" w:space="0" w:color="auto"/>
              <w:right w:val="single" w:sz="8" w:space="0" w:color="auto"/>
            </w:tcBorders>
            <w:shd w:val="clear" w:color="auto" w:fill="auto"/>
            <w:vAlign w:val="center"/>
            <w:hideMark/>
          </w:tcPr>
          <w:p w14:paraId="77EE544F" w14:textId="20F12C4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157,78</w:t>
            </w:r>
          </w:p>
        </w:tc>
      </w:tr>
      <w:tr w:rsidR="00DC3CE4" w:rsidRPr="00CA53C7" w14:paraId="7A4275A4"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E761225"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Реконструкция тепловых сетей с увеличением диаметра трубопроводов</w:t>
            </w:r>
          </w:p>
        </w:tc>
        <w:tc>
          <w:tcPr>
            <w:tcW w:w="213" w:type="pct"/>
            <w:tcBorders>
              <w:top w:val="nil"/>
              <w:left w:val="nil"/>
              <w:bottom w:val="single" w:sz="8" w:space="0" w:color="auto"/>
              <w:right w:val="single" w:sz="8" w:space="0" w:color="auto"/>
            </w:tcBorders>
            <w:shd w:val="clear" w:color="auto" w:fill="auto"/>
            <w:vAlign w:val="center"/>
            <w:hideMark/>
          </w:tcPr>
          <w:p w14:paraId="42A2F9FF" w14:textId="0869FF49"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hideMark/>
          </w:tcPr>
          <w:p w14:paraId="015D7C7D" w14:textId="141563B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80" w:type="pct"/>
            <w:tcBorders>
              <w:top w:val="nil"/>
              <w:left w:val="nil"/>
              <w:bottom w:val="single" w:sz="8" w:space="0" w:color="auto"/>
              <w:right w:val="single" w:sz="8" w:space="0" w:color="auto"/>
            </w:tcBorders>
            <w:shd w:val="clear" w:color="auto" w:fill="auto"/>
            <w:vAlign w:val="center"/>
            <w:hideMark/>
          </w:tcPr>
          <w:p w14:paraId="7A7D7A82" w14:textId="33FEF3C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sz w:val="16"/>
                <w:szCs w:val="16"/>
                <w:lang w:eastAsia="ru-RU"/>
              </w:rPr>
              <w:t>-</w:t>
            </w:r>
          </w:p>
        </w:tc>
        <w:tc>
          <w:tcPr>
            <w:tcW w:w="217" w:type="pct"/>
            <w:tcBorders>
              <w:top w:val="nil"/>
              <w:left w:val="nil"/>
              <w:bottom w:val="single" w:sz="8" w:space="0" w:color="auto"/>
              <w:right w:val="single" w:sz="8" w:space="0" w:color="auto"/>
            </w:tcBorders>
            <w:shd w:val="clear" w:color="auto" w:fill="auto"/>
            <w:vAlign w:val="center"/>
            <w:hideMark/>
          </w:tcPr>
          <w:p w14:paraId="3AD1C8C9" w14:textId="2B0F959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4" w:type="pct"/>
            <w:tcBorders>
              <w:top w:val="nil"/>
              <w:left w:val="nil"/>
              <w:bottom w:val="single" w:sz="8" w:space="0" w:color="auto"/>
              <w:right w:val="single" w:sz="8" w:space="0" w:color="auto"/>
            </w:tcBorders>
            <w:shd w:val="clear" w:color="auto" w:fill="auto"/>
            <w:vAlign w:val="center"/>
            <w:hideMark/>
          </w:tcPr>
          <w:p w14:paraId="1D109A44" w14:textId="4E9EF64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31,27</w:t>
            </w:r>
          </w:p>
        </w:tc>
        <w:tc>
          <w:tcPr>
            <w:tcW w:w="218" w:type="pct"/>
            <w:tcBorders>
              <w:top w:val="nil"/>
              <w:left w:val="nil"/>
              <w:bottom w:val="single" w:sz="8" w:space="0" w:color="auto"/>
              <w:right w:val="single" w:sz="8" w:space="0" w:color="auto"/>
            </w:tcBorders>
            <w:shd w:val="clear" w:color="auto" w:fill="auto"/>
            <w:vAlign w:val="center"/>
            <w:hideMark/>
          </w:tcPr>
          <w:p w14:paraId="20FAF4FA" w14:textId="68676BA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5694DF3B" w14:textId="36E8D0E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2844AE0E" w14:textId="275E911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6DD61DD5" w14:textId="1F19B48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4A4370E9" w14:textId="0DB964B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184F704A" w14:textId="5D0AFA9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3A9391F6" w14:textId="70364B3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4A53645B" w14:textId="116B873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7C3DD6AA" w14:textId="083EEA4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6B612F44" w14:textId="0DF3F286"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0A5F391F" w14:textId="6E2F4D99"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hideMark/>
          </w:tcPr>
          <w:p w14:paraId="021EFFA8" w14:textId="2EF7F80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
                <w:bCs/>
                <w:color w:val="000000"/>
                <w:sz w:val="16"/>
                <w:szCs w:val="16"/>
                <w:lang w:eastAsia="ru-RU"/>
              </w:rPr>
              <w:t>31,27</w:t>
            </w:r>
          </w:p>
        </w:tc>
      </w:tr>
      <w:tr w:rsidR="00DC3CE4" w:rsidRPr="00CA53C7" w14:paraId="33F25C65"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2A81BD3"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Ремонт тепловых камер</w:t>
            </w:r>
          </w:p>
        </w:tc>
        <w:tc>
          <w:tcPr>
            <w:tcW w:w="213" w:type="pct"/>
            <w:tcBorders>
              <w:top w:val="nil"/>
              <w:left w:val="nil"/>
              <w:bottom w:val="single" w:sz="8" w:space="0" w:color="auto"/>
              <w:right w:val="single" w:sz="8" w:space="0" w:color="auto"/>
            </w:tcBorders>
            <w:shd w:val="clear" w:color="auto" w:fill="auto"/>
            <w:vAlign w:val="center"/>
            <w:hideMark/>
          </w:tcPr>
          <w:p w14:paraId="6640592C" w14:textId="0EB079F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tcPr>
          <w:p w14:paraId="4DA9DFED" w14:textId="7574877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8,77</w:t>
            </w:r>
          </w:p>
        </w:tc>
        <w:tc>
          <w:tcPr>
            <w:tcW w:w="280" w:type="pct"/>
            <w:tcBorders>
              <w:top w:val="nil"/>
              <w:left w:val="nil"/>
              <w:bottom w:val="single" w:sz="8" w:space="0" w:color="auto"/>
              <w:right w:val="single" w:sz="8" w:space="0" w:color="auto"/>
            </w:tcBorders>
            <w:shd w:val="clear" w:color="auto" w:fill="auto"/>
            <w:vAlign w:val="center"/>
          </w:tcPr>
          <w:p w14:paraId="09005301" w14:textId="770B5353"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8,77</w:t>
            </w:r>
          </w:p>
        </w:tc>
        <w:tc>
          <w:tcPr>
            <w:tcW w:w="217" w:type="pct"/>
            <w:tcBorders>
              <w:top w:val="nil"/>
              <w:left w:val="nil"/>
              <w:bottom w:val="single" w:sz="8" w:space="0" w:color="auto"/>
              <w:right w:val="single" w:sz="8" w:space="0" w:color="auto"/>
            </w:tcBorders>
            <w:shd w:val="clear" w:color="auto" w:fill="auto"/>
            <w:vAlign w:val="center"/>
          </w:tcPr>
          <w:p w14:paraId="6C7D00E9" w14:textId="7A68782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8,77</w:t>
            </w:r>
          </w:p>
        </w:tc>
        <w:tc>
          <w:tcPr>
            <w:tcW w:w="244" w:type="pct"/>
            <w:tcBorders>
              <w:top w:val="nil"/>
              <w:left w:val="nil"/>
              <w:bottom w:val="single" w:sz="8" w:space="0" w:color="auto"/>
              <w:right w:val="single" w:sz="8" w:space="0" w:color="auto"/>
            </w:tcBorders>
            <w:shd w:val="clear" w:color="auto" w:fill="auto"/>
            <w:vAlign w:val="center"/>
          </w:tcPr>
          <w:p w14:paraId="1298E9A7" w14:textId="64B7EB3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8,77</w:t>
            </w:r>
          </w:p>
        </w:tc>
        <w:tc>
          <w:tcPr>
            <w:tcW w:w="218" w:type="pct"/>
            <w:tcBorders>
              <w:top w:val="nil"/>
              <w:left w:val="nil"/>
              <w:bottom w:val="single" w:sz="8" w:space="0" w:color="auto"/>
              <w:right w:val="single" w:sz="8" w:space="0" w:color="auto"/>
            </w:tcBorders>
            <w:shd w:val="clear" w:color="auto" w:fill="auto"/>
            <w:vAlign w:val="center"/>
          </w:tcPr>
          <w:p w14:paraId="0F485AA7" w14:textId="2BD9EB5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8,77</w:t>
            </w:r>
          </w:p>
        </w:tc>
        <w:tc>
          <w:tcPr>
            <w:tcW w:w="218" w:type="pct"/>
            <w:tcBorders>
              <w:top w:val="nil"/>
              <w:left w:val="nil"/>
              <w:bottom w:val="single" w:sz="8" w:space="0" w:color="auto"/>
              <w:right w:val="single" w:sz="8" w:space="0" w:color="auto"/>
            </w:tcBorders>
            <w:shd w:val="clear" w:color="auto" w:fill="auto"/>
            <w:vAlign w:val="center"/>
          </w:tcPr>
          <w:p w14:paraId="65CA67DF" w14:textId="6561A4B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8,77</w:t>
            </w:r>
          </w:p>
        </w:tc>
        <w:tc>
          <w:tcPr>
            <w:tcW w:w="223" w:type="pct"/>
            <w:tcBorders>
              <w:top w:val="nil"/>
              <w:left w:val="nil"/>
              <w:bottom w:val="single" w:sz="8" w:space="0" w:color="auto"/>
              <w:right w:val="single" w:sz="8" w:space="0" w:color="auto"/>
            </w:tcBorders>
            <w:shd w:val="clear" w:color="auto" w:fill="auto"/>
            <w:vAlign w:val="center"/>
          </w:tcPr>
          <w:p w14:paraId="20FFC07D" w14:textId="2354A96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4,38</w:t>
            </w:r>
          </w:p>
        </w:tc>
        <w:tc>
          <w:tcPr>
            <w:tcW w:w="223" w:type="pct"/>
            <w:tcBorders>
              <w:top w:val="nil"/>
              <w:left w:val="nil"/>
              <w:bottom w:val="single" w:sz="8" w:space="0" w:color="auto"/>
              <w:right w:val="single" w:sz="8" w:space="0" w:color="auto"/>
            </w:tcBorders>
            <w:shd w:val="clear" w:color="auto" w:fill="auto"/>
            <w:vAlign w:val="center"/>
            <w:hideMark/>
          </w:tcPr>
          <w:p w14:paraId="0E883329" w14:textId="086921C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1A1F64C5" w14:textId="343F420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416987DF" w14:textId="7D42759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088E5998" w14:textId="18CE541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580FDF0E" w14:textId="441825F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73ECF6D2" w14:textId="45CA65F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64C5D537" w14:textId="4FD106A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149193CC" w14:textId="679DE4C6"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hideMark/>
          </w:tcPr>
          <w:p w14:paraId="2FDFB368" w14:textId="570D4E0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57</w:t>
            </w:r>
          </w:p>
        </w:tc>
      </w:tr>
      <w:tr w:rsidR="00DC3CE4" w:rsidRPr="00CA53C7" w14:paraId="4F83F7EE"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3CF70B2"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Установка АИТП с теплообменниками на ГВС в подвалах зданий потребителей</w:t>
            </w:r>
          </w:p>
        </w:tc>
        <w:tc>
          <w:tcPr>
            <w:tcW w:w="213" w:type="pct"/>
            <w:tcBorders>
              <w:top w:val="nil"/>
              <w:left w:val="nil"/>
              <w:bottom w:val="single" w:sz="8" w:space="0" w:color="auto"/>
              <w:right w:val="single" w:sz="8" w:space="0" w:color="auto"/>
            </w:tcBorders>
            <w:shd w:val="clear" w:color="auto" w:fill="auto"/>
            <w:vAlign w:val="center"/>
            <w:hideMark/>
          </w:tcPr>
          <w:p w14:paraId="78234CFA" w14:textId="64E895F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hideMark/>
          </w:tcPr>
          <w:p w14:paraId="7D4D1DCF" w14:textId="12AB726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57,6</w:t>
            </w:r>
          </w:p>
        </w:tc>
        <w:tc>
          <w:tcPr>
            <w:tcW w:w="280" w:type="pct"/>
            <w:tcBorders>
              <w:top w:val="nil"/>
              <w:left w:val="nil"/>
              <w:bottom w:val="single" w:sz="8" w:space="0" w:color="auto"/>
              <w:right w:val="single" w:sz="8" w:space="0" w:color="auto"/>
            </w:tcBorders>
            <w:shd w:val="clear" w:color="auto" w:fill="auto"/>
            <w:vAlign w:val="center"/>
            <w:hideMark/>
          </w:tcPr>
          <w:p w14:paraId="127D8C4F" w14:textId="52553D9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65,26</w:t>
            </w:r>
          </w:p>
        </w:tc>
        <w:tc>
          <w:tcPr>
            <w:tcW w:w="217" w:type="pct"/>
            <w:tcBorders>
              <w:top w:val="nil"/>
              <w:left w:val="nil"/>
              <w:bottom w:val="single" w:sz="8" w:space="0" w:color="auto"/>
              <w:right w:val="single" w:sz="8" w:space="0" w:color="auto"/>
            </w:tcBorders>
            <w:shd w:val="clear" w:color="auto" w:fill="auto"/>
            <w:vAlign w:val="center"/>
            <w:hideMark/>
          </w:tcPr>
          <w:p w14:paraId="757C5AC8" w14:textId="40AF528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65,26</w:t>
            </w:r>
          </w:p>
        </w:tc>
        <w:tc>
          <w:tcPr>
            <w:tcW w:w="244" w:type="pct"/>
            <w:tcBorders>
              <w:top w:val="nil"/>
              <w:left w:val="nil"/>
              <w:bottom w:val="single" w:sz="8" w:space="0" w:color="auto"/>
              <w:right w:val="single" w:sz="8" w:space="0" w:color="auto"/>
            </w:tcBorders>
            <w:shd w:val="clear" w:color="auto" w:fill="auto"/>
            <w:vAlign w:val="center"/>
            <w:hideMark/>
          </w:tcPr>
          <w:p w14:paraId="3EB3B1AD" w14:textId="5873256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65,26</w:t>
            </w:r>
          </w:p>
        </w:tc>
        <w:tc>
          <w:tcPr>
            <w:tcW w:w="218" w:type="pct"/>
            <w:tcBorders>
              <w:top w:val="nil"/>
              <w:left w:val="nil"/>
              <w:bottom w:val="single" w:sz="8" w:space="0" w:color="auto"/>
              <w:right w:val="single" w:sz="8" w:space="0" w:color="auto"/>
            </w:tcBorders>
            <w:shd w:val="clear" w:color="auto" w:fill="auto"/>
            <w:vAlign w:val="center"/>
            <w:hideMark/>
          </w:tcPr>
          <w:p w14:paraId="0EB41FFA" w14:textId="5EC5DCA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65,26</w:t>
            </w:r>
          </w:p>
        </w:tc>
        <w:tc>
          <w:tcPr>
            <w:tcW w:w="218" w:type="pct"/>
            <w:tcBorders>
              <w:top w:val="nil"/>
              <w:left w:val="nil"/>
              <w:bottom w:val="single" w:sz="8" w:space="0" w:color="auto"/>
              <w:right w:val="single" w:sz="8" w:space="0" w:color="auto"/>
            </w:tcBorders>
            <w:shd w:val="clear" w:color="auto" w:fill="auto"/>
            <w:vAlign w:val="center"/>
            <w:hideMark/>
          </w:tcPr>
          <w:p w14:paraId="2F3B8367" w14:textId="53344E8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65,26</w:t>
            </w:r>
          </w:p>
        </w:tc>
        <w:tc>
          <w:tcPr>
            <w:tcW w:w="223" w:type="pct"/>
            <w:tcBorders>
              <w:top w:val="nil"/>
              <w:left w:val="nil"/>
              <w:bottom w:val="single" w:sz="8" w:space="0" w:color="auto"/>
              <w:right w:val="single" w:sz="8" w:space="0" w:color="auto"/>
            </w:tcBorders>
            <w:shd w:val="clear" w:color="auto" w:fill="auto"/>
            <w:vAlign w:val="center"/>
            <w:hideMark/>
          </w:tcPr>
          <w:p w14:paraId="192CC822" w14:textId="6530671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66067F4A" w14:textId="3DD01AE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224E29E7" w14:textId="293E2A23"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2BAA4B9A" w14:textId="3938F7B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3F230DC4" w14:textId="65DB2A9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3ED3E23C" w14:textId="07712AA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619ADCF4" w14:textId="4D780F8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0D1B6F96" w14:textId="6825187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0947307" w14:textId="1B674EB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hideMark/>
          </w:tcPr>
          <w:p w14:paraId="0A0DD3D3" w14:textId="09B5063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383,9</w:t>
            </w:r>
          </w:p>
        </w:tc>
      </w:tr>
      <w:tr w:rsidR="00DC3CE4" w:rsidRPr="00CA53C7" w14:paraId="5E08D69B"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4CB3ABB"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Строительство тепловых сетей необходимых для организации закрытой системы теплоснабжения через ЦТП</w:t>
            </w:r>
          </w:p>
        </w:tc>
        <w:tc>
          <w:tcPr>
            <w:tcW w:w="213" w:type="pct"/>
            <w:tcBorders>
              <w:top w:val="nil"/>
              <w:left w:val="nil"/>
              <w:bottom w:val="single" w:sz="8" w:space="0" w:color="auto"/>
              <w:right w:val="single" w:sz="8" w:space="0" w:color="auto"/>
            </w:tcBorders>
            <w:shd w:val="clear" w:color="auto" w:fill="auto"/>
            <w:vAlign w:val="center"/>
            <w:hideMark/>
          </w:tcPr>
          <w:p w14:paraId="5398E688" w14:textId="52AF90D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hideMark/>
          </w:tcPr>
          <w:p w14:paraId="2BD0DE01" w14:textId="55BD23F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80" w:type="pct"/>
            <w:tcBorders>
              <w:top w:val="nil"/>
              <w:left w:val="nil"/>
              <w:bottom w:val="single" w:sz="8" w:space="0" w:color="auto"/>
              <w:right w:val="single" w:sz="8" w:space="0" w:color="auto"/>
            </w:tcBorders>
            <w:shd w:val="clear" w:color="auto" w:fill="auto"/>
            <w:vAlign w:val="center"/>
            <w:hideMark/>
          </w:tcPr>
          <w:p w14:paraId="06E183BD" w14:textId="0CE87C6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7" w:type="pct"/>
            <w:tcBorders>
              <w:top w:val="nil"/>
              <w:left w:val="nil"/>
              <w:bottom w:val="single" w:sz="8" w:space="0" w:color="auto"/>
              <w:right w:val="single" w:sz="8" w:space="0" w:color="auto"/>
            </w:tcBorders>
            <w:shd w:val="clear" w:color="auto" w:fill="auto"/>
            <w:vAlign w:val="center"/>
            <w:hideMark/>
          </w:tcPr>
          <w:p w14:paraId="1487A60E" w14:textId="62D51D1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4" w:type="pct"/>
            <w:tcBorders>
              <w:top w:val="nil"/>
              <w:left w:val="nil"/>
              <w:bottom w:val="single" w:sz="8" w:space="0" w:color="auto"/>
              <w:right w:val="single" w:sz="8" w:space="0" w:color="auto"/>
            </w:tcBorders>
            <w:shd w:val="clear" w:color="auto" w:fill="auto"/>
            <w:vAlign w:val="center"/>
            <w:hideMark/>
          </w:tcPr>
          <w:p w14:paraId="32FA29FF" w14:textId="6F6640E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4229FD58" w14:textId="628DFE8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55,29</w:t>
            </w:r>
          </w:p>
        </w:tc>
        <w:tc>
          <w:tcPr>
            <w:tcW w:w="218" w:type="pct"/>
            <w:tcBorders>
              <w:top w:val="nil"/>
              <w:left w:val="nil"/>
              <w:bottom w:val="single" w:sz="8" w:space="0" w:color="auto"/>
              <w:right w:val="single" w:sz="8" w:space="0" w:color="auto"/>
            </w:tcBorders>
            <w:shd w:val="clear" w:color="auto" w:fill="auto"/>
            <w:vAlign w:val="center"/>
            <w:hideMark/>
          </w:tcPr>
          <w:p w14:paraId="5FE8ED69" w14:textId="07E531C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05E8CA30" w14:textId="52D40DE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4EA13C46" w14:textId="69CEACC4"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1A92230C" w14:textId="3DC54E8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3574020" w14:textId="1EBE7EE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543F160" w14:textId="64F8D7B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4A8FE37D" w14:textId="3291A13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0D1716BE" w14:textId="0F42A609"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49D032D1" w14:textId="0E1F2C6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533A53D1" w14:textId="6592AAB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hideMark/>
          </w:tcPr>
          <w:p w14:paraId="7FAE553C" w14:textId="692B6A9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55,29</w:t>
            </w:r>
          </w:p>
        </w:tc>
      </w:tr>
      <w:tr w:rsidR="00DC3CE4" w:rsidRPr="00CA53C7" w14:paraId="2241B366"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41DE33C"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Строительство ЦТП с теплообменным оборудованием для организации закрытой системы теплоснабжения в районе перекрестка ул. Гагарина и ул. Ленина</w:t>
            </w:r>
          </w:p>
        </w:tc>
        <w:tc>
          <w:tcPr>
            <w:tcW w:w="213" w:type="pct"/>
            <w:tcBorders>
              <w:top w:val="nil"/>
              <w:left w:val="nil"/>
              <w:bottom w:val="single" w:sz="8" w:space="0" w:color="auto"/>
              <w:right w:val="single" w:sz="8" w:space="0" w:color="auto"/>
            </w:tcBorders>
            <w:shd w:val="clear" w:color="auto" w:fill="auto"/>
            <w:vAlign w:val="center"/>
            <w:hideMark/>
          </w:tcPr>
          <w:p w14:paraId="59A32FFD" w14:textId="4D17ED9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hideMark/>
          </w:tcPr>
          <w:p w14:paraId="6474E9C7" w14:textId="5E1789B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80" w:type="pct"/>
            <w:tcBorders>
              <w:top w:val="nil"/>
              <w:left w:val="nil"/>
              <w:bottom w:val="single" w:sz="8" w:space="0" w:color="auto"/>
              <w:right w:val="single" w:sz="8" w:space="0" w:color="auto"/>
            </w:tcBorders>
            <w:shd w:val="clear" w:color="auto" w:fill="auto"/>
            <w:vAlign w:val="center"/>
            <w:hideMark/>
          </w:tcPr>
          <w:p w14:paraId="74397492" w14:textId="609D4F1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7" w:type="pct"/>
            <w:tcBorders>
              <w:top w:val="nil"/>
              <w:left w:val="nil"/>
              <w:bottom w:val="single" w:sz="8" w:space="0" w:color="auto"/>
              <w:right w:val="single" w:sz="8" w:space="0" w:color="auto"/>
            </w:tcBorders>
            <w:shd w:val="clear" w:color="auto" w:fill="auto"/>
            <w:vAlign w:val="center"/>
            <w:hideMark/>
          </w:tcPr>
          <w:p w14:paraId="5B39F9DA" w14:textId="6CEFED4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4" w:type="pct"/>
            <w:tcBorders>
              <w:top w:val="nil"/>
              <w:left w:val="nil"/>
              <w:bottom w:val="single" w:sz="8" w:space="0" w:color="auto"/>
              <w:right w:val="single" w:sz="8" w:space="0" w:color="auto"/>
            </w:tcBorders>
            <w:shd w:val="clear" w:color="auto" w:fill="auto"/>
            <w:vAlign w:val="center"/>
            <w:hideMark/>
          </w:tcPr>
          <w:p w14:paraId="5A3300ED" w14:textId="1751EA63"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71B7710A" w14:textId="6B618A6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257890E2" w14:textId="546FEE43"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15</w:t>
            </w:r>
          </w:p>
        </w:tc>
        <w:tc>
          <w:tcPr>
            <w:tcW w:w="223" w:type="pct"/>
            <w:tcBorders>
              <w:top w:val="nil"/>
              <w:left w:val="nil"/>
              <w:bottom w:val="single" w:sz="8" w:space="0" w:color="auto"/>
              <w:right w:val="single" w:sz="8" w:space="0" w:color="auto"/>
            </w:tcBorders>
            <w:shd w:val="clear" w:color="auto" w:fill="auto"/>
            <w:vAlign w:val="center"/>
            <w:hideMark/>
          </w:tcPr>
          <w:p w14:paraId="1D5AF882" w14:textId="5BA0282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45FC54DD" w14:textId="672AF0F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C50809E" w14:textId="48284D4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3763218A" w14:textId="63B1D6E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10A7396" w14:textId="4329DFB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39013422" w14:textId="7C5F00E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7E39D2E4" w14:textId="55212BC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hideMark/>
          </w:tcPr>
          <w:p w14:paraId="0B5C6D2B" w14:textId="120A3CFC"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hideMark/>
          </w:tcPr>
          <w:p w14:paraId="73D4B34E" w14:textId="7703079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hideMark/>
          </w:tcPr>
          <w:p w14:paraId="41EFA961" w14:textId="3E48C626"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15</w:t>
            </w:r>
          </w:p>
        </w:tc>
      </w:tr>
      <w:tr w:rsidR="00DC3CE4" w:rsidRPr="00CA53C7" w14:paraId="32C57BAA"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tcPr>
          <w:p w14:paraId="4D8C1CA2"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Строительство ЦТП с теплообменным оборудованием для организации закрытой системы теплоснабжения в районе ул. Привокзальная</w:t>
            </w:r>
          </w:p>
        </w:tc>
        <w:tc>
          <w:tcPr>
            <w:tcW w:w="213" w:type="pct"/>
            <w:tcBorders>
              <w:top w:val="nil"/>
              <w:left w:val="nil"/>
              <w:bottom w:val="single" w:sz="8" w:space="0" w:color="auto"/>
              <w:right w:val="single" w:sz="8" w:space="0" w:color="auto"/>
            </w:tcBorders>
            <w:shd w:val="clear" w:color="auto" w:fill="auto"/>
            <w:vAlign w:val="center"/>
          </w:tcPr>
          <w:p w14:paraId="13333EC2" w14:textId="0AF5763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2" w:type="pct"/>
            <w:tcBorders>
              <w:top w:val="nil"/>
              <w:left w:val="nil"/>
              <w:bottom w:val="single" w:sz="8" w:space="0" w:color="auto"/>
              <w:right w:val="single" w:sz="8" w:space="0" w:color="auto"/>
            </w:tcBorders>
            <w:shd w:val="clear" w:color="auto" w:fill="auto"/>
            <w:vAlign w:val="center"/>
          </w:tcPr>
          <w:p w14:paraId="2FFB4C07" w14:textId="69ED31F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80" w:type="pct"/>
            <w:tcBorders>
              <w:top w:val="nil"/>
              <w:left w:val="nil"/>
              <w:bottom w:val="single" w:sz="8" w:space="0" w:color="auto"/>
              <w:right w:val="single" w:sz="8" w:space="0" w:color="auto"/>
            </w:tcBorders>
            <w:shd w:val="clear" w:color="auto" w:fill="auto"/>
            <w:vAlign w:val="center"/>
          </w:tcPr>
          <w:p w14:paraId="56A0812F" w14:textId="34801962"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7" w:type="pct"/>
            <w:tcBorders>
              <w:top w:val="nil"/>
              <w:left w:val="nil"/>
              <w:bottom w:val="single" w:sz="8" w:space="0" w:color="auto"/>
              <w:right w:val="single" w:sz="8" w:space="0" w:color="auto"/>
            </w:tcBorders>
            <w:shd w:val="clear" w:color="auto" w:fill="auto"/>
            <w:vAlign w:val="center"/>
          </w:tcPr>
          <w:p w14:paraId="6688BD57" w14:textId="7CA844C8"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4" w:type="pct"/>
            <w:tcBorders>
              <w:top w:val="nil"/>
              <w:left w:val="nil"/>
              <w:bottom w:val="single" w:sz="8" w:space="0" w:color="auto"/>
              <w:right w:val="single" w:sz="8" w:space="0" w:color="auto"/>
            </w:tcBorders>
            <w:shd w:val="clear" w:color="auto" w:fill="auto"/>
            <w:vAlign w:val="center"/>
          </w:tcPr>
          <w:p w14:paraId="26D4A792" w14:textId="2D564EDA"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tcPr>
          <w:p w14:paraId="472D5445" w14:textId="3A678B3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tcPr>
          <w:p w14:paraId="3106B8CE" w14:textId="14AF2D86"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Pr>
                <w:rFonts w:ascii="Times New Roman" w:eastAsia="Times New Roman" w:hAnsi="Times New Roman"/>
                <w:bCs/>
                <w:color w:val="000000"/>
                <w:sz w:val="16"/>
                <w:szCs w:val="16"/>
                <w:lang w:eastAsia="ru-RU"/>
              </w:rPr>
              <w:t>12</w:t>
            </w:r>
          </w:p>
        </w:tc>
        <w:tc>
          <w:tcPr>
            <w:tcW w:w="223" w:type="pct"/>
            <w:tcBorders>
              <w:top w:val="nil"/>
              <w:left w:val="nil"/>
              <w:bottom w:val="single" w:sz="8" w:space="0" w:color="auto"/>
              <w:right w:val="single" w:sz="8" w:space="0" w:color="auto"/>
            </w:tcBorders>
            <w:shd w:val="clear" w:color="auto" w:fill="auto"/>
            <w:vAlign w:val="center"/>
          </w:tcPr>
          <w:p w14:paraId="69EC733A" w14:textId="7BECC4FB"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tcPr>
          <w:p w14:paraId="2F0D6159" w14:textId="52FC9071"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tcPr>
          <w:p w14:paraId="2F5C4EAD" w14:textId="6FC94EF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tcPr>
          <w:p w14:paraId="0343174C" w14:textId="529350C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tcPr>
          <w:p w14:paraId="3FE166EC" w14:textId="0F45AD10"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tcPr>
          <w:p w14:paraId="45363AF0" w14:textId="305B7FAD"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tcPr>
          <w:p w14:paraId="4C7FD371" w14:textId="7B3B84A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18" w:type="pct"/>
            <w:tcBorders>
              <w:top w:val="nil"/>
              <w:left w:val="nil"/>
              <w:bottom w:val="single" w:sz="8" w:space="0" w:color="auto"/>
              <w:right w:val="single" w:sz="8" w:space="0" w:color="auto"/>
            </w:tcBorders>
            <w:shd w:val="clear" w:color="auto" w:fill="auto"/>
            <w:vAlign w:val="center"/>
          </w:tcPr>
          <w:p w14:paraId="5EDF701D" w14:textId="40E4C3E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23" w:type="pct"/>
            <w:tcBorders>
              <w:top w:val="nil"/>
              <w:left w:val="nil"/>
              <w:bottom w:val="single" w:sz="8" w:space="0" w:color="auto"/>
              <w:right w:val="single" w:sz="8" w:space="0" w:color="auto"/>
            </w:tcBorders>
            <w:shd w:val="clear" w:color="auto" w:fill="auto"/>
            <w:vAlign w:val="center"/>
          </w:tcPr>
          <w:p w14:paraId="3CDCEF1D" w14:textId="00FBEC25"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w:t>
            </w:r>
          </w:p>
        </w:tc>
        <w:tc>
          <w:tcPr>
            <w:tcW w:w="242" w:type="pct"/>
            <w:tcBorders>
              <w:top w:val="nil"/>
              <w:left w:val="nil"/>
              <w:bottom w:val="single" w:sz="8" w:space="0" w:color="auto"/>
              <w:right w:val="single" w:sz="8" w:space="0" w:color="auto"/>
            </w:tcBorders>
            <w:shd w:val="clear" w:color="auto" w:fill="auto"/>
            <w:vAlign w:val="center"/>
          </w:tcPr>
          <w:p w14:paraId="02CDF891" w14:textId="7BF60796"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12</w:t>
            </w:r>
          </w:p>
        </w:tc>
      </w:tr>
      <w:tr w:rsidR="00DC3CE4" w:rsidRPr="00CA53C7" w14:paraId="386F925B"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tcPr>
          <w:p w14:paraId="5D25E9F2" w14:textId="77777777" w:rsidR="00DC3CE4" w:rsidRPr="00CA53C7" w:rsidRDefault="00DC3CE4" w:rsidP="00CA53C7">
            <w:pPr>
              <w:spacing w:after="0" w:line="240" w:lineRule="auto"/>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Строительство ЦТП с теплообменным оборудованием для организации закрытой системы теплоснабжения в районе ул. Литейной – Героя Богданова</w:t>
            </w:r>
          </w:p>
        </w:tc>
        <w:tc>
          <w:tcPr>
            <w:tcW w:w="213" w:type="pct"/>
            <w:tcBorders>
              <w:top w:val="nil"/>
              <w:left w:val="nil"/>
              <w:bottom w:val="single" w:sz="8" w:space="0" w:color="auto"/>
              <w:right w:val="single" w:sz="8" w:space="0" w:color="auto"/>
            </w:tcBorders>
            <w:shd w:val="clear" w:color="auto" w:fill="auto"/>
            <w:vAlign w:val="center"/>
          </w:tcPr>
          <w:p w14:paraId="128CDACF"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2" w:type="pct"/>
            <w:tcBorders>
              <w:top w:val="nil"/>
              <w:left w:val="nil"/>
              <w:bottom w:val="single" w:sz="8" w:space="0" w:color="auto"/>
              <w:right w:val="single" w:sz="8" w:space="0" w:color="auto"/>
            </w:tcBorders>
            <w:shd w:val="clear" w:color="auto" w:fill="auto"/>
            <w:vAlign w:val="center"/>
          </w:tcPr>
          <w:p w14:paraId="40B2EE46"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80" w:type="pct"/>
            <w:tcBorders>
              <w:top w:val="nil"/>
              <w:left w:val="nil"/>
              <w:bottom w:val="single" w:sz="8" w:space="0" w:color="auto"/>
              <w:right w:val="single" w:sz="8" w:space="0" w:color="auto"/>
            </w:tcBorders>
            <w:shd w:val="clear" w:color="auto" w:fill="auto"/>
            <w:vAlign w:val="center"/>
          </w:tcPr>
          <w:p w14:paraId="2B6BBA50"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17" w:type="pct"/>
            <w:tcBorders>
              <w:top w:val="nil"/>
              <w:left w:val="nil"/>
              <w:bottom w:val="single" w:sz="8" w:space="0" w:color="auto"/>
              <w:right w:val="single" w:sz="8" w:space="0" w:color="auto"/>
            </w:tcBorders>
            <w:shd w:val="clear" w:color="auto" w:fill="auto"/>
            <w:vAlign w:val="center"/>
          </w:tcPr>
          <w:p w14:paraId="5ED76275"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44" w:type="pct"/>
            <w:tcBorders>
              <w:top w:val="nil"/>
              <w:left w:val="nil"/>
              <w:bottom w:val="single" w:sz="8" w:space="0" w:color="auto"/>
              <w:right w:val="single" w:sz="8" w:space="0" w:color="auto"/>
            </w:tcBorders>
            <w:shd w:val="clear" w:color="auto" w:fill="auto"/>
            <w:vAlign w:val="center"/>
          </w:tcPr>
          <w:p w14:paraId="07E902B7"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18" w:type="pct"/>
            <w:tcBorders>
              <w:top w:val="nil"/>
              <w:left w:val="nil"/>
              <w:bottom w:val="single" w:sz="8" w:space="0" w:color="auto"/>
              <w:right w:val="single" w:sz="8" w:space="0" w:color="auto"/>
            </w:tcBorders>
            <w:shd w:val="clear" w:color="auto" w:fill="auto"/>
            <w:vAlign w:val="center"/>
          </w:tcPr>
          <w:p w14:paraId="1119E2A7"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18" w:type="pct"/>
            <w:tcBorders>
              <w:top w:val="nil"/>
              <w:left w:val="nil"/>
              <w:bottom w:val="single" w:sz="8" w:space="0" w:color="auto"/>
              <w:right w:val="single" w:sz="8" w:space="0" w:color="auto"/>
            </w:tcBorders>
            <w:shd w:val="clear" w:color="auto" w:fill="auto"/>
            <w:vAlign w:val="center"/>
          </w:tcPr>
          <w:p w14:paraId="2918CEAD" w14:textId="69CE22CF"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CA53C7">
              <w:rPr>
                <w:rFonts w:ascii="Times New Roman" w:eastAsia="Times New Roman" w:hAnsi="Times New Roman"/>
                <w:bCs/>
                <w:color w:val="000000"/>
                <w:sz w:val="16"/>
                <w:szCs w:val="16"/>
                <w:lang w:eastAsia="ru-RU"/>
              </w:rPr>
              <w:t>15,1</w:t>
            </w:r>
          </w:p>
        </w:tc>
        <w:tc>
          <w:tcPr>
            <w:tcW w:w="223" w:type="pct"/>
            <w:tcBorders>
              <w:top w:val="nil"/>
              <w:left w:val="nil"/>
              <w:bottom w:val="single" w:sz="8" w:space="0" w:color="auto"/>
              <w:right w:val="single" w:sz="8" w:space="0" w:color="auto"/>
            </w:tcBorders>
            <w:shd w:val="clear" w:color="auto" w:fill="auto"/>
            <w:vAlign w:val="center"/>
          </w:tcPr>
          <w:p w14:paraId="37BD8A8E"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3" w:type="pct"/>
            <w:tcBorders>
              <w:top w:val="nil"/>
              <w:left w:val="nil"/>
              <w:bottom w:val="single" w:sz="8" w:space="0" w:color="auto"/>
              <w:right w:val="single" w:sz="8" w:space="0" w:color="auto"/>
            </w:tcBorders>
            <w:shd w:val="clear" w:color="auto" w:fill="auto"/>
            <w:vAlign w:val="center"/>
          </w:tcPr>
          <w:p w14:paraId="7D793CE7"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3" w:type="pct"/>
            <w:tcBorders>
              <w:top w:val="nil"/>
              <w:left w:val="nil"/>
              <w:bottom w:val="single" w:sz="8" w:space="0" w:color="auto"/>
              <w:right w:val="single" w:sz="8" w:space="0" w:color="auto"/>
            </w:tcBorders>
            <w:shd w:val="clear" w:color="auto" w:fill="auto"/>
            <w:vAlign w:val="center"/>
          </w:tcPr>
          <w:p w14:paraId="2F226986"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3" w:type="pct"/>
            <w:tcBorders>
              <w:top w:val="nil"/>
              <w:left w:val="nil"/>
              <w:bottom w:val="single" w:sz="8" w:space="0" w:color="auto"/>
              <w:right w:val="single" w:sz="8" w:space="0" w:color="auto"/>
            </w:tcBorders>
            <w:shd w:val="clear" w:color="auto" w:fill="auto"/>
            <w:vAlign w:val="center"/>
          </w:tcPr>
          <w:p w14:paraId="5636FA0B"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3" w:type="pct"/>
            <w:tcBorders>
              <w:top w:val="nil"/>
              <w:left w:val="nil"/>
              <w:bottom w:val="single" w:sz="8" w:space="0" w:color="auto"/>
              <w:right w:val="single" w:sz="8" w:space="0" w:color="auto"/>
            </w:tcBorders>
            <w:shd w:val="clear" w:color="auto" w:fill="auto"/>
            <w:vAlign w:val="center"/>
          </w:tcPr>
          <w:p w14:paraId="162352F6"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3" w:type="pct"/>
            <w:tcBorders>
              <w:top w:val="nil"/>
              <w:left w:val="nil"/>
              <w:bottom w:val="single" w:sz="8" w:space="0" w:color="auto"/>
              <w:right w:val="single" w:sz="8" w:space="0" w:color="auto"/>
            </w:tcBorders>
            <w:shd w:val="clear" w:color="auto" w:fill="auto"/>
            <w:vAlign w:val="center"/>
          </w:tcPr>
          <w:p w14:paraId="64326E79"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18" w:type="pct"/>
            <w:tcBorders>
              <w:top w:val="nil"/>
              <w:left w:val="nil"/>
              <w:bottom w:val="single" w:sz="8" w:space="0" w:color="auto"/>
              <w:right w:val="single" w:sz="8" w:space="0" w:color="auto"/>
            </w:tcBorders>
            <w:shd w:val="clear" w:color="auto" w:fill="auto"/>
            <w:vAlign w:val="center"/>
          </w:tcPr>
          <w:p w14:paraId="7DC50041"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18" w:type="pct"/>
            <w:tcBorders>
              <w:top w:val="nil"/>
              <w:left w:val="nil"/>
              <w:bottom w:val="single" w:sz="8" w:space="0" w:color="auto"/>
              <w:right w:val="single" w:sz="8" w:space="0" w:color="auto"/>
            </w:tcBorders>
            <w:shd w:val="clear" w:color="auto" w:fill="auto"/>
            <w:vAlign w:val="center"/>
          </w:tcPr>
          <w:p w14:paraId="09A7B7D3"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23" w:type="pct"/>
            <w:tcBorders>
              <w:top w:val="nil"/>
              <w:left w:val="nil"/>
              <w:bottom w:val="single" w:sz="8" w:space="0" w:color="auto"/>
              <w:right w:val="single" w:sz="8" w:space="0" w:color="auto"/>
            </w:tcBorders>
            <w:shd w:val="clear" w:color="auto" w:fill="auto"/>
            <w:vAlign w:val="center"/>
          </w:tcPr>
          <w:p w14:paraId="0243D706" w14:textId="77777777"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p>
        </w:tc>
        <w:tc>
          <w:tcPr>
            <w:tcW w:w="242" w:type="pct"/>
            <w:tcBorders>
              <w:top w:val="nil"/>
              <w:left w:val="nil"/>
              <w:bottom w:val="single" w:sz="8" w:space="0" w:color="auto"/>
              <w:right w:val="single" w:sz="8" w:space="0" w:color="auto"/>
            </w:tcBorders>
            <w:shd w:val="clear" w:color="auto" w:fill="auto"/>
            <w:vAlign w:val="center"/>
          </w:tcPr>
          <w:p w14:paraId="7F9CAB96" w14:textId="1EABD38E" w:rsidR="00DC3CE4" w:rsidRPr="00CA53C7" w:rsidRDefault="00DC3CE4" w:rsidP="00CA53C7">
            <w:pPr>
              <w:spacing w:after="0" w:line="240" w:lineRule="auto"/>
              <w:jc w:val="center"/>
              <w:rPr>
                <w:rFonts w:ascii="Times New Roman" w:eastAsia="Times New Roman" w:hAnsi="Times New Roman"/>
                <w:bCs/>
                <w:color w:val="000000"/>
                <w:sz w:val="16"/>
                <w:szCs w:val="16"/>
                <w:lang w:eastAsia="ru-RU"/>
              </w:rPr>
            </w:pPr>
            <w:r w:rsidRPr="007F18C7">
              <w:rPr>
                <w:rFonts w:ascii="Times New Roman" w:eastAsia="Times New Roman" w:hAnsi="Times New Roman"/>
                <w:b/>
                <w:bCs/>
                <w:color w:val="000000"/>
                <w:sz w:val="16"/>
                <w:szCs w:val="16"/>
                <w:lang w:eastAsia="ru-RU"/>
              </w:rPr>
              <w:t>15,1</w:t>
            </w:r>
          </w:p>
        </w:tc>
      </w:tr>
      <w:tr w:rsidR="00DC3CE4" w:rsidRPr="00CA53C7" w14:paraId="31E1284D" w14:textId="77777777" w:rsidTr="002B4DCE">
        <w:trPr>
          <w:trHeight w:val="2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B4E7704" w14:textId="77777777" w:rsidR="00CA53C7" w:rsidRPr="00CA53C7" w:rsidRDefault="00CA53C7" w:rsidP="00CA53C7">
            <w:pPr>
              <w:spacing w:after="0" w:line="240" w:lineRule="auto"/>
              <w:jc w:val="right"/>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Итого</w:t>
            </w:r>
          </w:p>
        </w:tc>
        <w:tc>
          <w:tcPr>
            <w:tcW w:w="213" w:type="pct"/>
            <w:tcBorders>
              <w:top w:val="nil"/>
              <w:left w:val="nil"/>
              <w:bottom w:val="single" w:sz="8" w:space="0" w:color="auto"/>
              <w:right w:val="single" w:sz="8" w:space="0" w:color="auto"/>
            </w:tcBorders>
            <w:shd w:val="clear" w:color="auto" w:fill="auto"/>
            <w:vAlign w:val="center"/>
            <w:hideMark/>
          </w:tcPr>
          <w:p w14:paraId="7C3892A4"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0</w:t>
            </w:r>
          </w:p>
        </w:tc>
        <w:tc>
          <w:tcPr>
            <w:tcW w:w="222" w:type="pct"/>
            <w:tcBorders>
              <w:top w:val="nil"/>
              <w:left w:val="nil"/>
              <w:bottom w:val="single" w:sz="8" w:space="0" w:color="auto"/>
              <w:right w:val="single" w:sz="8" w:space="0" w:color="auto"/>
            </w:tcBorders>
            <w:shd w:val="clear" w:color="auto" w:fill="auto"/>
            <w:vAlign w:val="center"/>
          </w:tcPr>
          <w:p w14:paraId="215E94A4"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78,95</w:t>
            </w:r>
          </w:p>
        </w:tc>
        <w:tc>
          <w:tcPr>
            <w:tcW w:w="280" w:type="pct"/>
            <w:tcBorders>
              <w:top w:val="nil"/>
              <w:left w:val="nil"/>
              <w:bottom w:val="single" w:sz="8" w:space="0" w:color="auto"/>
              <w:right w:val="single" w:sz="8" w:space="0" w:color="auto"/>
            </w:tcBorders>
            <w:shd w:val="clear" w:color="auto" w:fill="auto"/>
            <w:vAlign w:val="center"/>
          </w:tcPr>
          <w:p w14:paraId="4479232E" w14:textId="0807A64B" w:rsidR="00CA53C7" w:rsidRPr="00CA53C7" w:rsidRDefault="00DC3CE4" w:rsidP="00DC3C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99,24</w:t>
            </w:r>
          </w:p>
        </w:tc>
        <w:tc>
          <w:tcPr>
            <w:tcW w:w="217" w:type="pct"/>
            <w:tcBorders>
              <w:top w:val="nil"/>
              <w:left w:val="nil"/>
              <w:bottom w:val="single" w:sz="8" w:space="0" w:color="auto"/>
              <w:right w:val="single" w:sz="8" w:space="0" w:color="auto"/>
            </w:tcBorders>
            <w:shd w:val="clear" w:color="auto" w:fill="auto"/>
            <w:vAlign w:val="center"/>
          </w:tcPr>
          <w:p w14:paraId="7647801D"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93,03</w:t>
            </w:r>
          </w:p>
        </w:tc>
        <w:tc>
          <w:tcPr>
            <w:tcW w:w="244" w:type="pct"/>
            <w:tcBorders>
              <w:top w:val="nil"/>
              <w:left w:val="nil"/>
              <w:bottom w:val="single" w:sz="8" w:space="0" w:color="auto"/>
              <w:right w:val="single" w:sz="8" w:space="0" w:color="auto"/>
            </w:tcBorders>
            <w:shd w:val="clear" w:color="auto" w:fill="auto"/>
            <w:vAlign w:val="center"/>
          </w:tcPr>
          <w:p w14:paraId="300AC1A9" w14:textId="7A5B3194" w:rsidR="00CA53C7" w:rsidRPr="00CA53C7" w:rsidRDefault="00DC3CE4" w:rsidP="00DC3C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125,39</w:t>
            </w:r>
          </w:p>
        </w:tc>
        <w:tc>
          <w:tcPr>
            <w:tcW w:w="218" w:type="pct"/>
            <w:tcBorders>
              <w:top w:val="nil"/>
              <w:left w:val="nil"/>
              <w:bottom w:val="single" w:sz="8" w:space="0" w:color="auto"/>
              <w:right w:val="single" w:sz="8" w:space="0" w:color="auto"/>
            </w:tcBorders>
            <w:shd w:val="clear" w:color="auto" w:fill="auto"/>
            <w:vAlign w:val="center"/>
          </w:tcPr>
          <w:p w14:paraId="27B4443E" w14:textId="5707DD98" w:rsidR="00CA53C7" w:rsidRPr="00CA53C7" w:rsidRDefault="00DC3CE4" w:rsidP="00DC3C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140,69</w:t>
            </w:r>
          </w:p>
        </w:tc>
        <w:tc>
          <w:tcPr>
            <w:tcW w:w="218" w:type="pct"/>
            <w:tcBorders>
              <w:top w:val="nil"/>
              <w:left w:val="nil"/>
              <w:bottom w:val="single" w:sz="8" w:space="0" w:color="auto"/>
              <w:right w:val="single" w:sz="8" w:space="0" w:color="auto"/>
            </w:tcBorders>
            <w:shd w:val="clear" w:color="auto" w:fill="auto"/>
            <w:vAlign w:val="center"/>
          </w:tcPr>
          <w:p w14:paraId="49AABBD1" w14:textId="3E166B12" w:rsidR="00CA53C7" w:rsidRPr="00CA53C7" w:rsidRDefault="00DC3CE4" w:rsidP="00DC3C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126,65</w:t>
            </w:r>
          </w:p>
        </w:tc>
        <w:tc>
          <w:tcPr>
            <w:tcW w:w="223" w:type="pct"/>
            <w:tcBorders>
              <w:top w:val="nil"/>
              <w:left w:val="nil"/>
              <w:bottom w:val="single" w:sz="8" w:space="0" w:color="auto"/>
              <w:right w:val="single" w:sz="8" w:space="0" w:color="auto"/>
            </w:tcBorders>
            <w:shd w:val="clear" w:color="auto" w:fill="auto"/>
            <w:vAlign w:val="center"/>
          </w:tcPr>
          <w:p w14:paraId="35F40ABB"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14,9</w:t>
            </w:r>
          </w:p>
        </w:tc>
        <w:tc>
          <w:tcPr>
            <w:tcW w:w="223" w:type="pct"/>
            <w:tcBorders>
              <w:top w:val="nil"/>
              <w:left w:val="nil"/>
              <w:bottom w:val="single" w:sz="8" w:space="0" w:color="auto"/>
              <w:right w:val="single" w:sz="8" w:space="0" w:color="auto"/>
            </w:tcBorders>
            <w:shd w:val="clear" w:color="auto" w:fill="auto"/>
            <w:vAlign w:val="center"/>
          </w:tcPr>
          <w:p w14:paraId="6E4C7E8C"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vAlign w:val="center"/>
          </w:tcPr>
          <w:p w14:paraId="079FC02B"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vAlign w:val="center"/>
          </w:tcPr>
          <w:p w14:paraId="169BD61D"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vAlign w:val="center"/>
          </w:tcPr>
          <w:p w14:paraId="7371DB9E"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vAlign w:val="center"/>
          </w:tcPr>
          <w:p w14:paraId="7203285E"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18" w:type="pct"/>
            <w:tcBorders>
              <w:top w:val="nil"/>
              <w:left w:val="nil"/>
              <w:bottom w:val="single" w:sz="8" w:space="0" w:color="auto"/>
              <w:right w:val="single" w:sz="8" w:space="0" w:color="auto"/>
            </w:tcBorders>
            <w:shd w:val="clear" w:color="auto" w:fill="auto"/>
            <w:vAlign w:val="center"/>
          </w:tcPr>
          <w:p w14:paraId="7E30949B"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18" w:type="pct"/>
            <w:tcBorders>
              <w:top w:val="nil"/>
              <w:left w:val="nil"/>
              <w:bottom w:val="single" w:sz="8" w:space="0" w:color="auto"/>
              <w:right w:val="single" w:sz="8" w:space="0" w:color="auto"/>
            </w:tcBorders>
            <w:shd w:val="clear" w:color="auto" w:fill="auto"/>
            <w:vAlign w:val="center"/>
          </w:tcPr>
          <w:p w14:paraId="28C20542"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23" w:type="pct"/>
            <w:tcBorders>
              <w:top w:val="nil"/>
              <w:left w:val="nil"/>
              <w:bottom w:val="single" w:sz="8" w:space="0" w:color="auto"/>
              <w:right w:val="single" w:sz="8" w:space="0" w:color="auto"/>
            </w:tcBorders>
            <w:shd w:val="clear" w:color="auto" w:fill="auto"/>
            <w:vAlign w:val="center"/>
          </w:tcPr>
          <w:p w14:paraId="36506DB3"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10,52</w:t>
            </w:r>
          </w:p>
        </w:tc>
        <w:tc>
          <w:tcPr>
            <w:tcW w:w="242" w:type="pct"/>
            <w:tcBorders>
              <w:top w:val="nil"/>
              <w:left w:val="nil"/>
              <w:bottom w:val="single" w:sz="8" w:space="0" w:color="auto"/>
              <w:right w:val="single" w:sz="8" w:space="0" w:color="auto"/>
            </w:tcBorders>
            <w:shd w:val="clear" w:color="auto" w:fill="auto"/>
            <w:vAlign w:val="center"/>
          </w:tcPr>
          <w:p w14:paraId="468D32C2" w14:textId="77777777" w:rsidR="00CA53C7" w:rsidRPr="00CA53C7" w:rsidRDefault="00CA53C7" w:rsidP="00CA53C7">
            <w:pPr>
              <w:spacing w:after="0" w:line="240" w:lineRule="auto"/>
              <w:jc w:val="center"/>
              <w:rPr>
                <w:rFonts w:ascii="Times New Roman" w:eastAsia="Times New Roman" w:hAnsi="Times New Roman"/>
                <w:b/>
                <w:bCs/>
                <w:color w:val="000000"/>
                <w:sz w:val="16"/>
                <w:szCs w:val="16"/>
                <w:lang w:eastAsia="ru-RU"/>
              </w:rPr>
            </w:pPr>
            <w:r w:rsidRPr="00CA53C7">
              <w:rPr>
                <w:rFonts w:ascii="Times New Roman" w:eastAsia="Times New Roman" w:hAnsi="Times New Roman"/>
                <w:b/>
                <w:bCs/>
                <w:color w:val="000000"/>
                <w:sz w:val="16"/>
                <w:szCs w:val="16"/>
                <w:lang w:eastAsia="ru-RU"/>
              </w:rPr>
              <w:t>762,99</w:t>
            </w:r>
          </w:p>
        </w:tc>
      </w:tr>
      <w:tr w:rsidR="00CA53C7" w:rsidRPr="00CA53C7" w14:paraId="4A7B253B" w14:textId="77777777" w:rsidTr="002B4D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0" w:type="auto"/>
            <w:gridSpan w:val="18"/>
            <w:shd w:val="clear" w:color="auto" w:fill="auto"/>
            <w:vAlign w:val="center"/>
          </w:tcPr>
          <w:p w14:paraId="25D3D410" w14:textId="77777777" w:rsidR="00CA53C7" w:rsidRPr="00CA53C7" w:rsidRDefault="00CA53C7" w:rsidP="00CA53C7">
            <w:pPr>
              <w:widowControl w:val="0"/>
              <w:spacing w:after="0" w:line="240" w:lineRule="auto"/>
              <w:jc w:val="both"/>
              <w:rPr>
                <w:rFonts w:ascii="Times New Roman" w:eastAsia="Times New Roman" w:hAnsi="Times New Roman"/>
                <w:bCs/>
                <w:i/>
                <w:color w:val="000000"/>
                <w:sz w:val="20"/>
                <w:szCs w:val="20"/>
                <w:lang w:eastAsia="ru-RU"/>
              </w:rPr>
            </w:pPr>
            <w:r w:rsidRPr="00CA53C7">
              <w:rPr>
                <w:rFonts w:ascii="Times New Roman" w:eastAsia="Times New Roman" w:hAnsi="Times New Roman"/>
                <w:b/>
                <w:bCs/>
                <w:i/>
                <w:color w:val="000000"/>
                <w:sz w:val="20"/>
                <w:szCs w:val="20"/>
                <w:lang w:eastAsia="ru-RU"/>
              </w:rPr>
              <w:t>Примечание</w:t>
            </w:r>
            <w:r w:rsidRPr="00CA53C7">
              <w:rPr>
                <w:rFonts w:ascii="Times New Roman" w:eastAsia="Times New Roman" w:hAnsi="Times New Roman"/>
                <w:bCs/>
                <w:i/>
                <w:color w:val="000000"/>
                <w:sz w:val="20"/>
                <w:szCs w:val="20"/>
                <w:lang w:eastAsia="ru-RU"/>
              </w:rPr>
              <w:t xml:space="preserve">. </w:t>
            </w:r>
            <w:r w:rsidRPr="00CA53C7">
              <w:rPr>
                <w:rFonts w:ascii="Times New Roman" w:hAnsi="Times New Roman"/>
                <w:i/>
              </w:rPr>
              <w:t>При расчете капиталовложений, приведенных в таблице, были использованы укрупненные нормативные показатели.</w:t>
            </w:r>
          </w:p>
        </w:tc>
      </w:tr>
    </w:tbl>
    <w:p w14:paraId="4BD9E94E" w14:textId="77777777" w:rsidR="00715E17" w:rsidRDefault="00715E17" w:rsidP="00676731">
      <w:pPr>
        <w:widowControl w:val="0"/>
        <w:spacing w:line="360" w:lineRule="auto"/>
        <w:ind w:firstLine="567"/>
        <w:contextualSpacing/>
        <w:jc w:val="both"/>
        <w:rPr>
          <w:rFonts w:ascii="Times New Roman" w:eastAsia="Times New Roman" w:hAnsi="Times New Roman"/>
          <w:sz w:val="26"/>
          <w:szCs w:val="26"/>
          <w:lang w:eastAsia="ru-RU"/>
        </w:rPr>
        <w:sectPr w:rsidR="00715E17" w:rsidSect="006A6257">
          <w:pgSz w:w="16838" w:h="11906" w:orient="landscape"/>
          <w:pgMar w:top="1701" w:right="567" w:bottom="567" w:left="567" w:header="708" w:footer="708" w:gutter="0"/>
          <w:cols w:space="708"/>
          <w:docGrid w:linePitch="360"/>
        </w:sectPr>
      </w:pPr>
    </w:p>
    <w:p w14:paraId="01D834CC" w14:textId="77777777" w:rsidR="00B52C4D" w:rsidRPr="00152E36" w:rsidRDefault="00B52C4D" w:rsidP="00676731">
      <w:pPr>
        <w:widowControl w:val="0"/>
        <w:spacing w:before="240" w:after="120" w:line="240" w:lineRule="auto"/>
        <w:ind w:firstLine="709"/>
        <w:jc w:val="both"/>
        <w:outlineLvl w:val="1"/>
        <w:rPr>
          <w:rFonts w:ascii="Times New Roman" w:eastAsia="Times New Roman" w:hAnsi="Times New Roman"/>
          <w:b/>
          <w:sz w:val="26"/>
          <w:szCs w:val="24"/>
        </w:rPr>
      </w:pPr>
      <w:bookmarkStart w:id="80" w:name="_Toc377556324"/>
      <w:bookmarkStart w:id="81" w:name="_Toc469409185"/>
      <w:bookmarkStart w:id="82" w:name="_Toc481570807"/>
      <w:r w:rsidRPr="00152E36">
        <w:rPr>
          <w:rFonts w:ascii="Times New Roman" w:eastAsia="Times New Roman" w:hAnsi="Times New Roman"/>
          <w:b/>
          <w:sz w:val="26"/>
          <w:szCs w:val="24"/>
        </w:rPr>
        <w:lastRenderedPageBreak/>
        <w:t>6.</w:t>
      </w:r>
      <w:r w:rsidRPr="00152E36">
        <w:rPr>
          <w:rFonts w:ascii="Times New Roman" w:eastAsia="Times New Roman" w:hAnsi="Times New Roman"/>
          <w:b/>
          <w:sz w:val="26"/>
          <w:szCs w:val="24"/>
        </w:rPr>
        <w:tab/>
        <w:t>Перспективные топливные балансы</w:t>
      </w:r>
      <w:bookmarkEnd w:id="80"/>
      <w:bookmarkEnd w:id="81"/>
      <w:bookmarkEnd w:id="82"/>
    </w:p>
    <w:p w14:paraId="5E6E3952" w14:textId="77777777" w:rsidR="00B52C4D" w:rsidRDefault="00B52C4D" w:rsidP="00676731">
      <w:pPr>
        <w:widowControl w:val="0"/>
        <w:spacing w:after="0" w:line="360" w:lineRule="auto"/>
        <w:ind w:firstLine="567"/>
        <w:contextualSpacing/>
        <w:jc w:val="both"/>
        <w:rPr>
          <w:rFonts w:ascii="Times New Roman" w:hAnsi="Times New Roman"/>
          <w:sz w:val="26"/>
          <w:szCs w:val="26"/>
        </w:rPr>
      </w:pPr>
      <w:r w:rsidRPr="00152E36">
        <w:rPr>
          <w:rFonts w:ascii="Times New Roman" w:hAnsi="Times New Roman"/>
          <w:sz w:val="26"/>
          <w:szCs w:val="26"/>
        </w:rPr>
        <w:t xml:space="preserve">Перспективные топливные балансы по источникам теплоснабжения </w:t>
      </w:r>
      <w:r w:rsidRPr="005D5134">
        <w:rPr>
          <w:rFonts w:ascii="Times New Roman" w:hAnsi="Times New Roman"/>
          <w:sz w:val="26"/>
          <w:szCs w:val="26"/>
        </w:rPr>
        <w:t>г.</w:t>
      </w:r>
      <w:r w:rsidR="00EB014B" w:rsidRPr="005D5134">
        <w:rPr>
          <w:rFonts w:ascii="Times New Roman" w:hAnsi="Times New Roman"/>
          <w:sz w:val="26"/>
          <w:szCs w:val="26"/>
        </w:rPr>
        <w:t> </w:t>
      </w:r>
      <w:r w:rsidR="00795814" w:rsidRPr="005D5134">
        <w:rPr>
          <w:rFonts w:ascii="Times New Roman" w:hAnsi="Times New Roman"/>
          <w:sz w:val="26"/>
          <w:szCs w:val="26"/>
        </w:rPr>
        <w:t>Приозерск</w:t>
      </w:r>
      <w:r w:rsidRPr="005D5134">
        <w:rPr>
          <w:rFonts w:ascii="Times New Roman" w:hAnsi="Times New Roman"/>
          <w:sz w:val="26"/>
          <w:szCs w:val="26"/>
        </w:rPr>
        <w:t xml:space="preserve"> представлены в </w:t>
      </w:r>
      <w:r w:rsidR="00152E36" w:rsidRPr="005D5134">
        <w:rPr>
          <w:rFonts w:ascii="Times New Roman" w:hAnsi="Times New Roman"/>
          <w:sz w:val="26"/>
          <w:szCs w:val="26"/>
        </w:rPr>
        <w:t>т</w:t>
      </w:r>
      <w:r w:rsidRPr="005D5134">
        <w:rPr>
          <w:rFonts w:ascii="Times New Roman" w:hAnsi="Times New Roman"/>
          <w:sz w:val="26"/>
          <w:szCs w:val="26"/>
        </w:rPr>
        <w:t>аблиц</w:t>
      </w:r>
      <w:r w:rsidR="00152E36" w:rsidRPr="005D5134">
        <w:rPr>
          <w:rFonts w:ascii="Times New Roman" w:hAnsi="Times New Roman"/>
          <w:sz w:val="26"/>
          <w:szCs w:val="26"/>
        </w:rPr>
        <w:t>е</w:t>
      </w:r>
      <w:r w:rsidRPr="005D5134">
        <w:rPr>
          <w:rFonts w:ascii="Times New Roman" w:hAnsi="Times New Roman"/>
          <w:sz w:val="26"/>
          <w:szCs w:val="26"/>
        </w:rPr>
        <w:t xml:space="preserve"> </w:t>
      </w:r>
      <w:r w:rsidR="009E1AA9">
        <w:rPr>
          <w:rFonts w:ascii="Times New Roman" w:hAnsi="Times New Roman"/>
          <w:sz w:val="26"/>
          <w:szCs w:val="26"/>
        </w:rPr>
        <w:t>1</w:t>
      </w:r>
      <w:r w:rsidR="000D222C">
        <w:rPr>
          <w:rFonts w:ascii="Times New Roman" w:hAnsi="Times New Roman"/>
          <w:sz w:val="26"/>
          <w:szCs w:val="26"/>
        </w:rPr>
        <w:t>1</w:t>
      </w:r>
      <w:r w:rsidR="00345014">
        <w:rPr>
          <w:rFonts w:ascii="Times New Roman" w:hAnsi="Times New Roman"/>
          <w:sz w:val="26"/>
          <w:szCs w:val="26"/>
        </w:rPr>
        <w:t>.</w:t>
      </w:r>
    </w:p>
    <w:p w14:paraId="4599D602" w14:textId="77777777" w:rsidR="00152E36" w:rsidRPr="00CA53C7" w:rsidRDefault="00152E36" w:rsidP="00676731">
      <w:pPr>
        <w:pStyle w:val="afe"/>
      </w:pPr>
      <w:r w:rsidRPr="00CA53C7">
        <w:t xml:space="preserve">Таблица </w:t>
      </w:r>
      <w:r w:rsidR="009E1AA9" w:rsidRPr="00CA53C7">
        <w:rPr>
          <w:lang w:val="ru-RU"/>
        </w:rPr>
        <w:t>1</w:t>
      </w:r>
      <w:r w:rsidR="000D222C" w:rsidRPr="00CA53C7">
        <w:rPr>
          <w:lang w:val="ru-RU"/>
        </w:rPr>
        <w:t>1</w:t>
      </w:r>
      <w:r w:rsidRPr="00CA53C7">
        <w:t xml:space="preserve"> – </w:t>
      </w:r>
      <w:r w:rsidR="00BA359C" w:rsidRPr="00CA53C7">
        <w:t>Перспективное потребление натурального топлива к расчетному сроку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110"/>
        <w:gridCol w:w="1256"/>
        <w:gridCol w:w="1284"/>
        <w:gridCol w:w="716"/>
        <w:gridCol w:w="716"/>
        <w:gridCol w:w="716"/>
        <w:gridCol w:w="616"/>
        <w:gridCol w:w="766"/>
        <w:gridCol w:w="971"/>
      </w:tblGrid>
      <w:tr w:rsidR="00152E36" w:rsidRPr="00CA53C7" w14:paraId="71B51500" w14:textId="77777777" w:rsidTr="00152E36">
        <w:trPr>
          <w:trHeight w:val="20"/>
          <w:tblHeader/>
        </w:trPr>
        <w:tc>
          <w:tcPr>
            <w:tcW w:w="0" w:type="auto"/>
            <w:shd w:val="clear" w:color="auto" w:fill="auto"/>
            <w:vAlign w:val="center"/>
            <w:hideMark/>
          </w:tcPr>
          <w:p w14:paraId="008B452F" w14:textId="7E35B02C"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Источник</w:t>
            </w:r>
          </w:p>
        </w:tc>
        <w:tc>
          <w:tcPr>
            <w:tcW w:w="0" w:type="auto"/>
            <w:gridSpan w:val="2"/>
            <w:shd w:val="clear" w:color="auto" w:fill="auto"/>
            <w:vAlign w:val="center"/>
            <w:hideMark/>
          </w:tcPr>
          <w:p w14:paraId="79E9DA69"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Показатель</w:t>
            </w:r>
          </w:p>
        </w:tc>
        <w:tc>
          <w:tcPr>
            <w:tcW w:w="0" w:type="auto"/>
            <w:shd w:val="clear" w:color="auto" w:fill="auto"/>
            <w:vAlign w:val="center"/>
            <w:hideMark/>
          </w:tcPr>
          <w:p w14:paraId="1B6CF325"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Единица измерения</w:t>
            </w:r>
          </w:p>
        </w:tc>
        <w:tc>
          <w:tcPr>
            <w:tcW w:w="0" w:type="auto"/>
            <w:shd w:val="clear" w:color="auto" w:fill="auto"/>
            <w:vAlign w:val="center"/>
          </w:tcPr>
          <w:p w14:paraId="3DB8A157"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2016</w:t>
            </w:r>
          </w:p>
        </w:tc>
        <w:tc>
          <w:tcPr>
            <w:tcW w:w="0" w:type="auto"/>
            <w:shd w:val="clear" w:color="auto" w:fill="auto"/>
            <w:vAlign w:val="center"/>
          </w:tcPr>
          <w:p w14:paraId="6F126AB5"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2017</w:t>
            </w:r>
          </w:p>
        </w:tc>
        <w:tc>
          <w:tcPr>
            <w:tcW w:w="0" w:type="auto"/>
            <w:shd w:val="clear" w:color="auto" w:fill="auto"/>
            <w:vAlign w:val="center"/>
          </w:tcPr>
          <w:p w14:paraId="3094955F"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2018</w:t>
            </w:r>
          </w:p>
        </w:tc>
        <w:tc>
          <w:tcPr>
            <w:tcW w:w="0" w:type="auto"/>
            <w:shd w:val="clear" w:color="auto" w:fill="auto"/>
            <w:vAlign w:val="center"/>
          </w:tcPr>
          <w:p w14:paraId="4F331B7A"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2019</w:t>
            </w:r>
          </w:p>
        </w:tc>
        <w:tc>
          <w:tcPr>
            <w:tcW w:w="0" w:type="auto"/>
            <w:shd w:val="clear" w:color="auto" w:fill="auto"/>
            <w:vAlign w:val="center"/>
          </w:tcPr>
          <w:p w14:paraId="76B1F979"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2020</w:t>
            </w:r>
          </w:p>
        </w:tc>
        <w:tc>
          <w:tcPr>
            <w:tcW w:w="971" w:type="dxa"/>
            <w:shd w:val="clear" w:color="auto" w:fill="auto"/>
            <w:vAlign w:val="center"/>
          </w:tcPr>
          <w:p w14:paraId="24BC9537" w14:textId="77777777" w:rsidR="00152E36" w:rsidRPr="00CA53C7" w:rsidRDefault="00152E36" w:rsidP="00676731">
            <w:pPr>
              <w:widowControl w:val="0"/>
              <w:spacing w:after="0" w:line="240" w:lineRule="auto"/>
              <w:jc w:val="center"/>
              <w:rPr>
                <w:rFonts w:ascii="Times New Roman" w:eastAsia="Times New Roman" w:hAnsi="Times New Roman"/>
                <w:b/>
                <w:bCs/>
                <w:sz w:val="20"/>
                <w:szCs w:val="20"/>
                <w:lang w:eastAsia="ru-RU"/>
              </w:rPr>
            </w:pPr>
            <w:r w:rsidRPr="00CA53C7">
              <w:rPr>
                <w:rFonts w:ascii="Times New Roman" w:eastAsia="Times New Roman" w:hAnsi="Times New Roman"/>
                <w:b/>
                <w:bCs/>
                <w:sz w:val="20"/>
                <w:szCs w:val="20"/>
                <w:lang w:eastAsia="ru-RU"/>
              </w:rPr>
              <w:t>2021-2031</w:t>
            </w:r>
          </w:p>
        </w:tc>
      </w:tr>
      <w:tr w:rsidR="00152E36" w:rsidRPr="00CA53C7" w14:paraId="76B1AB77" w14:textId="77777777" w:rsidTr="00152E36">
        <w:trPr>
          <w:trHeight w:val="20"/>
        </w:trPr>
        <w:tc>
          <w:tcPr>
            <w:tcW w:w="0" w:type="auto"/>
            <w:vMerge w:val="restart"/>
            <w:shd w:val="clear" w:color="auto" w:fill="auto"/>
            <w:vAlign w:val="center"/>
          </w:tcPr>
          <w:p w14:paraId="4AF39FC7" w14:textId="77777777" w:rsidR="00152E36" w:rsidRPr="00CA53C7" w:rsidRDefault="00152E36" w:rsidP="00676731">
            <w:pPr>
              <w:widowControl w:val="0"/>
              <w:spacing w:after="0" w:line="240" w:lineRule="auto"/>
              <w:jc w:val="center"/>
              <w:rPr>
                <w:rFonts w:ascii="Times New Roman" w:hAnsi="Times New Roman"/>
                <w:b/>
                <w:sz w:val="20"/>
                <w:szCs w:val="20"/>
              </w:rPr>
            </w:pPr>
            <w:r w:rsidRPr="00CA53C7">
              <w:rPr>
                <w:rFonts w:ascii="Times New Roman" w:hAnsi="Times New Roman"/>
                <w:b/>
                <w:sz w:val="20"/>
                <w:szCs w:val="20"/>
              </w:rPr>
              <w:t>Котельные</w:t>
            </w:r>
          </w:p>
          <w:p w14:paraId="7F457C04" w14:textId="55C288A2" w:rsidR="00152E36" w:rsidRPr="00CA53C7" w:rsidRDefault="00B201FA" w:rsidP="00CA53C7">
            <w:pPr>
              <w:widowControl w:val="0"/>
              <w:spacing w:after="0" w:line="240" w:lineRule="auto"/>
              <w:jc w:val="center"/>
              <w:rPr>
                <w:rFonts w:ascii="Times New Roman" w:eastAsia="Times New Roman" w:hAnsi="Times New Roman"/>
                <w:b/>
                <w:sz w:val="20"/>
                <w:szCs w:val="20"/>
                <w:lang w:eastAsia="ru-RU"/>
              </w:rPr>
            </w:pPr>
            <w:r w:rsidRPr="00CA53C7">
              <w:rPr>
                <w:rFonts w:ascii="Times New Roman" w:eastAsia="Times New Roman" w:hAnsi="Times New Roman"/>
                <w:b/>
                <w:sz w:val="20"/>
                <w:szCs w:val="20"/>
                <w:lang w:eastAsia="ru-RU"/>
              </w:rPr>
              <w:t>№ 1</w:t>
            </w:r>
            <w:r w:rsidR="00152E36" w:rsidRPr="00CA53C7">
              <w:rPr>
                <w:rFonts w:ascii="Times New Roman" w:eastAsia="Times New Roman" w:hAnsi="Times New Roman"/>
                <w:b/>
                <w:sz w:val="20"/>
                <w:szCs w:val="20"/>
                <w:lang w:eastAsia="ru-RU"/>
              </w:rPr>
              <w:t>, </w:t>
            </w:r>
            <w:r w:rsidR="00CA53C7" w:rsidRPr="00CA53C7">
              <w:rPr>
                <w:rFonts w:ascii="Times New Roman" w:eastAsia="Times New Roman" w:hAnsi="Times New Roman"/>
                <w:b/>
                <w:sz w:val="20"/>
                <w:szCs w:val="20"/>
                <w:lang w:eastAsia="ru-RU"/>
              </w:rPr>
              <w:t>2</w:t>
            </w:r>
          </w:p>
        </w:tc>
        <w:tc>
          <w:tcPr>
            <w:tcW w:w="0" w:type="auto"/>
            <w:gridSpan w:val="2"/>
            <w:shd w:val="clear" w:color="auto" w:fill="auto"/>
            <w:vAlign w:val="center"/>
            <w:hideMark/>
          </w:tcPr>
          <w:p w14:paraId="27B3A6C8"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Подключенная нагрузка</w:t>
            </w:r>
          </w:p>
        </w:tc>
        <w:tc>
          <w:tcPr>
            <w:tcW w:w="0" w:type="auto"/>
            <w:shd w:val="clear" w:color="auto" w:fill="auto"/>
            <w:vAlign w:val="center"/>
            <w:hideMark/>
          </w:tcPr>
          <w:p w14:paraId="32120DEA"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Гкал/ч</w:t>
            </w:r>
          </w:p>
        </w:tc>
        <w:tc>
          <w:tcPr>
            <w:tcW w:w="0" w:type="auto"/>
            <w:shd w:val="clear" w:color="000000" w:fill="FFFFFF"/>
            <w:vAlign w:val="center"/>
          </w:tcPr>
          <w:p w14:paraId="79AC99E1" w14:textId="77777777" w:rsidR="00152E36" w:rsidRPr="00CA53C7" w:rsidRDefault="00152E36" w:rsidP="00676731">
            <w:pPr>
              <w:widowControl w:val="0"/>
              <w:spacing w:after="0" w:line="240" w:lineRule="auto"/>
              <w:jc w:val="center"/>
              <w:rPr>
                <w:rFonts w:ascii="Times New Roman" w:hAnsi="Times New Roman"/>
                <w:sz w:val="20"/>
                <w:szCs w:val="20"/>
                <w:lang w:eastAsia="ru-RU"/>
              </w:rPr>
            </w:pPr>
            <w:bookmarkStart w:id="83" w:name="_Toc475456038"/>
            <w:r w:rsidRPr="00CA53C7">
              <w:rPr>
                <w:rFonts w:ascii="Times New Roman" w:hAnsi="Times New Roman"/>
                <w:sz w:val="20"/>
                <w:szCs w:val="20"/>
              </w:rPr>
              <w:t>54,9</w:t>
            </w:r>
            <w:bookmarkEnd w:id="83"/>
          </w:p>
        </w:tc>
        <w:tc>
          <w:tcPr>
            <w:tcW w:w="0" w:type="auto"/>
            <w:shd w:val="clear" w:color="000000" w:fill="FFFFFF"/>
            <w:vAlign w:val="center"/>
          </w:tcPr>
          <w:p w14:paraId="6D983EB4" w14:textId="77777777" w:rsidR="00152E36" w:rsidRPr="00CA53C7" w:rsidRDefault="00152E36" w:rsidP="00676731">
            <w:pPr>
              <w:widowControl w:val="0"/>
              <w:spacing w:after="0" w:line="240" w:lineRule="auto"/>
              <w:jc w:val="center"/>
              <w:rPr>
                <w:rFonts w:ascii="Times New Roman" w:hAnsi="Times New Roman"/>
                <w:sz w:val="20"/>
                <w:szCs w:val="20"/>
              </w:rPr>
            </w:pPr>
            <w:bookmarkStart w:id="84" w:name="_Toc475456039"/>
            <w:r w:rsidRPr="00CA53C7">
              <w:rPr>
                <w:rFonts w:ascii="Times New Roman" w:hAnsi="Times New Roman"/>
                <w:sz w:val="20"/>
                <w:szCs w:val="20"/>
              </w:rPr>
              <w:t>55,2</w:t>
            </w:r>
            <w:bookmarkEnd w:id="84"/>
          </w:p>
        </w:tc>
        <w:tc>
          <w:tcPr>
            <w:tcW w:w="0" w:type="auto"/>
            <w:shd w:val="clear" w:color="000000" w:fill="FFFFFF"/>
            <w:vAlign w:val="center"/>
          </w:tcPr>
          <w:p w14:paraId="04AA63E0" w14:textId="5A36A02A" w:rsidR="00152E36" w:rsidRPr="00CA53C7" w:rsidRDefault="00DB78A9"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55,2</w:t>
            </w:r>
          </w:p>
        </w:tc>
        <w:tc>
          <w:tcPr>
            <w:tcW w:w="0" w:type="auto"/>
            <w:shd w:val="clear" w:color="000000" w:fill="FFFFFF"/>
            <w:vAlign w:val="center"/>
          </w:tcPr>
          <w:p w14:paraId="17C62BD2" w14:textId="3E1C1DCC" w:rsidR="00152E36" w:rsidRPr="00CA53C7" w:rsidRDefault="00DB78A9"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55,2</w:t>
            </w:r>
          </w:p>
        </w:tc>
        <w:tc>
          <w:tcPr>
            <w:tcW w:w="0" w:type="auto"/>
            <w:shd w:val="clear" w:color="000000" w:fill="FFFFFF"/>
            <w:vAlign w:val="center"/>
          </w:tcPr>
          <w:p w14:paraId="288BC78B" w14:textId="77777777" w:rsidR="00152E36" w:rsidRPr="00CA53C7" w:rsidRDefault="00152E36" w:rsidP="00676731">
            <w:pPr>
              <w:widowControl w:val="0"/>
              <w:spacing w:after="0" w:line="240" w:lineRule="auto"/>
              <w:jc w:val="center"/>
              <w:rPr>
                <w:rFonts w:ascii="Times New Roman" w:hAnsi="Times New Roman"/>
                <w:sz w:val="20"/>
                <w:szCs w:val="20"/>
              </w:rPr>
            </w:pPr>
            <w:bookmarkStart w:id="85" w:name="_Toc475456042"/>
            <w:r w:rsidRPr="00CA53C7">
              <w:rPr>
                <w:rFonts w:ascii="Times New Roman" w:hAnsi="Times New Roman"/>
                <w:sz w:val="20"/>
                <w:szCs w:val="20"/>
              </w:rPr>
              <w:t>64,9</w:t>
            </w:r>
            <w:bookmarkEnd w:id="85"/>
          </w:p>
        </w:tc>
        <w:tc>
          <w:tcPr>
            <w:tcW w:w="971" w:type="dxa"/>
            <w:shd w:val="clear" w:color="000000" w:fill="FFFFFF"/>
            <w:vAlign w:val="center"/>
          </w:tcPr>
          <w:p w14:paraId="1572F870" w14:textId="77777777" w:rsidR="00152E36" w:rsidRPr="00CA53C7" w:rsidRDefault="00152E36" w:rsidP="00676731">
            <w:pPr>
              <w:widowControl w:val="0"/>
              <w:spacing w:after="0" w:line="240" w:lineRule="auto"/>
              <w:jc w:val="center"/>
              <w:rPr>
                <w:rFonts w:ascii="Times New Roman" w:hAnsi="Times New Roman"/>
                <w:sz w:val="20"/>
                <w:szCs w:val="20"/>
              </w:rPr>
            </w:pPr>
            <w:bookmarkStart w:id="86" w:name="_Toc475456043"/>
            <w:r w:rsidRPr="00CA53C7">
              <w:rPr>
                <w:rFonts w:ascii="Times New Roman" w:hAnsi="Times New Roman"/>
                <w:sz w:val="20"/>
                <w:szCs w:val="20"/>
              </w:rPr>
              <w:t>65,1</w:t>
            </w:r>
            <w:bookmarkEnd w:id="86"/>
          </w:p>
        </w:tc>
      </w:tr>
      <w:tr w:rsidR="00152E36" w:rsidRPr="00CA53C7" w14:paraId="3C38EBFF" w14:textId="77777777" w:rsidTr="00152E36">
        <w:trPr>
          <w:trHeight w:val="190"/>
        </w:trPr>
        <w:tc>
          <w:tcPr>
            <w:tcW w:w="0" w:type="auto"/>
            <w:vMerge/>
            <w:vAlign w:val="center"/>
          </w:tcPr>
          <w:p w14:paraId="190BD8B6" w14:textId="77777777" w:rsidR="00152E36" w:rsidRPr="00CA53C7" w:rsidRDefault="00152E36" w:rsidP="00676731">
            <w:pPr>
              <w:widowControl w:val="0"/>
              <w:spacing w:after="0" w:line="240" w:lineRule="auto"/>
              <w:jc w:val="center"/>
              <w:rPr>
                <w:rFonts w:ascii="Times New Roman" w:eastAsia="Times New Roman" w:hAnsi="Times New Roman"/>
                <w:b/>
                <w:sz w:val="20"/>
                <w:szCs w:val="20"/>
                <w:lang w:eastAsia="ru-RU"/>
              </w:rPr>
            </w:pPr>
          </w:p>
        </w:tc>
        <w:tc>
          <w:tcPr>
            <w:tcW w:w="0" w:type="auto"/>
            <w:vMerge w:val="restart"/>
            <w:shd w:val="clear" w:color="auto" w:fill="auto"/>
            <w:vAlign w:val="center"/>
            <w:hideMark/>
          </w:tcPr>
          <w:p w14:paraId="768587EB"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Годовой расход топлива</w:t>
            </w:r>
          </w:p>
        </w:tc>
        <w:tc>
          <w:tcPr>
            <w:tcW w:w="0" w:type="auto"/>
            <w:shd w:val="clear" w:color="auto" w:fill="auto"/>
            <w:vAlign w:val="center"/>
          </w:tcPr>
          <w:p w14:paraId="7BBC3F59"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Мазут</w:t>
            </w:r>
          </w:p>
        </w:tc>
        <w:tc>
          <w:tcPr>
            <w:tcW w:w="0" w:type="auto"/>
            <w:vMerge w:val="restart"/>
            <w:shd w:val="clear" w:color="auto" w:fill="auto"/>
            <w:vAlign w:val="center"/>
            <w:hideMark/>
          </w:tcPr>
          <w:p w14:paraId="7FD738A2"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тыс. т</w:t>
            </w:r>
          </w:p>
        </w:tc>
        <w:tc>
          <w:tcPr>
            <w:tcW w:w="0" w:type="auto"/>
            <w:shd w:val="clear" w:color="000000" w:fill="FFFFFF"/>
            <w:vAlign w:val="center"/>
          </w:tcPr>
          <w:p w14:paraId="7EA49011" w14:textId="77777777" w:rsidR="00152E36" w:rsidRPr="00CA53C7" w:rsidRDefault="00152E36" w:rsidP="00676731">
            <w:pPr>
              <w:widowControl w:val="0"/>
              <w:spacing w:after="0" w:line="240" w:lineRule="auto"/>
              <w:jc w:val="center"/>
              <w:rPr>
                <w:rFonts w:ascii="Times New Roman" w:hAnsi="Times New Roman"/>
                <w:sz w:val="20"/>
                <w:szCs w:val="20"/>
                <w:lang w:eastAsia="ru-RU"/>
              </w:rPr>
            </w:pPr>
            <w:r w:rsidRPr="00CA53C7">
              <w:rPr>
                <w:rFonts w:ascii="Times New Roman" w:hAnsi="Times New Roman"/>
                <w:sz w:val="20"/>
                <w:szCs w:val="20"/>
              </w:rPr>
              <w:t>15150</w:t>
            </w:r>
          </w:p>
        </w:tc>
        <w:tc>
          <w:tcPr>
            <w:tcW w:w="0" w:type="auto"/>
            <w:shd w:val="clear" w:color="000000" w:fill="FFFFFF"/>
            <w:vAlign w:val="center"/>
          </w:tcPr>
          <w:p w14:paraId="0A37C7B4"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15230</w:t>
            </w:r>
          </w:p>
        </w:tc>
        <w:tc>
          <w:tcPr>
            <w:tcW w:w="0" w:type="auto"/>
            <w:shd w:val="clear" w:color="000000" w:fill="FFFFFF"/>
            <w:vAlign w:val="center"/>
          </w:tcPr>
          <w:p w14:paraId="18F4EAAF" w14:textId="535E0C8B" w:rsidR="00152E36" w:rsidRPr="00CA53C7" w:rsidRDefault="00DB78A9"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15230</w:t>
            </w:r>
          </w:p>
        </w:tc>
        <w:tc>
          <w:tcPr>
            <w:tcW w:w="0" w:type="auto"/>
            <w:shd w:val="clear" w:color="000000" w:fill="FFFFFF"/>
            <w:vAlign w:val="center"/>
          </w:tcPr>
          <w:p w14:paraId="06DBE816"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shd w:val="clear" w:color="000000" w:fill="FFFFFF"/>
            <w:vAlign w:val="center"/>
          </w:tcPr>
          <w:p w14:paraId="3D63436C"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971" w:type="dxa"/>
            <w:shd w:val="clear" w:color="000000" w:fill="FFFFFF"/>
            <w:vAlign w:val="center"/>
          </w:tcPr>
          <w:p w14:paraId="241E5F40"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r>
      <w:tr w:rsidR="00152E36" w:rsidRPr="00CA53C7" w14:paraId="2B740E4A" w14:textId="77777777" w:rsidTr="00152E36">
        <w:trPr>
          <w:trHeight w:val="190"/>
        </w:trPr>
        <w:tc>
          <w:tcPr>
            <w:tcW w:w="0" w:type="auto"/>
            <w:vMerge/>
            <w:vAlign w:val="center"/>
          </w:tcPr>
          <w:p w14:paraId="6EC275FE" w14:textId="77777777" w:rsidR="00152E36" w:rsidRPr="00CA53C7" w:rsidRDefault="00152E36" w:rsidP="00676731">
            <w:pPr>
              <w:widowControl w:val="0"/>
              <w:spacing w:after="0" w:line="240" w:lineRule="auto"/>
              <w:jc w:val="center"/>
              <w:rPr>
                <w:rFonts w:ascii="Times New Roman" w:eastAsia="Times New Roman" w:hAnsi="Times New Roman"/>
                <w:b/>
                <w:sz w:val="20"/>
                <w:szCs w:val="20"/>
                <w:lang w:eastAsia="ru-RU"/>
              </w:rPr>
            </w:pPr>
          </w:p>
        </w:tc>
        <w:tc>
          <w:tcPr>
            <w:tcW w:w="0" w:type="auto"/>
            <w:vMerge/>
            <w:shd w:val="clear" w:color="auto" w:fill="auto"/>
            <w:vAlign w:val="center"/>
          </w:tcPr>
          <w:p w14:paraId="353581BE"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p>
        </w:tc>
        <w:tc>
          <w:tcPr>
            <w:tcW w:w="0" w:type="auto"/>
            <w:shd w:val="clear" w:color="auto" w:fill="auto"/>
            <w:vAlign w:val="center"/>
          </w:tcPr>
          <w:p w14:paraId="60BF2239"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Уголь</w:t>
            </w:r>
          </w:p>
        </w:tc>
        <w:tc>
          <w:tcPr>
            <w:tcW w:w="0" w:type="auto"/>
            <w:vMerge/>
            <w:shd w:val="clear" w:color="auto" w:fill="auto"/>
            <w:vAlign w:val="center"/>
          </w:tcPr>
          <w:p w14:paraId="1F90DA7F"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p>
        </w:tc>
        <w:tc>
          <w:tcPr>
            <w:tcW w:w="0" w:type="auto"/>
            <w:shd w:val="clear" w:color="000000" w:fill="FFFFFF"/>
            <w:vAlign w:val="center"/>
          </w:tcPr>
          <w:p w14:paraId="131B024C"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3000</w:t>
            </w:r>
          </w:p>
        </w:tc>
        <w:tc>
          <w:tcPr>
            <w:tcW w:w="0" w:type="auto"/>
            <w:shd w:val="clear" w:color="000000" w:fill="FFFFFF"/>
            <w:vAlign w:val="center"/>
          </w:tcPr>
          <w:p w14:paraId="0E33CE04"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3020</w:t>
            </w:r>
          </w:p>
        </w:tc>
        <w:tc>
          <w:tcPr>
            <w:tcW w:w="0" w:type="auto"/>
            <w:shd w:val="clear" w:color="000000" w:fill="FFFFFF"/>
            <w:vAlign w:val="center"/>
          </w:tcPr>
          <w:p w14:paraId="74732FF7" w14:textId="742B9367" w:rsidR="00152E36" w:rsidRPr="00CA53C7" w:rsidRDefault="00DB78A9"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3020</w:t>
            </w:r>
          </w:p>
        </w:tc>
        <w:tc>
          <w:tcPr>
            <w:tcW w:w="0" w:type="auto"/>
            <w:shd w:val="clear" w:color="000000" w:fill="FFFFFF"/>
            <w:vAlign w:val="center"/>
          </w:tcPr>
          <w:p w14:paraId="0203FFA2"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shd w:val="clear" w:color="000000" w:fill="FFFFFF"/>
            <w:vAlign w:val="center"/>
          </w:tcPr>
          <w:p w14:paraId="6E72A8B7"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971" w:type="dxa"/>
            <w:shd w:val="clear" w:color="000000" w:fill="FFFFFF"/>
            <w:vAlign w:val="center"/>
          </w:tcPr>
          <w:p w14:paraId="3FBF5D88"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r>
      <w:tr w:rsidR="00152E36" w:rsidRPr="00CA53C7" w14:paraId="50A3372A" w14:textId="77777777" w:rsidTr="00152E36">
        <w:trPr>
          <w:trHeight w:val="190"/>
        </w:trPr>
        <w:tc>
          <w:tcPr>
            <w:tcW w:w="0" w:type="auto"/>
            <w:vMerge/>
            <w:vAlign w:val="center"/>
          </w:tcPr>
          <w:p w14:paraId="1E54E53B" w14:textId="77777777" w:rsidR="00152E36" w:rsidRPr="00CA53C7" w:rsidRDefault="00152E36" w:rsidP="00676731">
            <w:pPr>
              <w:widowControl w:val="0"/>
              <w:spacing w:after="0" w:line="240" w:lineRule="auto"/>
              <w:jc w:val="center"/>
              <w:rPr>
                <w:rFonts w:ascii="Times New Roman" w:eastAsia="Times New Roman" w:hAnsi="Times New Roman"/>
                <w:b/>
                <w:sz w:val="20"/>
                <w:szCs w:val="20"/>
                <w:lang w:eastAsia="ru-RU"/>
              </w:rPr>
            </w:pPr>
          </w:p>
        </w:tc>
        <w:tc>
          <w:tcPr>
            <w:tcW w:w="0" w:type="auto"/>
            <w:vMerge/>
            <w:shd w:val="clear" w:color="auto" w:fill="auto"/>
            <w:vAlign w:val="center"/>
          </w:tcPr>
          <w:p w14:paraId="39EAD2B0"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p>
        </w:tc>
        <w:tc>
          <w:tcPr>
            <w:tcW w:w="0" w:type="auto"/>
            <w:shd w:val="clear" w:color="auto" w:fill="auto"/>
            <w:vAlign w:val="center"/>
          </w:tcPr>
          <w:p w14:paraId="00A18401"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Щепа</w:t>
            </w:r>
          </w:p>
        </w:tc>
        <w:tc>
          <w:tcPr>
            <w:tcW w:w="0" w:type="auto"/>
            <w:shd w:val="clear" w:color="auto" w:fill="auto"/>
            <w:vAlign w:val="center"/>
          </w:tcPr>
          <w:p w14:paraId="4F51DA94" w14:textId="77777777" w:rsidR="00152E36" w:rsidRPr="00CA53C7" w:rsidRDefault="00152E36" w:rsidP="00676731">
            <w:pPr>
              <w:widowControl w:val="0"/>
              <w:spacing w:after="0" w:line="240" w:lineRule="auto"/>
              <w:jc w:val="center"/>
              <w:rPr>
                <w:rFonts w:ascii="Times New Roman" w:eastAsia="Times New Roman" w:hAnsi="Times New Roman"/>
                <w:sz w:val="20"/>
                <w:szCs w:val="20"/>
                <w:lang w:eastAsia="ru-RU"/>
              </w:rPr>
            </w:pPr>
            <w:r w:rsidRPr="00CA53C7">
              <w:rPr>
                <w:rFonts w:ascii="Times New Roman" w:hAnsi="Times New Roman"/>
                <w:sz w:val="20"/>
                <w:szCs w:val="20"/>
              </w:rPr>
              <w:t>м</w:t>
            </w:r>
            <w:r w:rsidRPr="00CA53C7">
              <w:rPr>
                <w:rFonts w:ascii="Times New Roman" w:hAnsi="Times New Roman"/>
                <w:sz w:val="20"/>
                <w:szCs w:val="20"/>
                <w:vertAlign w:val="superscript"/>
              </w:rPr>
              <w:t>3</w:t>
            </w:r>
            <w:r w:rsidRPr="00CA53C7">
              <w:rPr>
                <w:rFonts w:ascii="Times New Roman" w:hAnsi="Times New Roman"/>
                <w:sz w:val="20"/>
                <w:szCs w:val="20"/>
              </w:rPr>
              <w:t xml:space="preserve"> в плотном теле</w:t>
            </w:r>
          </w:p>
        </w:tc>
        <w:tc>
          <w:tcPr>
            <w:tcW w:w="0" w:type="auto"/>
            <w:shd w:val="clear" w:color="000000" w:fill="FFFFFF"/>
            <w:vAlign w:val="center"/>
          </w:tcPr>
          <w:p w14:paraId="123B2CCC"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18270</w:t>
            </w:r>
          </w:p>
        </w:tc>
        <w:tc>
          <w:tcPr>
            <w:tcW w:w="0" w:type="auto"/>
            <w:shd w:val="clear" w:color="000000" w:fill="FFFFFF"/>
            <w:vAlign w:val="center"/>
          </w:tcPr>
          <w:p w14:paraId="03324290"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18370</w:t>
            </w:r>
          </w:p>
        </w:tc>
        <w:tc>
          <w:tcPr>
            <w:tcW w:w="0" w:type="auto"/>
            <w:shd w:val="clear" w:color="000000" w:fill="FFFFFF"/>
            <w:vAlign w:val="center"/>
          </w:tcPr>
          <w:p w14:paraId="3A30477C" w14:textId="393ADFC2" w:rsidR="00152E36" w:rsidRPr="00CA53C7" w:rsidRDefault="00DB78A9"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18370</w:t>
            </w:r>
          </w:p>
        </w:tc>
        <w:tc>
          <w:tcPr>
            <w:tcW w:w="0" w:type="auto"/>
            <w:shd w:val="clear" w:color="000000" w:fill="FFFFFF"/>
            <w:vAlign w:val="center"/>
          </w:tcPr>
          <w:p w14:paraId="69332A3A"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shd w:val="clear" w:color="000000" w:fill="FFFFFF"/>
            <w:vAlign w:val="center"/>
          </w:tcPr>
          <w:p w14:paraId="6AE7DD2B"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971" w:type="dxa"/>
            <w:shd w:val="clear" w:color="000000" w:fill="FFFFFF"/>
            <w:vAlign w:val="center"/>
          </w:tcPr>
          <w:p w14:paraId="5C1C9C40" w14:textId="77777777" w:rsidR="00152E36" w:rsidRPr="00CA53C7" w:rsidRDefault="00152E36"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r>
      <w:tr w:rsidR="00DB78A9" w:rsidRPr="00CA53C7" w14:paraId="42615CE6" w14:textId="77777777" w:rsidTr="00A00F37">
        <w:trPr>
          <w:trHeight w:val="190"/>
        </w:trPr>
        <w:tc>
          <w:tcPr>
            <w:tcW w:w="0" w:type="auto"/>
            <w:vMerge/>
            <w:tcBorders>
              <w:bottom w:val="single" w:sz="12" w:space="0" w:color="auto"/>
            </w:tcBorders>
            <w:vAlign w:val="center"/>
          </w:tcPr>
          <w:p w14:paraId="20882006" w14:textId="77777777" w:rsidR="00DB78A9" w:rsidRPr="00CA53C7" w:rsidRDefault="00DB78A9" w:rsidP="00DB78A9">
            <w:pPr>
              <w:widowControl w:val="0"/>
              <w:spacing w:after="0" w:line="240" w:lineRule="auto"/>
              <w:jc w:val="center"/>
              <w:rPr>
                <w:rFonts w:ascii="Times New Roman" w:eastAsia="Times New Roman" w:hAnsi="Times New Roman"/>
                <w:b/>
                <w:sz w:val="20"/>
                <w:szCs w:val="20"/>
                <w:lang w:eastAsia="ru-RU"/>
              </w:rPr>
            </w:pPr>
          </w:p>
        </w:tc>
        <w:tc>
          <w:tcPr>
            <w:tcW w:w="0" w:type="auto"/>
            <w:vMerge/>
            <w:tcBorders>
              <w:bottom w:val="single" w:sz="12" w:space="0" w:color="auto"/>
            </w:tcBorders>
            <w:shd w:val="clear" w:color="auto" w:fill="auto"/>
            <w:vAlign w:val="center"/>
          </w:tcPr>
          <w:p w14:paraId="214150E3" w14:textId="77777777" w:rsidR="00DB78A9" w:rsidRPr="00CA53C7" w:rsidRDefault="00DB78A9" w:rsidP="00DB78A9">
            <w:pPr>
              <w:widowControl w:val="0"/>
              <w:spacing w:after="0" w:line="240" w:lineRule="auto"/>
              <w:jc w:val="center"/>
              <w:rPr>
                <w:rFonts w:ascii="Times New Roman" w:eastAsia="Times New Roman" w:hAnsi="Times New Roman"/>
                <w:sz w:val="20"/>
                <w:szCs w:val="20"/>
                <w:lang w:eastAsia="ru-RU"/>
              </w:rPr>
            </w:pPr>
          </w:p>
        </w:tc>
        <w:tc>
          <w:tcPr>
            <w:tcW w:w="0" w:type="auto"/>
            <w:tcBorders>
              <w:bottom w:val="single" w:sz="12" w:space="0" w:color="auto"/>
            </w:tcBorders>
            <w:shd w:val="clear" w:color="auto" w:fill="auto"/>
            <w:vAlign w:val="center"/>
          </w:tcPr>
          <w:p w14:paraId="61C8CB9C" w14:textId="77777777" w:rsidR="00DB78A9" w:rsidRPr="00CA53C7" w:rsidRDefault="00DB78A9" w:rsidP="00DB78A9">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Природный газ</w:t>
            </w:r>
          </w:p>
        </w:tc>
        <w:tc>
          <w:tcPr>
            <w:tcW w:w="0" w:type="auto"/>
            <w:tcBorders>
              <w:bottom w:val="single" w:sz="12" w:space="0" w:color="auto"/>
            </w:tcBorders>
            <w:shd w:val="clear" w:color="auto" w:fill="auto"/>
            <w:vAlign w:val="center"/>
          </w:tcPr>
          <w:p w14:paraId="6F3813E2" w14:textId="77777777" w:rsidR="00DB78A9" w:rsidRPr="00CA53C7" w:rsidRDefault="00DB78A9" w:rsidP="00DB78A9">
            <w:pPr>
              <w:widowControl w:val="0"/>
              <w:spacing w:after="0" w:line="240" w:lineRule="auto"/>
              <w:jc w:val="center"/>
              <w:rPr>
                <w:rFonts w:ascii="Times New Roman" w:eastAsia="Times New Roman" w:hAnsi="Times New Roman"/>
                <w:sz w:val="20"/>
                <w:szCs w:val="20"/>
                <w:lang w:eastAsia="ru-RU"/>
              </w:rPr>
            </w:pPr>
            <w:r w:rsidRPr="00CA53C7">
              <w:rPr>
                <w:rFonts w:ascii="Times New Roman" w:eastAsia="Times New Roman" w:hAnsi="Times New Roman"/>
                <w:sz w:val="20"/>
                <w:szCs w:val="20"/>
                <w:lang w:eastAsia="ru-RU"/>
              </w:rPr>
              <w:t>тыс. м³</w:t>
            </w:r>
          </w:p>
        </w:tc>
        <w:tc>
          <w:tcPr>
            <w:tcW w:w="0" w:type="auto"/>
            <w:tcBorders>
              <w:bottom w:val="single" w:sz="12" w:space="0" w:color="auto"/>
            </w:tcBorders>
            <w:shd w:val="clear" w:color="000000" w:fill="FFFFFF"/>
            <w:vAlign w:val="center"/>
          </w:tcPr>
          <w:p w14:paraId="555FBABD" w14:textId="77777777" w:rsidR="00DB78A9" w:rsidRPr="00CA53C7" w:rsidRDefault="00DB78A9" w:rsidP="00DB78A9">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tcBorders>
              <w:bottom w:val="single" w:sz="12" w:space="0" w:color="auto"/>
            </w:tcBorders>
            <w:shd w:val="clear" w:color="000000" w:fill="FFFFFF"/>
            <w:vAlign w:val="center"/>
          </w:tcPr>
          <w:p w14:paraId="548BC564" w14:textId="77777777" w:rsidR="00DB78A9" w:rsidRPr="00CA53C7" w:rsidRDefault="00DB78A9" w:rsidP="00DB78A9">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tcBorders>
              <w:bottom w:val="single" w:sz="12" w:space="0" w:color="auto"/>
            </w:tcBorders>
            <w:shd w:val="clear" w:color="000000" w:fill="FFFFFF"/>
          </w:tcPr>
          <w:p w14:paraId="11207A47" w14:textId="170D86AA" w:rsidR="00DB78A9" w:rsidRPr="00CA53C7" w:rsidRDefault="00DB78A9" w:rsidP="00DB78A9">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tcBorders>
              <w:bottom w:val="single" w:sz="12" w:space="0" w:color="auto"/>
            </w:tcBorders>
            <w:shd w:val="clear" w:color="000000" w:fill="FFFFFF"/>
          </w:tcPr>
          <w:p w14:paraId="25FFAD51" w14:textId="34B8013E" w:rsidR="00DB78A9" w:rsidRPr="00CA53C7" w:rsidRDefault="00DB78A9" w:rsidP="00DB78A9">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w:t>
            </w:r>
          </w:p>
        </w:tc>
        <w:tc>
          <w:tcPr>
            <w:tcW w:w="0" w:type="auto"/>
            <w:tcBorders>
              <w:bottom w:val="single" w:sz="12" w:space="0" w:color="auto"/>
            </w:tcBorders>
            <w:shd w:val="clear" w:color="000000" w:fill="FFFFFF"/>
            <w:vAlign w:val="center"/>
          </w:tcPr>
          <w:p w14:paraId="5CA8C6C1" w14:textId="77777777" w:rsidR="00DB78A9" w:rsidRPr="00CA53C7" w:rsidRDefault="00DB78A9" w:rsidP="00DB78A9">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29940</w:t>
            </w:r>
          </w:p>
        </w:tc>
        <w:tc>
          <w:tcPr>
            <w:tcW w:w="971" w:type="dxa"/>
            <w:tcBorders>
              <w:bottom w:val="single" w:sz="12" w:space="0" w:color="auto"/>
            </w:tcBorders>
            <w:shd w:val="clear" w:color="000000" w:fill="FFFFFF"/>
            <w:vAlign w:val="center"/>
          </w:tcPr>
          <w:p w14:paraId="51DDBB25" w14:textId="77777777" w:rsidR="00DB78A9" w:rsidRPr="00CA53C7" w:rsidRDefault="00DB78A9" w:rsidP="00DB78A9">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30010</w:t>
            </w:r>
          </w:p>
        </w:tc>
      </w:tr>
      <w:tr w:rsidR="00152E36" w:rsidRPr="00AF1FCF" w14:paraId="292CB5E4" w14:textId="77777777" w:rsidTr="00152E36">
        <w:trPr>
          <w:trHeight w:val="87"/>
        </w:trPr>
        <w:tc>
          <w:tcPr>
            <w:tcW w:w="0" w:type="auto"/>
            <w:vMerge w:val="restart"/>
            <w:tcBorders>
              <w:top w:val="single" w:sz="12" w:space="0" w:color="auto"/>
            </w:tcBorders>
            <w:vAlign w:val="center"/>
          </w:tcPr>
          <w:p w14:paraId="2C35B0F5" w14:textId="77777777" w:rsidR="00152E36" w:rsidRPr="00AF1FCF" w:rsidRDefault="00152E36" w:rsidP="00676731">
            <w:pPr>
              <w:widowControl w:val="0"/>
              <w:spacing w:after="0" w:line="240" w:lineRule="auto"/>
              <w:jc w:val="center"/>
              <w:rPr>
                <w:rFonts w:ascii="Times New Roman" w:eastAsia="Times New Roman" w:hAnsi="Times New Roman"/>
                <w:b/>
                <w:color w:val="000000"/>
                <w:sz w:val="20"/>
                <w:szCs w:val="20"/>
                <w:lang w:eastAsia="ru-RU"/>
              </w:rPr>
            </w:pPr>
            <w:r w:rsidRPr="00AF1FCF">
              <w:rPr>
                <w:rFonts w:ascii="Times New Roman" w:eastAsia="Times New Roman" w:hAnsi="Times New Roman"/>
                <w:b/>
                <w:color w:val="000000"/>
                <w:sz w:val="20"/>
                <w:szCs w:val="20"/>
                <w:lang w:eastAsia="ru-RU"/>
              </w:rPr>
              <w:t>Котельная ДРСУ</w:t>
            </w:r>
          </w:p>
        </w:tc>
        <w:tc>
          <w:tcPr>
            <w:tcW w:w="0" w:type="auto"/>
            <w:gridSpan w:val="2"/>
            <w:tcBorders>
              <w:top w:val="single" w:sz="12" w:space="0" w:color="auto"/>
            </w:tcBorders>
            <w:shd w:val="clear" w:color="auto" w:fill="auto"/>
            <w:vAlign w:val="center"/>
          </w:tcPr>
          <w:p w14:paraId="22D272D5" w14:textId="77777777" w:rsidR="00152E36" w:rsidRPr="00AF1FCF" w:rsidRDefault="00152E36" w:rsidP="00676731">
            <w:pPr>
              <w:widowControl w:val="0"/>
              <w:spacing w:after="0" w:line="240" w:lineRule="auto"/>
              <w:jc w:val="center"/>
              <w:rPr>
                <w:rFonts w:ascii="Times New Roman" w:hAnsi="Times New Roman"/>
                <w:color w:val="000000"/>
                <w:sz w:val="20"/>
                <w:szCs w:val="20"/>
              </w:rPr>
            </w:pPr>
            <w:bookmarkStart w:id="87" w:name="_Toc475456044"/>
            <w:r w:rsidRPr="00AF1FCF">
              <w:rPr>
                <w:rFonts w:ascii="Times New Roman" w:eastAsia="Times New Roman" w:hAnsi="Times New Roman"/>
                <w:color w:val="000000"/>
                <w:sz w:val="20"/>
                <w:szCs w:val="20"/>
                <w:lang w:eastAsia="ru-RU"/>
              </w:rPr>
              <w:t>Подключенная нагрузка</w:t>
            </w:r>
            <w:bookmarkEnd w:id="87"/>
          </w:p>
        </w:tc>
        <w:tc>
          <w:tcPr>
            <w:tcW w:w="0" w:type="auto"/>
            <w:tcBorders>
              <w:top w:val="single" w:sz="12" w:space="0" w:color="auto"/>
            </w:tcBorders>
            <w:shd w:val="clear" w:color="auto" w:fill="auto"/>
            <w:vAlign w:val="center"/>
          </w:tcPr>
          <w:p w14:paraId="7E8C2852"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88" w:name="_Toc475456045"/>
            <w:r w:rsidRPr="00AF1FCF">
              <w:rPr>
                <w:rFonts w:ascii="Times New Roman" w:eastAsia="Times New Roman" w:hAnsi="Times New Roman"/>
                <w:color w:val="000000"/>
                <w:sz w:val="20"/>
                <w:szCs w:val="20"/>
                <w:lang w:eastAsia="ru-RU"/>
              </w:rPr>
              <w:t>Гкал/ч</w:t>
            </w:r>
            <w:bookmarkEnd w:id="88"/>
          </w:p>
        </w:tc>
        <w:tc>
          <w:tcPr>
            <w:tcW w:w="0" w:type="auto"/>
            <w:tcBorders>
              <w:top w:val="single" w:sz="12" w:space="0" w:color="auto"/>
            </w:tcBorders>
            <w:shd w:val="clear" w:color="auto" w:fill="auto"/>
            <w:vAlign w:val="center"/>
          </w:tcPr>
          <w:p w14:paraId="61F3D4E9"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89" w:name="_Toc475456046"/>
            <w:r w:rsidRPr="00AF1FCF">
              <w:rPr>
                <w:rFonts w:ascii="Times New Roman" w:hAnsi="Times New Roman"/>
                <w:color w:val="000000"/>
                <w:sz w:val="20"/>
                <w:szCs w:val="20"/>
              </w:rPr>
              <w:t>0,18</w:t>
            </w:r>
            <w:bookmarkEnd w:id="89"/>
          </w:p>
        </w:tc>
        <w:tc>
          <w:tcPr>
            <w:tcW w:w="0" w:type="auto"/>
            <w:tcBorders>
              <w:top w:val="single" w:sz="12" w:space="0" w:color="auto"/>
            </w:tcBorders>
            <w:shd w:val="clear" w:color="auto" w:fill="auto"/>
            <w:vAlign w:val="center"/>
          </w:tcPr>
          <w:p w14:paraId="623BEA0D"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90" w:name="_Toc475456047"/>
            <w:r w:rsidRPr="00AF1FCF">
              <w:rPr>
                <w:rFonts w:ascii="Times New Roman" w:hAnsi="Times New Roman"/>
                <w:color w:val="000000"/>
                <w:sz w:val="20"/>
                <w:szCs w:val="20"/>
              </w:rPr>
              <w:t>0,18</w:t>
            </w:r>
            <w:bookmarkEnd w:id="90"/>
          </w:p>
        </w:tc>
        <w:tc>
          <w:tcPr>
            <w:tcW w:w="0" w:type="auto"/>
            <w:tcBorders>
              <w:top w:val="single" w:sz="12" w:space="0" w:color="auto"/>
            </w:tcBorders>
            <w:shd w:val="clear" w:color="auto" w:fill="auto"/>
            <w:vAlign w:val="center"/>
          </w:tcPr>
          <w:p w14:paraId="2F8ED4C8"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91" w:name="_Toc475456048"/>
            <w:r w:rsidRPr="00AF1FCF">
              <w:rPr>
                <w:rFonts w:ascii="Times New Roman" w:hAnsi="Times New Roman"/>
                <w:color w:val="000000"/>
                <w:sz w:val="20"/>
                <w:szCs w:val="20"/>
              </w:rPr>
              <w:t>0,18</w:t>
            </w:r>
            <w:bookmarkEnd w:id="91"/>
          </w:p>
        </w:tc>
        <w:tc>
          <w:tcPr>
            <w:tcW w:w="0" w:type="auto"/>
            <w:tcBorders>
              <w:top w:val="single" w:sz="12" w:space="0" w:color="auto"/>
            </w:tcBorders>
            <w:shd w:val="clear" w:color="auto" w:fill="auto"/>
            <w:vAlign w:val="center"/>
          </w:tcPr>
          <w:p w14:paraId="1585D141"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92" w:name="_Toc475456049"/>
            <w:r w:rsidRPr="00AF1FCF">
              <w:rPr>
                <w:rFonts w:ascii="Times New Roman" w:hAnsi="Times New Roman"/>
                <w:color w:val="000000"/>
                <w:sz w:val="20"/>
                <w:szCs w:val="20"/>
              </w:rPr>
              <w:t>0,18</w:t>
            </w:r>
            <w:bookmarkEnd w:id="92"/>
          </w:p>
        </w:tc>
        <w:tc>
          <w:tcPr>
            <w:tcW w:w="0" w:type="auto"/>
            <w:tcBorders>
              <w:top w:val="single" w:sz="12" w:space="0" w:color="auto"/>
            </w:tcBorders>
            <w:shd w:val="clear" w:color="auto" w:fill="auto"/>
            <w:vAlign w:val="center"/>
          </w:tcPr>
          <w:p w14:paraId="49B960DC"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93" w:name="_Toc475456050"/>
            <w:r w:rsidRPr="00AF1FCF">
              <w:rPr>
                <w:rFonts w:ascii="Times New Roman" w:hAnsi="Times New Roman"/>
                <w:color w:val="000000"/>
                <w:sz w:val="20"/>
                <w:szCs w:val="20"/>
              </w:rPr>
              <w:t>0,18</w:t>
            </w:r>
            <w:bookmarkEnd w:id="93"/>
          </w:p>
        </w:tc>
        <w:tc>
          <w:tcPr>
            <w:tcW w:w="971" w:type="dxa"/>
            <w:tcBorders>
              <w:top w:val="single" w:sz="12" w:space="0" w:color="auto"/>
            </w:tcBorders>
            <w:shd w:val="clear" w:color="auto" w:fill="auto"/>
            <w:vAlign w:val="center"/>
          </w:tcPr>
          <w:p w14:paraId="67C5C53D"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94" w:name="_Toc475456051"/>
            <w:r w:rsidRPr="00AF1FCF">
              <w:rPr>
                <w:rFonts w:ascii="Times New Roman" w:hAnsi="Times New Roman"/>
                <w:color w:val="000000"/>
                <w:sz w:val="20"/>
                <w:szCs w:val="20"/>
              </w:rPr>
              <w:t>0,18</w:t>
            </w:r>
            <w:bookmarkEnd w:id="94"/>
          </w:p>
        </w:tc>
      </w:tr>
      <w:tr w:rsidR="00AF1FCF" w:rsidRPr="00AF1FCF" w14:paraId="01B49C84" w14:textId="77777777" w:rsidTr="00152E36">
        <w:trPr>
          <w:trHeight w:val="87"/>
        </w:trPr>
        <w:tc>
          <w:tcPr>
            <w:tcW w:w="0" w:type="auto"/>
            <w:vMerge/>
            <w:vAlign w:val="center"/>
          </w:tcPr>
          <w:p w14:paraId="334AA18E" w14:textId="77777777" w:rsidR="00AF1FCF" w:rsidRPr="00AF1FCF" w:rsidRDefault="00AF1FCF" w:rsidP="00676731">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val="restart"/>
            <w:shd w:val="clear" w:color="auto" w:fill="auto"/>
            <w:vAlign w:val="center"/>
          </w:tcPr>
          <w:p w14:paraId="51248121" w14:textId="77777777" w:rsidR="00AF1FCF" w:rsidRPr="00AF1FCF" w:rsidRDefault="00AF1FCF" w:rsidP="00676731">
            <w:pPr>
              <w:widowControl w:val="0"/>
              <w:spacing w:after="0" w:line="240" w:lineRule="auto"/>
              <w:jc w:val="center"/>
              <w:rPr>
                <w:rFonts w:ascii="Times New Roman" w:eastAsia="Times New Roman" w:hAnsi="Times New Roman"/>
                <w:color w:val="000000"/>
                <w:sz w:val="20"/>
                <w:szCs w:val="20"/>
                <w:lang w:eastAsia="ru-RU"/>
              </w:rPr>
            </w:pPr>
            <w:r w:rsidRPr="00AF1FCF">
              <w:rPr>
                <w:rFonts w:ascii="Times New Roman" w:eastAsia="Times New Roman" w:hAnsi="Times New Roman"/>
                <w:color w:val="000000"/>
                <w:sz w:val="20"/>
                <w:szCs w:val="20"/>
                <w:lang w:eastAsia="ru-RU"/>
              </w:rPr>
              <w:t>Годовой расход топлива</w:t>
            </w:r>
          </w:p>
        </w:tc>
        <w:tc>
          <w:tcPr>
            <w:tcW w:w="0" w:type="auto"/>
            <w:shd w:val="clear" w:color="auto" w:fill="auto"/>
            <w:vAlign w:val="center"/>
          </w:tcPr>
          <w:p w14:paraId="007A9FD7" w14:textId="77777777" w:rsidR="00AF1FCF" w:rsidRPr="00AF1FCF" w:rsidRDefault="00AF1FCF" w:rsidP="00676731">
            <w:pPr>
              <w:widowControl w:val="0"/>
              <w:spacing w:after="0" w:line="240" w:lineRule="auto"/>
              <w:jc w:val="center"/>
              <w:rPr>
                <w:rFonts w:ascii="Times New Roman" w:eastAsia="Times New Roman" w:hAnsi="Times New Roman"/>
                <w:color w:val="000000"/>
                <w:sz w:val="20"/>
                <w:szCs w:val="20"/>
              </w:rPr>
            </w:pPr>
            <w:r w:rsidRPr="00AF1FCF">
              <w:rPr>
                <w:rFonts w:ascii="Times New Roman" w:hAnsi="Times New Roman"/>
                <w:color w:val="000000"/>
                <w:sz w:val="20"/>
                <w:szCs w:val="20"/>
              </w:rPr>
              <w:t>Уголь</w:t>
            </w:r>
          </w:p>
        </w:tc>
        <w:tc>
          <w:tcPr>
            <w:tcW w:w="0" w:type="auto"/>
            <w:shd w:val="clear" w:color="auto" w:fill="auto"/>
            <w:vAlign w:val="center"/>
          </w:tcPr>
          <w:p w14:paraId="7B52AE34" w14:textId="77777777" w:rsidR="00AF1FCF" w:rsidRPr="00AF1FCF" w:rsidRDefault="00AF1FCF"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тыс. т</w:t>
            </w:r>
          </w:p>
        </w:tc>
        <w:tc>
          <w:tcPr>
            <w:tcW w:w="0" w:type="auto"/>
            <w:shd w:val="clear" w:color="auto" w:fill="auto"/>
            <w:vAlign w:val="center"/>
          </w:tcPr>
          <w:p w14:paraId="2DF1FC73" w14:textId="77777777" w:rsidR="00AF1FCF" w:rsidRPr="00AF1FCF" w:rsidRDefault="00AF1FCF" w:rsidP="00676731">
            <w:pPr>
              <w:widowControl w:val="0"/>
              <w:spacing w:after="0" w:line="240" w:lineRule="auto"/>
              <w:jc w:val="center"/>
              <w:rPr>
                <w:rFonts w:ascii="Times New Roman" w:hAnsi="Times New Roman"/>
                <w:color w:val="000000"/>
                <w:sz w:val="20"/>
                <w:szCs w:val="20"/>
                <w:lang w:eastAsia="ru-RU"/>
              </w:rPr>
            </w:pPr>
            <w:r w:rsidRPr="00AF1FCF">
              <w:rPr>
                <w:rFonts w:ascii="Times New Roman" w:hAnsi="Times New Roman"/>
                <w:color w:val="000000"/>
                <w:sz w:val="20"/>
                <w:szCs w:val="20"/>
              </w:rPr>
              <w:t>327</w:t>
            </w:r>
          </w:p>
        </w:tc>
        <w:tc>
          <w:tcPr>
            <w:tcW w:w="0" w:type="auto"/>
            <w:shd w:val="clear" w:color="auto" w:fill="auto"/>
            <w:vAlign w:val="center"/>
          </w:tcPr>
          <w:p w14:paraId="376E9B06" w14:textId="77777777" w:rsidR="00AF1FCF" w:rsidRPr="00AF1FCF" w:rsidRDefault="00AF1FCF"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327</w:t>
            </w:r>
          </w:p>
        </w:tc>
        <w:tc>
          <w:tcPr>
            <w:tcW w:w="0" w:type="auto"/>
            <w:shd w:val="clear" w:color="auto" w:fill="auto"/>
            <w:vAlign w:val="center"/>
          </w:tcPr>
          <w:p w14:paraId="293E0774" w14:textId="298741B3" w:rsidR="00AF1FCF" w:rsidRPr="00AF1FCF" w:rsidRDefault="00DB78A9" w:rsidP="00676731">
            <w:pPr>
              <w:widowControl w:val="0"/>
              <w:spacing w:after="0" w:line="240" w:lineRule="auto"/>
              <w:jc w:val="center"/>
              <w:rPr>
                <w:rFonts w:ascii="Times New Roman" w:hAnsi="Times New Roman"/>
                <w:sz w:val="20"/>
                <w:szCs w:val="20"/>
              </w:rPr>
            </w:pPr>
            <w:r>
              <w:rPr>
                <w:rFonts w:ascii="Times New Roman" w:hAnsi="Times New Roman"/>
                <w:color w:val="000000"/>
                <w:sz w:val="20"/>
                <w:szCs w:val="20"/>
              </w:rPr>
              <w:t>327</w:t>
            </w:r>
          </w:p>
        </w:tc>
        <w:tc>
          <w:tcPr>
            <w:tcW w:w="0" w:type="auto"/>
            <w:shd w:val="clear" w:color="auto" w:fill="auto"/>
            <w:vAlign w:val="center"/>
          </w:tcPr>
          <w:p w14:paraId="4BB0B18D" w14:textId="77777777" w:rsidR="00AF1FCF" w:rsidRPr="00AF1FCF" w:rsidRDefault="00AF1FCF"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549841D7" w14:textId="77777777" w:rsidR="00AF1FCF" w:rsidRPr="00AF1FCF" w:rsidRDefault="00AF1FCF"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971" w:type="dxa"/>
            <w:shd w:val="clear" w:color="auto" w:fill="auto"/>
            <w:vAlign w:val="center"/>
          </w:tcPr>
          <w:p w14:paraId="7022CA37" w14:textId="77777777" w:rsidR="00AF1FCF" w:rsidRPr="00AF1FCF" w:rsidRDefault="00AF1FCF"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r>
      <w:tr w:rsidR="00DB78A9" w:rsidRPr="00AF1FCF" w14:paraId="6C8CBE4B" w14:textId="77777777" w:rsidTr="00DB78A9">
        <w:trPr>
          <w:trHeight w:val="86"/>
        </w:trPr>
        <w:tc>
          <w:tcPr>
            <w:tcW w:w="0" w:type="auto"/>
            <w:vMerge/>
            <w:tcBorders>
              <w:bottom w:val="single" w:sz="12" w:space="0" w:color="auto"/>
            </w:tcBorders>
            <w:vAlign w:val="center"/>
          </w:tcPr>
          <w:p w14:paraId="08E5233D" w14:textId="77777777" w:rsidR="00DB78A9" w:rsidRPr="00AF1FCF" w:rsidRDefault="00DB78A9" w:rsidP="00DB78A9">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tcBorders>
              <w:bottom w:val="single" w:sz="12" w:space="0" w:color="auto"/>
            </w:tcBorders>
            <w:shd w:val="clear" w:color="auto" w:fill="auto"/>
            <w:vAlign w:val="center"/>
          </w:tcPr>
          <w:p w14:paraId="59857FE0" w14:textId="77777777" w:rsidR="00DB78A9" w:rsidRPr="00AF1FCF" w:rsidRDefault="00DB78A9" w:rsidP="00DB78A9">
            <w:pPr>
              <w:widowControl w:val="0"/>
              <w:spacing w:after="0" w:line="240" w:lineRule="auto"/>
              <w:jc w:val="center"/>
              <w:rPr>
                <w:rFonts w:ascii="Times New Roman" w:eastAsia="Times New Roman" w:hAnsi="Times New Roman"/>
                <w:color w:val="000000"/>
                <w:sz w:val="20"/>
                <w:szCs w:val="20"/>
                <w:lang w:eastAsia="ru-RU"/>
              </w:rPr>
            </w:pPr>
          </w:p>
        </w:tc>
        <w:tc>
          <w:tcPr>
            <w:tcW w:w="0" w:type="auto"/>
            <w:tcBorders>
              <w:bottom w:val="single" w:sz="12" w:space="0" w:color="auto"/>
            </w:tcBorders>
            <w:shd w:val="clear" w:color="auto" w:fill="auto"/>
            <w:vAlign w:val="center"/>
          </w:tcPr>
          <w:p w14:paraId="7187A55B"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95" w:name="_Toc475456053"/>
            <w:r w:rsidRPr="00AF1FCF">
              <w:rPr>
                <w:rFonts w:ascii="Times New Roman" w:eastAsia="Times New Roman" w:hAnsi="Times New Roman"/>
                <w:color w:val="000000"/>
                <w:sz w:val="20"/>
                <w:szCs w:val="20"/>
                <w:lang w:eastAsia="ru-RU"/>
              </w:rPr>
              <w:t>Природный газ</w:t>
            </w:r>
            <w:bookmarkEnd w:id="95"/>
          </w:p>
        </w:tc>
        <w:tc>
          <w:tcPr>
            <w:tcW w:w="0" w:type="auto"/>
            <w:tcBorders>
              <w:bottom w:val="single" w:sz="12" w:space="0" w:color="auto"/>
            </w:tcBorders>
            <w:shd w:val="clear" w:color="auto" w:fill="auto"/>
            <w:vAlign w:val="center"/>
          </w:tcPr>
          <w:p w14:paraId="7BDF81AD"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96" w:name="_Toc475456054"/>
            <w:r w:rsidRPr="00AF1FCF">
              <w:rPr>
                <w:rFonts w:ascii="Times New Roman" w:eastAsia="Times New Roman" w:hAnsi="Times New Roman"/>
                <w:color w:val="000000"/>
                <w:sz w:val="20"/>
                <w:szCs w:val="20"/>
                <w:lang w:eastAsia="ru-RU"/>
              </w:rPr>
              <w:t>тыс. м³</w:t>
            </w:r>
            <w:bookmarkEnd w:id="96"/>
          </w:p>
        </w:tc>
        <w:tc>
          <w:tcPr>
            <w:tcW w:w="0" w:type="auto"/>
            <w:tcBorders>
              <w:bottom w:val="single" w:sz="12" w:space="0" w:color="auto"/>
            </w:tcBorders>
            <w:shd w:val="clear" w:color="auto" w:fill="auto"/>
            <w:vAlign w:val="center"/>
          </w:tcPr>
          <w:p w14:paraId="487EC029"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419EB78A"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00F41063" w14:textId="56089DF6" w:rsidR="00DB78A9" w:rsidRPr="00AF1FCF" w:rsidRDefault="00DB78A9" w:rsidP="00DB78A9">
            <w:pPr>
              <w:widowControl w:val="0"/>
              <w:spacing w:after="0" w:line="240" w:lineRule="auto"/>
              <w:jc w:val="center"/>
              <w:rPr>
                <w:rFonts w:ascii="Times New Roman" w:eastAsia="Times New Roman" w:hAnsi="Times New Roman"/>
                <w:color w:val="000000"/>
                <w:sz w:val="20"/>
                <w:szCs w:val="20"/>
              </w:rPr>
            </w:pPr>
            <w:r w:rsidRPr="001D492C">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2E2564FB" w14:textId="68AFC649" w:rsidR="00DB78A9" w:rsidRPr="00AF1FCF" w:rsidRDefault="00DB78A9" w:rsidP="00DB78A9">
            <w:pPr>
              <w:widowControl w:val="0"/>
              <w:spacing w:after="0" w:line="240" w:lineRule="auto"/>
              <w:jc w:val="center"/>
              <w:rPr>
                <w:rFonts w:ascii="Times New Roman" w:hAnsi="Times New Roman"/>
                <w:color w:val="000000"/>
                <w:sz w:val="20"/>
                <w:szCs w:val="20"/>
              </w:rPr>
            </w:pPr>
            <w:r w:rsidRPr="001D492C">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6B9FC1CE" w14:textId="77777777" w:rsidR="00DB78A9" w:rsidRPr="00AF1FCF" w:rsidRDefault="00DB78A9" w:rsidP="00DB78A9">
            <w:pPr>
              <w:widowControl w:val="0"/>
              <w:spacing w:after="0" w:line="240" w:lineRule="auto"/>
              <w:jc w:val="right"/>
              <w:rPr>
                <w:rFonts w:ascii="Times New Roman" w:hAnsi="Times New Roman"/>
                <w:color w:val="000000"/>
                <w:sz w:val="20"/>
                <w:szCs w:val="20"/>
              </w:rPr>
            </w:pPr>
            <w:r w:rsidRPr="00AF1FCF">
              <w:rPr>
                <w:rFonts w:ascii="Times New Roman" w:hAnsi="Times New Roman"/>
                <w:color w:val="000000"/>
                <w:sz w:val="20"/>
                <w:szCs w:val="20"/>
              </w:rPr>
              <w:t>95,03</w:t>
            </w:r>
          </w:p>
        </w:tc>
        <w:tc>
          <w:tcPr>
            <w:tcW w:w="971" w:type="dxa"/>
            <w:shd w:val="clear" w:color="auto" w:fill="auto"/>
            <w:vAlign w:val="center"/>
          </w:tcPr>
          <w:p w14:paraId="6ADAF242" w14:textId="77777777"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95,03</w:t>
            </w:r>
          </w:p>
        </w:tc>
      </w:tr>
      <w:tr w:rsidR="00152E36" w:rsidRPr="00AF1FCF" w14:paraId="6340EFC0" w14:textId="77777777" w:rsidTr="00152E36">
        <w:trPr>
          <w:trHeight w:val="87"/>
        </w:trPr>
        <w:tc>
          <w:tcPr>
            <w:tcW w:w="0" w:type="auto"/>
            <w:vMerge w:val="restart"/>
            <w:tcBorders>
              <w:top w:val="single" w:sz="12" w:space="0" w:color="auto"/>
            </w:tcBorders>
            <w:vAlign w:val="center"/>
          </w:tcPr>
          <w:p w14:paraId="6E6D27DF" w14:textId="77777777" w:rsidR="00152E36" w:rsidRPr="00AF1FCF" w:rsidRDefault="00152E36" w:rsidP="00676731">
            <w:pPr>
              <w:widowControl w:val="0"/>
              <w:spacing w:after="0" w:line="240" w:lineRule="auto"/>
              <w:jc w:val="center"/>
              <w:rPr>
                <w:rFonts w:ascii="Times New Roman" w:eastAsia="Times New Roman" w:hAnsi="Times New Roman"/>
                <w:b/>
                <w:color w:val="000000"/>
                <w:sz w:val="20"/>
                <w:szCs w:val="20"/>
                <w:lang w:eastAsia="ru-RU"/>
              </w:rPr>
            </w:pPr>
            <w:r w:rsidRPr="00AF1FCF">
              <w:rPr>
                <w:rFonts w:ascii="Times New Roman" w:eastAsia="Times New Roman" w:hAnsi="Times New Roman"/>
                <w:b/>
                <w:color w:val="000000"/>
                <w:sz w:val="20"/>
                <w:szCs w:val="20"/>
                <w:lang w:eastAsia="ru-RU"/>
              </w:rPr>
              <w:t>Котельная по ул. Заозерная</w:t>
            </w:r>
          </w:p>
        </w:tc>
        <w:tc>
          <w:tcPr>
            <w:tcW w:w="0" w:type="auto"/>
            <w:gridSpan w:val="2"/>
            <w:tcBorders>
              <w:top w:val="single" w:sz="12" w:space="0" w:color="auto"/>
            </w:tcBorders>
            <w:shd w:val="clear" w:color="auto" w:fill="auto"/>
            <w:vAlign w:val="center"/>
          </w:tcPr>
          <w:p w14:paraId="6C9F941D" w14:textId="77777777" w:rsidR="00152E36" w:rsidRPr="00AF1FCF" w:rsidRDefault="00152E36" w:rsidP="00676731">
            <w:pPr>
              <w:widowControl w:val="0"/>
              <w:spacing w:after="0" w:line="240" w:lineRule="auto"/>
              <w:jc w:val="center"/>
              <w:rPr>
                <w:rFonts w:ascii="Times New Roman" w:hAnsi="Times New Roman"/>
                <w:color w:val="000000"/>
                <w:sz w:val="20"/>
                <w:szCs w:val="20"/>
              </w:rPr>
            </w:pPr>
            <w:bookmarkStart w:id="97" w:name="_Toc475456055"/>
            <w:r w:rsidRPr="00AF1FCF">
              <w:rPr>
                <w:rFonts w:ascii="Times New Roman" w:eastAsia="Times New Roman" w:hAnsi="Times New Roman"/>
                <w:color w:val="000000"/>
                <w:sz w:val="20"/>
                <w:szCs w:val="20"/>
                <w:lang w:eastAsia="ru-RU"/>
              </w:rPr>
              <w:t>Подключенная нагрузка</w:t>
            </w:r>
            <w:bookmarkEnd w:id="97"/>
          </w:p>
        </w:tc>
        <w:tc>
          <w:tcPr>
            <w:tcW w:w="0" w:type="auto"/>
            <w:tcBorders>
              <w:top w:val="single" w:sz="12" w:space="0" w:color="auto"/>
            </w:tcBorders>
            <w:shd w:val="clear" w:color="auto" w:fill="auto"/>
            <w:vAlign w:val="center"/>
          </w:tcPr>
          <w:p w14:paraId="41021159"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eastAsia="Times New Roman" w:hAnsi="Times New Roman"/>
                <w:color w:val="000000"/>
                <w:sz w:val="20"/>
                <w:szCs w:val="20"/>
                <w:lang w:eastAsia="ru-RU"/>
              </w:rPr>
              <w:t>Гкал/ч</w:t>
            </w:r>
          </w:p>
        </w:tc>
        <w:tc>
          <w:tcPr>
            <w:tcW w:w="0" w:type="auto"/>
            <w:tcBorders>
              <w:top w:val="single" w:sz="12" w:space="0" w:color="auto"/>
            </w:tcBorders>
            <w:shd w:val="clear" w:color="auto" w:fill="auto"/>
            <w:vAlign w:val="center"/>
          </w:tcPr>
          <w:p w14:paraId="07606411"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17EBA6C3"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46693E5D"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4E8A401D"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0,18</w:t>
            </w:r>
          </w:p>
        </w:tc>
        <w:tc>
          <w:tcPr>
            <w:tcW w:w="0" w:type="auto"/>
            <w:tcBorders>
              <w:top w:val="single" w:sz="12" w:space="0" w:color="auto"/>
            </w:tcBorders>
            <w:shd w:val="clear" w:color="auto" w:fill="auto"/>
            <w:vAlign w:val="center"/>
          </w:tcPr>
          <w:p w14:paraId="28CA7992"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0,18</w:t>
            </w:r>
          </w:p>
        </w:tc>
        <w:tc>
          <w:tcPr>
            <w:tcW w:w="971" w:type="dxa"/>
            <w:tcBorders>
              <w:top w:val="single" w:sz="12" w:space="0" w:color="auto"/>
            </w:tcBorders>
            <w:shd w:val="clear" w:color="auto" w:fill="auto"/>
            <w:vAlign w:val="center"/>
          </w:tcPr>
          <w:p w14:paraId="7AA69221"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0,18</w:t>
            </w:r>
          </w:p>
        </w:tc>
      </w:tr>
      <w:tr w:rsidR="00AF1FCF" w:rsidRPr="00AF1FCF" w14:paraId="60967814" w14:textId="77777777" w:rsidTr="00152E36">
        <w:trPr>
          <w:trHeight w:val="87"/>
        </w:trPr>
        <w:tc>
          <w:tcPr>
            <w:tcW w:w="0" w:type="auto"/>
            <w:vMerge/>
            <w:vAlign w:val="center"/>
          </w:tcPr>
          <w:p w14:paraId="4D3A8B04" w14:textId="77777777" w:rsidR="00AF1FCF" w:rsidRPr="00AF1FCF" w:rsidRDefault="00AF1FCF" w:rsidP="00676731">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val="restart"/>
            <w:shd w:val="clear" w:color="auto" w:fill="auto"/>
            <w:vAlign w:val="center"/>
          </w:tcPr>
          <w:p w14:paraId="59F3F25E" w14:textId="77777777" w:rsidR="00AF1FCF" w:rsidRPr="00AF1FCF" w:rsidRDefault="00AF1FCF" w:rsidP="00676731">
            <w:pPr>
              <w:widowControl w:val="0"/>
              <w:spacing w:after="0" w:line="240" w:lineRule="auto"/>
              <w:jc w:val="center"/>
              <w:rPr>
                <w:rFonts w:ascii="Times New Roman" w:eastAsia="Times New Roman" w:hAnsi="Times New Roman"/>
                <w:color w:val="000000"/>
                <w:sz w:val="20"/>
                <w:szCs w:val="20"/>
                <w:lang w:eastAsia="ru-RU"/>
              </w:rPr>
            </w:pPr>
            <w:r w:rsidRPr="00AF1FCF">
              <w:rPr>
                <w:rFonts w:ascii="Times New Roman" w:eastAsia="Times New Roman" w:hAnsi="Times New Roman"/>
                <w:color w:val="000000"/>
                <w:sz w:val="20"/>
                <w:szCs w:val="20"/>
                <w:lang w:eastAsia="ru-RU"/>
              </w:rPr>
              <w:t>Годовой расход топлива</w:t>
            </w:r>
          </w:p>
        </w:tc>
        <w:tc>
          <w:tcPr>
            <w:tcW w:w="0" w:type="auto"/>
            <w:shd w:val="clear" w:color="auto" w:fill="auto"/>
            <w:vAlign w:val="center"/>
          </w:tcPr>
          <w:p w14:paraId="7EA5D8C9" w14:textId="77777777" w:rsidR="00AF1FCF" w:rsidRPr="00AF1FCF" w:rsidRDefault="00AF1FCF" w:rsidP="00676731">
            <w:pPr>
              <w:widowControl w:val="0"/>
              <w:spacing w:after="0" w:line="240" w:lineRule="auto"/>
              <w:jc w:val="center"/>
              <w:rPr>
                <w:rFonts w:ascii="Times New Roman" w:eastAsia="Times New Roman" w:hAnsi="Times New Roman"/>
                <w:color w:val="000000"/>
                <w:sz w:val="20"/>
                <w:szCs w:val="20"/>
              </w:rPr>
            </w:pPr>
            <w:r w:rsidRPr="00AF1FCF">
              <w:rPr>
                <w:rFonts w:ascii="Times New Roman" w:hAnsi="Times New Roman"/>
                <w:color w:val="000000"/>
                <w:sz w:val="20"/>
                <w:szCs w:val="20"/>
              </w:rPr>
              <w:t>Уголь</w:t>
            </w:r>
          </w:p>
        </w:tc>
        <w:tc>
          <w:tcPr>
            <w:tcW w:w="0" w:type="auto"/>
            <w:shd w:val="clear" w:color="auto" w:fill="auto"/>
            <w:vAlign w:val="center"/>
          </w:tcPr>
          <w:p w14:paraId="3B7A92A7" w14:textId="77777777" w:rsidR="00AF1FCF" w:rsidRPr="00AF1FCF" w:rsidRDefault="00AF1FCF"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тыс. т</w:t>
            </w:r>
          </w:p>
        </w:tc>
        <w:tc>
          <w:tcPr>
            <w:tcW w:w="0" w:type="auto"/>
            <w:shd w:val="clear" w:color="auto" w:fill="auto"/>
            <w:vAlign w:val="center"/>
          </w:tcPr>
          <w:p w14:paraId="6858DF6A" w14:textId="77777777" w:rsidR="00AF1FCF" w:rsidRPr="00AF1FCF" w:rsidRDefault="00AF1FCF" w:rsidP="00676731">
            <w:pPr>
              <w:widowControl w:val="0"/>
              <w:spacing w:after="0" w:line="240" w:lineRule="auto"/>
              <w:jc w:val="center"/>
              <w:rPr>
                <w:rFonts w:ascii="Times New Roman" w:hAnsi="Times New Roman"/>
                <w:color w:val="000000"/>
                <w:sz w:val="20"/>
                <w:szCs w:val="20"/>
                <w:lang w:eastAsia="ru-RU"/>
              </w:rPr>
            </w:pPr>
            <w:r w:rsidRPr="00AF1FCF">
              <w:rPr>
                <w:rFonts w:ascii="Times New Roman" w:hAnsi="Times New Roman"/>
                <w:color w:val="000000"/>
                <w:sz w:val="20"/>
                <w:szCs w:val="20"/>
              </w:rPr>
              <w:t>218</w:t>
            </w:r>
          </w:p>
        </w:tc>
        <w:tc>
          <w:tcPr>
            <w:tcW w:w="0" w:type="auto"/>
            <w:shd w:val="clear" w:color="auto" w:fill="auto"/>
            <w:vAlign w:val="center"/>
          </w:tcPr>
          <w:p w14:paraId="347FE20A" w14:textId="77777777" w:rsidR="00AF1FCF" w:rsidRPr="00AF1FCF" w:rsidRDefault="00AF1FCF"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218</w:t>
            </w:r>
          </w:p>
        </w:tc>
        <w:tc>
          <w:tcPr>
            <w:tcW w:w="0" w:type="auto"/>
            <w:shd w:val="clear" w:color="auto" w:fill="auto"/>
            <w:vAlign w:val="center"/>
          </w:tcPr>
          <w:p w14:paraId="290F6F21" w14:textId="583DEB4A" w:rsidR="00AF1FCF" w:rsidRPr="00AF1FCF" w:rsidRDefault="00DB78A9" w:rsidP="00676731">
            <w:pPr>
              <w:widowControl w:val="0"/>
              <w:spacing w:after="0" w:line="240" w:lineRule="auto"/>
              <w:jc w:val="center"/>
              <w:rPr>
                <w:rFonts w:ascii="Times New Roman" w:hAnsi="Times New Roman"/>
                <w:sz w:val="20"/>
                <w:szCs w:val="20"/>
              </w:rPr>
            </w:pPr>
            <w:r>
              <w:rPr>
                <w:rFonts w:ascii="Times New Roman" w:hAnsi="Times New Roman"/>
                <w:color w:val="000000"/>
                <w:sz w:val="20"/>
                <w:szCs w:val="20"/>
              </w:rPr>
              <w:t>218</w:t>
            </w:r>
          </w:p>
        </w:tc>
        <w:tc>
          <w:tcPr>
            <w:tcW w:w="0" w:type="auto"/>
            <w:shd w:val="clear" w:color="auto" w:fill="auto"/>
            <w:vAlign w:val="center"/>
          </w:tcPr>
          <w:p w14:paraId="50270221" w14:textId="77777777" w:rsidR="00AF1FCF" w:rsidRPr="00AF1FCF" w:rsidRDefault="00AF1FCF"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03898E39" w14:textId="77777777" w:rsidR="00AF1FCF" w:rsidRPr="00AF1FCF" w:rsidRDefault="00AF1FCF"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971" w:type="dxa"/>
            <w:shd w:val="clear" w:color="auto" w:fill="auto"/>
            <w:vAlign w:val="center"/>
          </w:tcPr>
          <w:p w14:paraId="4F21D934" w14:textId="77777777" w:rsidR="00AF1FCF" w:rsidRPr="00AF1FCF" w:rsidRDefault="00AF1FCF"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r>
      <w:tr w:rsidR="00DB78A9" w:rsidRPr="00AF1FCF" w14:paraId="63A33666" w14:textId="77777777" w:rsidTr="00DB78A9">
        <w:trPr>
          <w:trHeight w:val="57"/>
        </w:trPr>
        <w:tc>
          <w:tcPr>
            <w:tcW w:w="0" w:type="auto"/>
            <w:vMerge/>
            <w:tcBorders>
              <w:bottom w:val="single" w:sz="12" w:space="0" w:color="auto"/>
            </w:tcBorders>
            <w:vAlign w:val="center"/>
          </w:tcPr>
          <w:p w14:paraId="07898F74" w14:textId="77777777" w:rsidR="00DB78A9" w:rsidRPr="00AF1FCF" w:rsidRDefault="00DB78A9" w:rsidP="00DB78A9">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tcBorders>
              <w:bottom w:val="single" w:sz="12" w:space="0" w:color="auto"/>
            </w:tcBorders>
            <w:shd w:val="clear" w:color="auto" w:fill="auto"/>
            <w:vAlign w:val="center"/>
          </w:tcPr>
          <w:p w14:paraId="4351161B" w14:textId="77777777" w:rsidR="00DB78A9" w:rsidRPr="00AF1FCF" w:rsidRDefault="00DB78A9" w:rsidP="00DB78A9">
            <w:pPr>
              <w:widowControl w:val="0"/>
              <w:spacing w:after="0" w:line="240" w:lineRule="auto"/>
              <w:jc w:val="center"/>
              <w:rPr>
                <w:rFonts w:ascii="Times New Roman" w:eastAsia="Times New Roman" w:hAnsi="Times New Roman"/>
                <w:color w:val="000000"/>
                <w:sz w:val="20"/>
                <w:szCs w:val="20"/>
                <w:lang w:eastAsia="ru-RU"/>
              </w:rPr>
            </w:pPr>
          </w:p>
        </w:tc>
        <w:tc>
          <w:tcPr>
            <w:tcW w:w="0" w:type="auto"/>
            <w:tcBorders>
              <w:bottom w:val="single" w:sz="12" w:space="0" w:color="auto"/>
            </w:tcBorders>
            <w:shd w:val="clear" w:color="auto" w:fill="auto"/>
            <w:vAlign w:val="center"/>
          </w:tcPr>
          <w:p w14:paraId="18C9CFCB"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98" w:name="_Toc475456057"/>
            <w:r w:rsidRPr="00AF1FCF">
              <w:rPr>
                <w:rFonts w:ascii="Times New Roman" w:eastAsia="Times New Roman" w:hAnsi="Times New Roman"/>
                <w:color w:val="000000"/>
                <w:sz w:val="20"/>
                <w:szCs w:val="20"/>
                <w:lang w:eastAsia="ru-RU"/>
              </w:rPr>
              <w:t>Природный газ</w:t>
            </w:r>
            <w:bookmarkEnd w:id="98"/>
          </w:p>
        </w:tc>
        <w:tc>
          <w:tcPr>
            <w:tcW w:w="0" w:type="auto"/>
            <w:tcBorders>
              <w:bottom w:val="single" w:sz="12" w:space="0" w:color="auto"/>
            </w:tcBorders>
            <w:shd w:val="clear" w:color="auto" w:fill="auto"/>
            <w:vAlign w:val="center"/>
          </w:tcPr>
          <w:p w14:paraId="11356B40"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99" w:name="_Toc475456058"/>
            <w:r w:rsidRPr="00AF1FCF">
              <w:rPr>
                <w:rFonts w:ascii="Times New Roman" w:eastAsia="Times New Roman" w:hAnsi="Times New Roman"/>
                <w:color w:val="000000"/>
                <w:sz w:val="20"/>
                <w:szCs w:val="20"/>
                <w:lang w:eastAsia="ru-RU"/>
              </w:rPr>
              <w:t>тыс. м³</w:t>
            </w:r>
            <w:bookmarkEnd w:id="99"/>
          </w:p>
        </w:tc>
        <w:tc>
          <w:tcPr>
            <w:tcW w:w="0" w:type="auto"/>
            <w:tcBorders>
              <w:bottom w:val="single" w:sz="12" w:space="0" w:color="auto"/>
            </w:tcBorders>
            <w:shd w:val="clear" w:color="auto" w:fill="auto"/>
            <w:vAlign w:val="center"/>
          </w:tcPr>
          <w:p w14:paraId="49603B2F"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0BCB581D"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13000271" w14:textId="1D7B30FB" w:rsidR="00DB78A9" w:rsidRPr="00AF1FCF" w:rsidRDefault="00DB78A9" w:rsidP="00DB78A9">
            <w:pPr>
              <w:widowControl w:val="0"/>
              <w:spacing w:after="0" w:line="240" w:lineRule="auto"/>
              <w:jc w:val="center"/>
              <w:rPr>
                <w:rFonts w:ascii="Times New Roman" w:eastAsia="Times New Roman" w:hAnsi="Times New Roman"/>
                <w:color w:val="000000"/>
                <w:sz w:val="20"/>
                <w:szCs w:val="20"/>
              </w:rPr>
            </w:pPr>
            <w:r w:rsidRPr="00B024F7">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026A5B7B" w14:textId="5EA66BD9" w:rsidR="00DB78A9" w:rsidRPr="00AF1FCF" w:rsidRDefault="00DB78A9" w:rsidP="00DB78A9">
            <w:pPr>
              <w:widowControl w:val="0"/>
              <w:spacing w:after="0" w:line="240" w:lineRule="auto"/>
              <w:jc w:val="center"/>
              <w:rPr>
                <w:rFonts w:ascii="Times New Roman" w:hAnsi="Times New Roman"/>
                <w:color w:val="000000"/>
                <w:sz w:val="20"/>
                <w:szCs w:val="20"/>
              </w:rPr>
            </w:pPr>
            <w:r w:rsidRPr="00B024F7">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45443A86" w14:textId="77777777"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46,06</w:t>
            </w:r>
          </w:p>
        </w:tc>
        <w:tc>
          <w:tcPr>
            <w:tcW w:w="971" w:type="dxa"/>
            <w:shd w:val="clear" w:color="auto" w:fill="auto"/>
            <w:vAlign w:val="center"/>
          </w:tcPr>
          <w:p w14:paraId="65861367" w14:textId="77777777"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46,06</w:t>
            </w:r>
          </w:p>
        </w:tc>
      </w:tr>
      <w:tr w:rsidR="00152E36" w:rsidRPr="00AF1FCF" w14:paraId="05033E6A" w14:textId="77777777" w:rsidTr="00152E36">
        <w:trPr>
          <w:trHeight w:val="87"/>
        </w:trPr>
        <w:tc>
          <w:tcPr>
            <w:tcW w:w="0" w:type="auto"/>
            <w:vMerge w:val="restart"/>
            <w:tcBorders>
              <w:top w:val="single" w:sz="12" w:space="0" w:color="auto"/>
            </w:tcBorders>
            <w:vAlign w:val="center"/>
          </w:tcPr>
          <w:p w14:paraId="076ADB0C" w14:textId="77777777" w:rsidR="00152E36" w:rsidRPr="00AF1FCF" w:rsidRDefault="00152E36" w:rsidP="00676731">
            <w:pPr>
              <w:widowControl w:val="0"/>
              <w:spacing w:after="0" w:line="240" w:lineRule="auto"/>
              <w:jc w:val="center"/>
              <w:rPr>
                <w:rFonts w:ascii="Times New Roman" w:eastAsia="Times New Roman" w:hAnsi="Times New Roman"/>
                <w:b/>
                <w:color w:val="000000"/>
                <w:sz w:val="20"/>
                <w:szCs w:val="20"/>
                <w:lang w:eastAsia="ru-RU"/>
              </w:rPr>
            </w:pPr>
            <w:r w:rsidRPr="00AF1FCF">
              <w:rPr>
                <w:rFonts w:ascii="Times New Roman" w:eastAsia="Times New Roman" w:hAnsi="Times New Roman"/>
                <w:b/>
                <w:color w:val="000000"/>
                <w:sz w:val="20"/>
                <w:szCs w:val="20"/>
                <w:lang w:eastAsia="ru-RU"/>
              </w:rPr>
              <w:t>Котельная по ул. Цветкова</w:t>
            </w:r>
          </w:p>
        </w:tc>
        <w:tc>
          <w:tcPr>
            <w:tcW w:w="0" w:type="auto"/>
            <w:gridSpan w:val="2"/>
            <w:tcBorders>
              <w:top w:val="single" w:sz="12" w:space="0" w:color="auto"/>
            </w:tcBorders>
            <w:shd w:val="clear" w:color="auto" w:fill="auto"/>
            <w:vAlign w:val="center"/>
          </w:tcPr>
          <w:p w14:paraId="296215BB" w14:textId="77777777" w:rsidR="00152E36" w:rsidRPr="00AF1FCF" w:rsidRDefault="00152E36" w:rsidP="00676731">
            <w:pPr>
              <w:widowControl w:val="0"/>
              <w:spacing w:after="0" w:line="240" w:lineRule="auto"/>
              <w:jc w:val="center"/>
              <w:rPr>
                <w:rFonts w:ascii="Times New Roman" w:hAnsi="Times New Roman"/>
                <w:color w:val="000000"/>
                <w:sz w:val="20"/>
                <w:szCs w:val="20"/>
              </w:rPr>
            </w:pPr>
            <w:bookmarkStart w:id="100" w:name="_Toc475456059"/>
            <w:r w:rsidRPr="00AF1FCF">
              <w:rPr>
                <w:rFonts w:ascii="Times New Roman" w:eastAsia="Times New Roman" w:hAnsi="Times New Roman"/>
                <w:color w:val="000000"/>
                <w:sz w:val="20"/>
                <w:szCs w:val="20"/>
                <w:lang w:eastAsia="ru-RU"/>
              </w:rPr>
              <w:t>Подключенная нагрузка</w:t>
            </w:r>
            <w:bookmarkEnd w:id="100"/>
          </w:p>
        </w:tc>
        <w:tc>
          <w:tcPr>
            <w:tcW w:w="0" w:type="auto"/>
            <w:tcBorders>
              <w:top w:val="single" w:sz="12" w:space="0" w:color="auto"/>
            </w:tcBorders>
            <w:shd w:val="clear" w:color="auto" w:fill="auto"/>
            <w:vAlign w:val="center"/>
          </w:tcPr>
          <w:p w14:paraId="32E86D84"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1" w:name="_Toc475456060"/>
            <w:r w:rsidRPr="00AF1FCF">
              <w:rPr>
                <w:rFonts w:ascii="Times New Roman" w:eastAsia="Times New Roman" w:hAnsi="Times New Roman"/>
                <w:color w:val="000000"/>
                <w:sz w:val="20"/>
                <w:szCs w:val="20"/>
                <w:lang w:eastAsia="ru-RU"/>
              </w:rPr>
              <w:t>Гкал/ч</w:t>
            </w:r>
            <w:bookmarkEnd w:id="101"/>
          </w:p>
        </w:tc>
        <w:tc>
          <w:tcPr>
            <w:tcW w:w="0" w:type="auto"/>
            <w:tcBorders>
              <w:top w:val="single" w:sz="12" w:space="0" w:color="auto"/>
            </w:tcBorders>
            <w:shd w:val="clear" w:color="auto" w:fill="auto"/>
            <w:vAlign w:val="center"/>
          </w:tcPr>
          <w:p w14:paraId="19BE3ED7"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2" w:name="_Toc475456061"/>
            <w:r w:rsidRPr="00AF1FCF">
              <w:rPr>
                <w:rFonts w:ascii="Times New Roman" w:hAnsi="Times New Roman"/>
                <w:color w:val="000000"/>
                <w:sz w:val="20"/>
                <w:szCs w:val="20"/>
              </w:rPr>
              <w:t>0,07</w:t>
            </w:r>
            <w:bookmarkEnd w:id="102"/>
          </w:p>
        </w:tc>
        <w:tc>
          <w:tcPr>
            <w:tcW w:w="0" w:type="auto"/>
            <w:tcBorders>
              <w:top w:val="single" w:sz="12" w:space="0" w:color="auto"/>
            </w:tcBorders>
            <w:shd w:val="clear" w:color="auto" w:fill="auto"/>
            <w:vAlign w:val="center"/>
          </w:tcPr>
          <w:p w14:paraId="327D886F"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3" w:name="_Toc475456062"/>
            <w:r w:rsidRPr="00AF1FCF">
              <w:rPr>
                <w:rFonts w:ascii="Times New Roman" w:hAnsi="Times New Roman"/>
                <w:color w:val="000000"/>
                <w:sz w:val="20"/>
                <w:szCs w:val="20"/>
              </w:rPr>
              <w:t>0,07</w:t>
            </w:r>
            <w:bookmarkEnd w:id="103"/>
          </w:p>
        </w:tc>
        <w:tc>
          <w:tcPr>
            <w:tcW w:w="0" w:type="auto"/>
            <w:tcBorders>
              <w:top w:val="single" w:sz="12" w:space="0" w:color="auto"/>
            </w:tcBorders>
            <w:shd w:val="clear" w:color="auto" w:fill="auto"/>
            <w:vAlign w:val="center"/>
          </w:tcPr>
          <w:p w14:paraId="14E7EB5C"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4" w:name="_Toc475456063"/>
            <w:r w:rsidRPr="00AF1FCF">
              <w:rPr>
                <w:rFonts w:ascii="Times New Roman" w:hAnsi="Times New Roman"/>
                <w:color w:val="000000"/>
                <w:sz w:val="20"/>
                <w:szCs w:val="20"/>
              </w:rPr>
              <w:t>0,07</w:t>
            </w:r>
            <w:bookmarkEnd w:id="104"/>
          </w:p>
        </w:tc>
        <w:tc>
          <w:tcPr>
            <w:tcW w:w="0" w:type="auto"/>
            <w:tcBorders>
              <w:top w:val="single" w:sz="12" w:space="0" w:color="auto"/>
            </w:tcBorders>
            <w:shd w:val="clear" w:color="auto" w:fill="auto"/>
            <w:vAlign w:val="center"/>
          </w:tcPr>
          <w:p w14:paraId="203CE484"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5" w:name="_Toc475456064"/>
            <w:r w:rsidRPr="00AF1FCF">
              <w:rPr>
                <w:rFonts w:ascii="Times New Roman" w:hAnsi="Times New Roman"/>
                <w:color w:val="000000"/>
                <w:sz w:val="20"/>
                <w:szCs w:val="20"/>
              </w:rPr>
              <w:t>0,07</w:t>
            </w:r>
            <w:bookmarkEnd w:id="105"/>
          </w:p>
        </w:tc>
        <w:tc>
          <w:tcPr>
            <w:tcW w:w="0" w:type="auto"/>
            <w:tcBorders>
              <w:top w:val="single" w:sz="12" w:space="0" w:color="auto"/>
            </w:tcBorders>
            <w:shd w:val="clear" w:color="auto" w:fill="auto"/>
            <w:vAlign w:val="center"/>
          </w:tcPr>
          <w:p w14:paraId="5B17695A"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6" w:name="_Toc475456065"/>
            <w:r w:rsidRPr="00AF1FCF">
              <w:rPr>
                <w:rFonts w:ascii="Times New Roman" w:hAnsi="Times New Roman"/>
                <w:color w:val="000000"/>
                <w:sz w:val="20"/>
                <w:szCs w:val="20"/>
              </w:rPr>
              <w:t>0,07</w:t>
            </w:r>
            <w:bookmarkEnd w:id="106"/>
          </w:p>
        </w:tc>
        <w:tc>
          <w:tcPr>
            <w:tcW w:w="971" w:type="dxa"/>
            <w:tcBorders>
              <w:top w:val="single" w:sz="12" w:space="0" w:color="auto"/>
            </w:tcBorders>
            <w:shd w:val="clear" w:color="auto" w:fill="auto"/>
            <w:vAlign w:val="center"/>
          </w:tcPr>
          <w:p w14:paraId="2C3193E3"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07" w:name="_Toc475456066"/>
            <w:r w:rsidRPr="00AF1FCF">
              <w:rPr>
                <w:rFonts w:ascii="Times New Roman" w:hAnsi="Times New Roman"/>
                <w:color w:val="000000"/>
                <w:sz w:val="20"/>
                <w:szCs w:val="20"/>
              </w:rPr>
              <w:t>0,07</w:t>
            </w:r>
            <w:bookmarkEnd w:id="107"/>
          </w:p>
        </w:tc>
      </w:tr>
      <w:tr w:rsidR="00152E36" w:rsidRPr="00AF1FCF" w14:paraId="15A5F255" w14:textId="77777777" w:rsidTr="00A552DA">
        <w:trPr>
          <w:trHeight w:val="20"/>
        </w:trPr>
        <w:tc>
          <w:tcPr>
            <w:tcW w:w="0" w:type="auto"/>
            <w:vMerge/>
            <w:vAlign w:val="center"/>
          </w:tcPr>
          <w:p w14:paraId="687E1EE7" w14:textId="77777777" w:rsidR="00152E36" w:rsidRPr="00AF1FCF" w:rsidRDefault="00152E36" w:rsidP="00676731">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val="restart"/>
            <w:shd w:val="clear" w:color="auto" w:fill="auto"/>
            <w:vAlign w:val="center"/>
          </w:tcPr>
          <w:p w14:paraId="49747F2D" w14:textId="77777777" w:rsidR="00152E36" w:rsidRPr="00AF1FCF" w:rsidRDefault="00152E36" w:rsidP="00676731">
            <w:pPr>
              <w:widowControl w:val="0"/>
              <w:spacing w:after="0" w:line="240" w:lineRule="auto"/>
              <w:jc w:val="center"/>
              <w:rPr>
                <w:rFonts w:ascii="Times New Roman" w:eastAsia="Times New Roman" w:hAnsi="Times New Roman"/>
                <w:color w:val="000000"/>
                <w:sz w:val="20"/>
                <w:szCs w:val="20"/>
                <w:lang w:eastAsia="ru-RU"/>
              </w:rPr>
            </w:pPr>
            <w:r w:rsidRPr="00AF1FCF">
              <w:rPr>
                <w:rFonts w:ascii="Times New Roman" w:eastAsia="Times New Roman" w:hAnsi="Times New Roman"/>
                <w:color w:val="000000"/>
                <w:sz w:val="20"/>
                <w:szCs w:val="20"/>
                <w:lang w:eastAsia="ru-RU"/>
              </w:rPr>
              <w:t>Годовой расход топлива</w:t>
            </w:r>
          </w:p>
        </w:tc>
        <w:tc>
          <w:tcPr>
            <w:tcW w:w="0" w:type="auto"/>
            <w:shd w:val="clear" w:color="auto" w:fill="auto"/>
            <w:vAlign w:val="center"/>
          </w:tcPr>
          <w:p w14:paraId="153FB379" w14:textId="77777777" w:rsidR="00152E36" w:rsidRPr="00AF1FCF" w:rsidRDefault="00AF1FCF"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Дрова</w:t>
            </w:r>
          </w:p>
        </w:tc>
        <w:tc>
          <w:tcPr>
            <w:tcW w:w="0" w:type="auto"/>
            <w:shd w:val="clear" w:color="auto" w:fill="auto"/>
            <w:vAlign w:val="center"/>
          </w:tcPr>
          <w:p w14:paraId="47D4DF6E" w14:textId="77777777" w:rsidR="00152E36" w:rsidRPr="00AF1FCF" w:rsidRDefault="00152E36" w:rsidP="00676731">
            <w:pPr>
              <w:widowControl w:val="0"/>
              <w:spacing w:after="0" w:line="240" w:lineRule="auto"/>
              <w:jc w:val="center"/>
              <w:rPr>
                <w:rFonts w:ascii="Times New Roman" w:hAnsi="Times New Roman"/>
                <w:color w:val="000000"/>
                <w:sz w:val="20"/>
                <w:szCs w:val="20"/>
              </w:rPr>
            </w:pPr>
            <w:bookmarkStart w:id="108" w:name="_Toc475456067"/>
            <w:r w:rsidRPr="00AF1FCF">
              <w:rPr>
                <w:rFonts w:ascii="Times New Roman" w:eastAsia="Times New Roman" w:hAnsi="Times New Roman"/>
                <w:color w:val="000000"/>
                <w:sz w:val="20"/>
                <w:szCs w:val="20"/>
                <w:lang w:eastAsia="ru-RU"/>
              </w:rPr>
              <w:t>тыс. м³</w:t>
            </w:r>
            <w:bookmarkEnd w:id="108"/>
          </w:p>
        </w:tc>
        <w:tc>
          <w:tcPr>
            <w:tcW w:w="0" w:type="auto"/>
            <w:shd w:val="clear" w:color="auto" w:fill="auto"/>
            <w:vAlign w:val="center"/>
          </w:tcPr>
          <w:p w14:paraId="4C8C5AD3"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r w:rsidRPr="00AF1FCF">
              <w:rPr>
                <w:rFonts w:ascii="Times New Roman" w:hAnsi="Times New Roman"/>
                <w:color w:val="000000"/>
                <w:sz w:val="20"/>
                <w:szCs w:val="20"/>
              </w:rPr>
              <w:t>428</w:t>
            </w:r>
          </w:p>
        </w:tc>
        <w:tc>
          <w:tcPr>
            <w:tcW w:w="0" w:type="auto"/>
            <w:shd w:val="clear" w:color="auto" w:fill="auto"/>
            <w:vAlign w:val="center"/>
          </w:tcPr>
          <w:p w14:paraId="3F851EA7" w14:textId="77777777" w:rsidR="00152E36" w:rsidRPr="00AF1FCF" w:rsidRDefault="00152E36"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428</w:t>
            </w:r>
          </w:p>
        </w:tc>
        <w:tc>
          <w:tcPr>
            <w:tcW w:w="0" w:type="auto"/>
            <w:shd w:val="clear" w:color="auto" w:fill="auto"/>
            <w:vAlign w:val="center"/>
          </w:tcPr>
          <w:p w14:paraId="70F5C9E0" w14:textId="62C11AB4" w:rsidR="00152E36" w:rsidRPr="00AF1FCF" w:rsidRDefault="00DB78A9" w:rsidP="00676731">
            <w:pPr>
              <w:widowControl w:val="0"/>
              <w:spacing w:after="0" w:line="240" w:lineRule="auto"/>
              <w:jc w:val="center"/>
              <w:rPr>
                <w:rFonts w:ascii="Times New Roman" w:hAnsi="Times New Roman"/>
                <w:sz w:val="20"/>
                <w:szCs w:val="20"/>
              </w:rPr>
            </w:pPr>
            <w:r>
              <w:rPr>
                <w:rFonts w:ascii="Times New Roman" w:hAnsi="Times New Roman"/>
                <w:color w:val="000000"/>
                <w:sz w:val="20"/>
                <w:szCs w:val="20"/>
              </w:rPr>
              <w:t>428</w:t>
            </w:r>
          </w:p>
        </w:tc>
        <w:tc>
          <w:tcPr>
            <w:tcW w:w="0" w:type="auto"/>
            <w:shd w:val="clear" w:color="auto" w:fill="auto"/>
            <w:vAlign w:val="center"/>
          </w:tcPr>
          <w:p w14:paraId="204E9515"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01BA001A"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971" w:type="dxa"/>
            <w:shd w:val="clear" w:color="auto" w:fill="auto"/>
            <w:vAlign w:val="center"/>
          </w:tcPr>
          <w:p w14:paraId="57A2A522"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r>
      <w:tr w:rsidR="00DB78A9" w:rsidRPr="00AF1FCF" w14:paraId="5998A368" w14:textId="77777777" w:rsidTr="00DB78A9">
        <w:trPr>
          <w:trHeight w:val="20"/>
        </w:trPr>
        <w:tc>
          <w:tcPr>
            <w:tcW w:w="0" w:type="auto"/>
            <w:vMerge/>
            <w:tcBorders>
              <w:bottom w:val="single" w:sz="12" w:space="0" w:color="auto"/>
            </w:tcBorders>
            <w:vAlign w:val="center"/>
          </w:tcPr>
          <w:p w14:paraId="1A4E5D5B" w14:textId="77777777" w:rsidR="00DB78A9" w:rsidRPr="00AF1FCF" w:rsidRDefault="00DB78A9" w:rsidP="00DB78A9">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tcBorders>
              <w:bottom w:val="single" w:sz="12" w:space="0" w:color="auto"/>
            </w:tcBorders>
            <w:shd w:val="clear" w:color="auto" w:fill="auto"/>
            <w:vAlign w:val="center"/>
          </w:tcPr>
          <w:p w14:paraId="4B60218F" w14:textId="77777777" w:rsidR="00DB78A9" w:rsidRPr="00AF1FCF" w:rsidRDefault="00DB78A9" w:rsidP="00DB78A9">
            <w:pPr>
              <w:widowControl w:val="0"/>
              <w:spacing w:after="0" w:line="240" w:lineRule="auto"/>
              <w:jc w:val="center"/>
              <w:rPr>
                <w:rFonts w:ascii="Times New Roman" w:eastAsia="Times New Roman" w:hAnsi="Times New Roman"/>
                <w:color w:val="000000"/>
                <w:sz w:val="20"/>
                <w:szCs w:val="20"/>
                <w:lang w:eastAsia="ru-RU"/>
              </w:rPr>
            </w:pPr>
          </w:p>
        </w:tc>
        <w:tc>
          <w:tcPr>
            <w:tcW w:w="0" w:type="auto"/>
            <w:tcBorders>
              <w:bottom w:val="single" w:sz="12" w:space="0" w:color="auto"/>
            </w:tcBorders>
            <w:shd w:val="clear" w:color="auto" w:fill="auto"/>
            <w:vAlign w:val="center"/>
          </w:tcPr>
          <w:p w14:paraId="41F438F3"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109" w:name="_Toc475456068"/>
            <w:r w:rsidRPr="00AF1FCF">
              <w:rPr>
                <w:rFonts w:ascii="Times New Roman" w:eastAsia="Times New Roman" w:hAnsi="Times New Roman"/>
                <w:color w:val="000000"/>
                <w:sz w:val="20"/>
                <w:szCs w:val="20"/>
                <w:lang w:eastAsia="ru-RU"/>
              </w:rPr>
              <w:t>Природный газ</w:t>
            </w:r>
            <w:bookmarkEnd w:id="109"/>
          </w:p>
        </w:tc>
        <w:tc>
          <w:tcPr>
            <w:tcW w:w="0" w:type="auto"/>
            <w:tcBorders>
              <w:bottom w:val="single" w:sz="12" w:space="0" w:color="auto"/>
            </w:tcBorders>
            <w:shd w:val="clear" w:color="auto" w:fill="auto"/>
            <w:vAlign w:val="center"/>
          </w:tcPr>
          <w:p w14:paraId="51399F7D"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110" w:name="_Toc475456069"/>
            <w:r w:rsidRPr="00AF1FCF">
              <w:rPr>
                <w:rFonts w:ascii="Times New Roman" w:eastAsia="Times New Roman" w:hAnsi="Times New Roman"/>
                <w:color w:val="000000"/>
                <w:sz w:val="20"/>
                <w:szCs w:val="20"/>
                <w:lang w:eastAsia="ru-RU"/>
              </w:rPr>
              <w:t>тыс. м³</w:t>
            </w:r>
            <w:bookmarkEnd w:id="110"/>
          </w:p>
        </w:tc>
        <w:tc>
          <w:tcPr>
            <w:tcW w:w="0" w:type="auto"/>
            <w:tcBorders>
              <w:bottom w:val="single" w:sz="12" w:space="0" w:color="auto"/>
            </w:tcBorders>
            <w:shd w:val="clear" w:color="auto" w:fill="auto"/>
            <w:vAlign w:val="center"/>
          </w:tcPr>
          <w:p w14:paraId="2AA856C1"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1714E383"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1768D150" w14:textId="59F1CB30" w:rsidR="00DB78A9" w:rsidRPr="00AF1FCF" w:rsidRDefault="00DB78A9" w:rsidP="00DB78A9">
            <w:pPr>
              <w:widowControl w:val="0"/>
              <w:spacing w:after="0" w:line="240" w:lineRule="auto"/>
              <w:jc w:val="center"/>
              <w:rPr>
                <w:rFonts w:ascii="Times New Roman" w:eastAsia="Times New Roman" w:hAnsi="Times New Roman"/>
                <w:color w:val="000000"/>
                <w:sz w:val="20"/>
                <w:szCs w:val="20"/>
              </w:rPr>
            </w:pPr>
            <w:r w:rsidRPr="00CB595E">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2B32B0CC" w14:textId="05286FE5" w:rsidR="00DB78A9" w:rsidRPr="00AF1FCF" w:rsidRDefault="00DB78A9" w:rsidP="00DB78A9">
            <w:pPr>
              <w:widowControl w:val="0"/>
              <w:spacing w:after="0" w:line="240" w:lineRule="auto"/>
              <w:jc w:val="center"/>
              <w:rPr>
                <w:rFonts w:ascii="Times New Roman" w:hAnsi="Times New Roman"/>
                <w:color w:val="000000"/>
                <w:sz w:val="20"/>
                <w:szCs w:val="20"/>
              </w:rPr>
            </w:pPr>
            <w:r w:rsidRPr="00CB595E">
              <w:rPr>
                <w:rFonts w:ascii="Times New Roman" w:hAnsi="Times New Roman"/>
                <w:color w:val="000000"/>
                <w:sz w:val="20"/>
                <w:szCs w:val="20"/>
              </w:rPr>
              <w:t>-</w:t>
            </w:r>
          </w:p>
        </w:tc>
        <w:tc>
          <w:tcPr>
            <w:tcW w:w="0" w:type="auto"/>
            <w:tcBorders>
              <w:bottom w:val="single" w:sz="12" w:space="0" w:color="auto"/>
            </w:tcBorders>
            <w:shd w:val="clear" w:color="auto" w:fill="auto"/>
            <w:vAlign w:val="center"/>
          </w:tcPr>
          <w:p w14:paraId="52B54791" w14:textId="77777777"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15,56</w:t>
            </w:r>
          </w:p>
        </w:tc>
        <w:tc>
          <w:tcPr>
            <w:tcW w:w="971" w:type="dxa"/>
            <w:shd w:val="clear" w:color="auto" w:fill="auto"/>
            <w:vAlign w:val="center"/>
          </w:tcPr>
          <w:p w14:paraId="0F876E21" w14:textId="77777777"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15,56</w:t>
            </w:r>
          </w:p>
        </w:tc>
      </w:tr>
      <w:tr w:rsidR="00152E36" w:rsidRPr="00AF1FCF" w14:paraId="6F44B213" w14:textId="77777777" w:rsidTr="00A552DA">
        <w:trPr>
          <w:trHeight w:val="20"/>
        </w:trPr>
        <w:tc>
          <w:tcPr>
            <w:tcW w:w="0" w:type="auto"/>
            <w:vMerge w:val="restart"/>
            <w:tcBorders>
              <w:top w:val="single" w:sz="12" w:space="0" w:color="auto"/>
            </w:tcBorders>
            <w:vAlign w:val="center"/>
          </w:tcPr>
          <w:p w14:paraId="4FC1A831" w14:textId="77777777" w:rsidR="00152E36" w:rsidRPr="00AF1FCF" w:rsidRDefault="00152E36" w:rsidP="00676731">
            <w:pPr>
              <w:widowControl w:val="0"/>
              <w:spacing w:after="0" w:line="240" w:lineRule="auto"/>
              <w:jc w:val="center"/>
              <w:rPr>
                <w:rFonts w:ascii="Times New Roman" w:eastAsia="Times New Roman" w:hAnsi="Times New Roman"/>
                <w:b/>
                <w:color w:val="000000"/>
                <w:sz w:val="20"/>
                <w:szCs w:val="20"/>
                <w:lang w:eastAsia="ru-RU"/>
              </w:rPr>
            </w:pPr>
            <w:r w:rsidRPr="00AF1FCF">
              <w:rPr>
                <w:rFonts w:ascii="Times New Roman" w:eastAsia="Times New Roman" w:hAnsi="Times New Roman"/>
                <w:b/>
                <w:color w:val="000000"/>
                <w:sz w:val="20"/>
                <w:szCs w:val="20"/>
                <w:lang w:eastAsia="ru-RU"/>
              </w:rPr>
              <w:t>Котельная ДДИ</w:t>
            </w:r>
          </w:p>
        </w:tc>
        <w:tc>
          <w:tcPr>
            <w:tcW w:w="0" w:type="auto"/>
            <w:gridSpan w:val="2"/>
            <w:tcBorders>
              <w:top w:val="single" w:sz="12" w:space="0" w:color="auto"/>
            </w:tcBorders>
            <w:shd w:val="clear" w:color="auto" w:fill="auto"/>
            <w:vAlign w:val="center"/>
          </w:tcPr>
          <w:p w14:paraId="535E50B8" w14:textId="77777777" w:rsidR="00152E36" w:rsidRPr="00AF1FCF" w:rsidRDefault="00152E36" w:rsidP="00676731">
            <w:pPr>
              <w:widowControl w:val="0"/>
              <w:spacing w:after="0" w:line="240" w:lineRule="auto"/>
              <w:jc w:val="center"/>
              <w:rPr>
                <w:rFonts w:ascii="Times New Roman" w:hAnsi="Times New Roman"/>
                <w:color w:val="000000"/>
                <w:sz w:val="20"/>
                <w:szCs w:val="20"/>
              </w:rPr>
            </w:pPr>
            <w:bookmarkStart w:id="111" w:name="_Toc475456070"/>
            <w:r w:rsidRPr="00AF1FCF">
              <w:rPr>
                <w:rFonts w:ascii="Times New Roman" w:eastAsia="Times New Roman" w:hAnsi="Times New Roman"/>
                <w:color w:val="000000"/>
                <w:sz w:val="20"/>
                <w:szCs w:val="20"/>
                <w:lang w:eastAsia="ru-RU"/>
              </w:rPr>
              <w:t>Подключенная нагрузка</w:t>
            </w:r>
            <w:bookmarkEnd w:id="111"/>
          </w:p>
        </w:tc>
        <w:tc>
          <w:tcPr>
            <w:tcW w:w="0" w:type="auto"/>
            <w:tcBorders>
              <w:top w:val="single" w:sz="12" w:space="0" w:color="auto"/>
            </w:tcBorders>
            <w:shd w:val="clear" w:color="auto" w:fill="auto"/>
            <w:vAlign w:val="center"/>
          </w:tcPr>
          <w:p w14:paraId="644B726A"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2" w:name="_Toc475456071"/>
            <w:r w:rsidRPr="00AF1FCF">
              <w:rPr>
                <w:rFonts w:ascii="Times New Roman" w:eastAsia="Times New Roman" w:hAnsi="Times New Roman"/>
                <w:color w:val="000000"/>
                <w:sz w:val="20"/>
                <w:szCs w:val="20"/>
                <w:lang w:eastAsia="ru-RU"/>
              </w:rPr>
              <w:t>Гкал/ч</w:t>
            </w:r>
            <w:bookmarkEnd w:id="112"/>
          </w:p>
        </w:tc>
        <w:tc>
          <w:tcPr>
            <w:tcW w:w="0" w:type="auto"/>
            <w:tcBorders>
              <w:top w:val="single" w:sz="12" w:space="0" w:color="auto"/>
            </w:tcBorders>
            <w:shd w:val="clear" w:color="auto" w:fill="auto"/>
            <w:vAlign w:val="center"/>
          </w:tcPr>
          <w:p w14:paraId="3D7148F7"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3" w:name="_Toc475456072"/>
            <w:r w:rsidRPr="00AF1FCF">
              <w:rPr>
                <w:rFonts w:ascii="Times New Roman" w:hAnsi="Times New Roman"/>
                <w:color w:val="000000"/>
                <w:sz w:val="20"/>
                <w:szCs w:val="20"/>
              </w:rPr>
              <w:t>1,36</w:t>
            </w:r>
            <w:bookmarkEnd w:id="113"/>
          </w:p>
        </w:tc>
        <w:tc>
          <w:tcPr>
            <w:tcW w:w="0" w:type="auto"/>
            <w:tcBorders>
              <w:top w:val="single" w:sz="12" w:space="0" w:color="auto"/>
            </w:tcBorders>
            <w:shd w:val="clear" w:color="auto" w:fill="auto"/>
            <w:vAlign w:val="center"/>
          </w:tcPr>
          <w:p w14:paraId="3E08FA41"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4" w:name="_Toc475456073"/>
            <w:r w:rsidRPr="00AF1FCF">
              <w:rPr>
                <w:rFonts w:ascii="Times New Roman" w:hAnsi="Times New Roman"/>
                <w:color w:val="000000"/>
                <w:sz w:val="20"/>
                <w:szCs w:val="20"/>
              </w:rPr>
              <w:t>1,36</w:t>
            </w:r>
            <w:bookmarkEnd w:id="114"/>
          </w:p>
        </w:tc>
        <w:tc>
          <w:tcPr>
            <w:tcW w:w="0" w:type="auto"/>
            <w:tcBorders>
              <w:top w:val="single" w:sz="12" w:space="0" w:color="auto"/>
            </w:tcBorders>
            <w:shd w:val="clear" w:color="auto" w:fill="auto"/>
            <w:vAlign w:val="center"/>
          </w:tcPr>
          <w:p w14:paraId="7975773C"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5" w:name="_Toc475456074"/>
            <w:r w:rsidRPr="00AF1FCF">
              <w:rPr>
                <w:rFonts w:ascii="Times New Roman" w:hAnsi="Times New Roman"/>
                <w:color w:val="000000"/>
                <w:sz w:val="20"/>
                <w:szCs w:val="20"/>
              </w:rPr>
              <w:t>1,36</w:t>
            </w:r>
            <w:bookmarkEnd w:id="115"/>
          </w:p>
        </w:tc>
        <w:tc>
          <w:tcPr>
            <w:tcW w:w="0" w:type="auto"/>
            <w:tcBorders>
              <w:top w:val="single" w:sz="12" w:space="0" w:color="auto"/>
            </w:tcBorders>
            <w:shd w:val="clear" w:color="auto" w:fill="auto"/>
            <w:vAlign w:val="center"/>
          </w:tcPr>
          <w:p w14:paraId="2A6C4105"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6" w:name="_Toc475456075"/>
            <w:r w:rsidRPr="00AF1FCF">
              <w:rPr>
                <w:rFonts w:ascii="Times New Roman" w:hAnsi="Times New Roman"/>
                <w:color w:val="000000"/>
                <w:sz w:val="20"/>
                <w:szCs w:val="20"/>
              </w:rPr>
              <w:t>1,36</w:t>
            </w:r>
            <w:bookmarkEnd w:id="116"/>
          </w:p>
        </w:tc>
        <w:tc>
          <w:tcPr>
            <w:tcW w:w="0" w:type="auto"/>
            <w:tcBorders>
              <w:top w:val="single" w:sz="12" w:space="0" w:color="auto"/>
            </w:tcBorders>
            <w:shd w:val="clear" w:color="auto" w:fill="auto"/>
            <w:vAlign w:val="center"/>
          </w:tcPr>
          <w:p w14:paraId="160718FD"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7" w:name="_Toc475456076"/>
            <w:r w:rsidRPr="00AF1FCF">
              <w:rPr>
                <w:rFonts w:ascii="Times New Roman" w:hAnsi="Times New Roman"/>
                <w:color w:val="000000"/>
                <w:sz w:val="20"/>
                <w:szCs w:val="20"/>
              </w:rPr>
              <w:t>1,36</w:t>
            </w:r>
            <w:bookmarkEnd w:id="117"/>
          </w:p>
        </w:tc>
        <w:tc>
          <w:tcPr>
            <w:tcW w:w="971" w:type="dxa"/>
            <w:tcBorders>
              <w:top w:val="single" w:sz="12" w:space="0" w:color="auto"/>
            </w:tcBorders>
            <w:shd w:val="clear" w:color="auto" w:fill="auto"/>
            <w:vAlign w:val="center"/>
          </w:tcPr>
          <w:p w14:paraId="29564FEB"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bookmarkStart w:id="118" w:name="_Toc475456077"/>
            <w:r w:rsidRPr="00AF1FCF">
              <w:rPr>
                <w:rFonts w:ascii="Times New Roman" w:hAnsi="Times New Roman"/>
                <w:color w:val="000000"/>
                <w:sz w:val="20"/>
                <w:szCs w:val="20"/>
              </w:rPr>
              <w:t>1,36</w:t>
            </w:r>
            <w:bookmarkEnd w:id="118"/>
          </w:p>
        </w:tc>
      </w:tr>
      <w:tr w:rsidR="00152E36" w:rsidRPr="00AF1FCF" w14:paraId="621D82AC" w14:textId="77777777" w:rsidTr="00A552DA">
        <w:trPr>
          <w:trHeight w:val="20"/>
        </w:trPr>
        <w:tc>
          <w:tcPr>
            <w:tcW w:w="0" w:type="auto"/>
            <w:vMerge/>
            <w:vAlign w:val="center"/>
          </w:tcPr>
          <w:p w14:paraId="39707C96" w14:textId="77777777" w:rsidR="00152E36" w:rsidRPr="00AF1FCF" w:rsidRDefault="00152E36" w:rsidP="00676731">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val="restart"/>
            <w:shd w:val="clear" w:color="auto" w:fill="auto"/>
            <w:vAlign w:val="center"/>
          </w:tcPr>
          <w:p w14:paraId="2B685FBC" w14:textId="77777777" w:rsidR="00152E36" w:rsidRPr="00AF1FCF" w:rsidRDefault="00152E36" w:rsidP="00676731">
            <w:pPr>
              <w:widowControl w:val="0"/>
              <w:spacing w:after="0" w:line="240" w:lineRule="auto"/>
              <w:jc w:val="center"/>
              <w:rPr>
                <w:rFonts w:ascii="Times New Roman" w:eastAsia="Times New Roman" w:hAnsi="Times New Roman"/>
                <w:color w:val="000000"/>
                <w:sz w:val="20"/>
                <w:szCs w:val="20"/>
                <w:lang w:eastAsia="ru-RU"/>
              </w:rPr>
            </w:pPr>
            <w:r w:rsidRPr="00AF1FCF">
              <w:rPr>
                <w:rFonts w:ascii="Times New Roman" w:eastAsia="Times New Roman" w:hAnsi="Times New Roman"/>
                <w:color w:val="000000"/>
                <w:sz w:val="20"/>
                <w:szCs w:val="20"/>
                <w:lang w:eastAsia="ru-RU"/>
              </w:rPr>
              <w:t>Годовой расход топлива</w:t>
            </w:r>
          </w:p>
        </w:tc>
        <w:tc>
          <w:tcPr>
            <w:tcW w:w="0" w:type="auto"/>
            <w:shd w:val="clear" w:color="auto" w:fill="auto"/>
            <w:vAlign w:val="center"/>
          </w:tcPr>
          <w:p w14:paraId="5E2D6F95" w14:textId="77777777" w:rsidR="00152E36" w:rsidRPr="00AF1FCF" w:rsidRDefault="00AF1FCF"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Уголь</w:t>
            </w:r>
          </w:p>
        </w:tc>
        <w:tc>
          <w:tcPr>
            <w:tcW w:w="0" w:type="auto"/>
            <w:shd w:val="clear" w:color="auto" w:fill="auto"/>
            <w:vAlign w:val="center"/>
          </w:tcPr>
          <w:p w14:paraId="101EA17D" w14:textId="77777777" w:rsidR="00152E36" w:rsidRPr="00AF1FCF" w:rsidRDefault="00152E36" w:rsidP="00676731">
            <w:pPr>
              <w:widowControl w:val="0"/>
              <w:spacing w:after="0" w:line="240" w:lineRule="auto"/>
              <w:jc w:val="center"/>
              <w:rPr>
                <w:rFonts w:ascii="Times New Roman" w:hAnsi="Times New Roman"/>
                <w:color w:val="000000"/>
                <w:sz w:val="20"/>
                <w:szCs w:val="20"/>
              </w:rPr>
            </w:pPr>
            <w:bookmarkStart w:id="119" w:name="_Toc475456078"/>
            <w:r w:rsidRPr="00AF1FCF">
              <w:rPr>
                <w:rFonts w:ascii="Times New Roman" w:eastAsia="Times New Roman" w:hAnsi="Times New Roman"/>
                <w:color w:val="000000"/>
                <w:sz w:val="20"/>
                <w:szCs w:val="20"/>
                <w:lang w:eastAsia="ru-RU"/>
              </w:rPr>
              <w:t>тыс. т</w:t>
            </w:r>
            <w:bookmarkEnd w:id="119"/>
          </w:p>
        </w:tc>
        <w:tc>
          <w:tcPr>
            <w:tcW w:w="0" w:type="auto"/>
            <w:shd w:val="clear" w:color="auto" w:fill="auto"/>
            <w:vAlign w:val="center"/>
          </w:tcPr>
          <w:p w14:paraId="022603A4" w14:textId="77777777" w:rsidR="00152E36" w:rsidRPr="00AF1FCF" w:rsidRDefault="00152E36" w:rsidP="00676731">
            <w:pPr>
              <w:widowControl w:val="0"/>
              <w:spacing w:after="0" w:line="240" w:lineRule="auto"/>
              <w:jc w:val="center"/>
              <w:rPr>
                <w:rFonts w:ascii="Times New Roman" w:hAnsi="Times New Roman"/>
                <w:color w:val="000000"/>
                <w:sz w:val="20"/>
                <w:szCs w:val="20"/>
                <w:lang w:eastAsia="ru-RU"/>
              </w:rPr>
            </w:pPr>
            <w:r w:rsidRPr="00AF1FCF">
              <w:rPr>
                <w:rFonts w:ascii="Times New Roman" w:hAnsi="Times New Roman"/>
                <w:color w:val="000000"/>
                <w:sz w:val="20"/>
                <w:szCs w:val="20"/>
              </w:rPr>
              <w:t>1300</w:t>
            </w:r>
          </w:p>
        </w:tc>
        <w:tc>
          <w:tcPr>
            <w:tcW w:w="0" w:type="auto"/>
            <w:shd w:val="clear" w:color="auto" w:fill="auto"/>
            <w:vAlign w:val="center"/>
          </w:tcPr>
          <w:p w14:paraId="07666C25" w14:textId="77777777" w:rsidR="00152E36" w:rsidRPr="00AF1FCF" w:rsidRDefault="00152E36" w:rsidP="00676731">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1300</w:t>
            </w:r>
          </w:p>
        </w:tc>
        <w:tc>
          <w:tcPr>
            <w:tcW w:w="0" w:type="auto"/>
            <w:shd w:val="clear" w:color="auto" w:fill="auto"/>
            <w:vAlign w:val="center"/>
          </w:tcPr>
          <w:p w14:paraId="7F4F7871" w14:textId="4F39050F" w:rsidR="00152E36" w:rsidRPr="00AF1FCF" w:rsidRDefault="00DB78A9" w:rsidP="00676731">
            <w:pPr>
              <w:widowControl w:val="0"/>
              <w:spacing w:after="0" w:line="240" w:lineRule="auto"/>
              <w:jc w:val="center"/>
              <w:rPr>
                <w:rFonts w:ascii="Times New Roman" w:hAnsi="Times New Roman"/>
                <w:sz w:val="20"/>
                <w:szCs w:val="20"/>
              </w:rPr>
            </w:pPr>
            <w:r>
              <w:rPr>
                <w:rFonts w:ascii="Times New Roman" w:hAnsi="Times New Roman"/>
                <w:color w:val="000000"/>
                <w:sz w:val="20"/>
                <w:szCs w:val="20"/>
              </w:rPr>
              <w:t>1300</w:t>
            </w:r>
          </w:p>
        </w:tc>
        <w:tc>
          <w:tcPr>
            <w:tcW w:w="0" w:type="auto"/>
            <w:shd w:val="clear" w:color="auto" w:fill="auto"/>
            <w:vAlign w:val="center"/>
          </w:tcPr>
          <w:p w14:paraId="26CC964E"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11AF046F"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971" w:type="dxa"/>
            <w:shd w:val="clear" w:color="auto" w:fill="auto"/>
            <w:vAlign w:val="center"/>
          </w:tcPr>
          <w:p w14:paraId="0249BE7D" w14:textId="77777777" w:rsidR="00152E36" w:rsidRPr="00AF1FCF" w:rsidRDefault="00152E36" w:rsidP="00676731">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r>
      <w:tr w:rsidR="00DB78A9" w:rsidRPr="00AF1FCF" w14:paraId="384C49B8" w14:textId="77777777" w:rsidTr="00DB78A9">
        <w:trPr>
          <w:trHeight w:val="20"/>
        </w:trPr>
        <w:tc>
          <w:tcPr>
            <w:tcW w:w="0" w:type="auto"/>
            <w:vMerge/>
            <w:vAlign w:val="center"/>
          </w:tcPr>
          <w:p w14:paraId="212AE258" w14:textId="77777777" w:rsidR="00DB78A9" w:rsidRPr="00AF1FCF" w:rsidRDefault="00DB78A9" w:rsidP="00DB78A9">
            <w:pPr>
              <w:widowControl w:val="0"/>
              <w:spacing w:after="0" w:line="240" w:lineRule="auto"/>
              <w:jc w:val="center"/>
              <w:rPr>
                <w:rFonts w:ascii="Times New Roman" w:eastAsia="Times New Roman" w:hAnsi="Times New Roman"/>
                <w:b/>
                <w:color w:val="000000"/>
                <w:sz w:val="20"/>
                <w:szCs w:val="20"/>
                <w:lang w:eastAsia="ru-RU"/>
              </w:rPr>
            </w:pPr>
          </w:p>
        </w:tc>
        <w:tc>
          <w:tcPr>
            <w:tcW w:w="0" w:type="auto"/>
            <w:vMerge/>
            <w:shd w:val="clear" w:color="auto" w:fill="auto"/>
            <w:vAlign w:val="center"/>
          </w:tcPr>
          <w:p w14:paraId="053A1CFE" w14:textId="77777777" w:rsidR="00DB78A9" w:rsidRPr="00AF1FCF" w:rsidRDefault="00DB78A9" w:rsidP="00DB78A9">
            <w:pPr>
              <w:widowControl w:val="0"/>
              <w:spacing w:after="0" w:line="240" w:lineRule="auto"/>
              <w:jc w:val="center"/>
              <w:rPr>
                <w:rFonts w:ascii="Times New Roman" w:eastAsia="Times New Roman" w:hAnsi="Times New Roman"/>
                <w:color w:val="000000"/>
                <w:sz w:val="20"/>
                <w:szCs w:val="20"/>
                <w:lang w:eastAsia="ru-RU"/>
              </w:rPr>
            </w:pPr>
          </w:p>
        </w:tc>
        <w:tc>
          <w:tcPr>
            <w:tcW w:w="0" w:type="auto"/>
            <w:shd w:val="clear" w:color="auto" w:fill="auto"/>
            <w:vAlign w:val="center"/>
          </w:tcPr>
          <w:p w14:paraId="2176F9A4"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120" w:name="_Toc475456079"/>
            <w:r w:rsidRPr="00AF1FCF">
              <w:rPr>
                <w:rFonts w:ascii="Times New Roman" w:eastAsia="Times New Roman" w:hAnsi="Times New Roman"/>
                <w:color w:val="000000"/>
                <w:sz w:val="20"/>
                <w:szCs w:val="20"/>
                <w:lang w:eastAsia="ru-RU"/>
              </w:rPr>
              <w:t>Природный газ</w:t>
            </w:r>
            <w:bookmarkEnd w:id="120"/>
          </w:p>
        </w:tc>
        <w:tc>
          <w:tcPr>
            <w:tcW w:w="0" w:type="auto"/>
            <w:shd w:val="clear" w:color="auto" w:fill="auto"/>
            <w:vAlign w:val="center"/>
          </w:tcPr>
          <w:p w14:paraId="6C53D959" w14:textId="77777777" w:rsidR="00DB78A9" w:rsidRPr="00AF1FCF" w:rsidRDefault="00DB78A9" w:rsidP="00DB78A9">
            <w:pPr>
              <w:widowControl w:val="0"/>
              <w:spacing w:after="0" w:line="240" w:lineRule="auto"/>
              <w:jc w:val="center"/>
              <w:rPr>
                <w:rFonts w:ascii="Times New Roman" w:hAnsi="Times New Roman"/>
                <w:color w:val="000000"/>
                <w:sz w:val="20"/>
                <w:szCs w:val="20"/>
              </w:rPr>
            </w:pPr>
            <w:bookmarkStart w:id="121" w:name="_Toc475456080"/>
            <w:r w:rsidRPr="00AF1FCF">
              <w:rPr>
                <w:rFonts w:ascii="Times New Roman" w:eastAsia="Times New Roman" w:hAnsi="Times New Roman"/>
                <w:color w:val="000000"/>
                <w:sz w:val="20"/>
                <w:szCs w:val="20"/>
                <w:lang w:eastAsia="ru-RU"/>
              </w:rPr>
              <w:t>тыс. м³</w:t>
            </w:r>
            <w:bookmarkEnd w:id="121"/>
          </w:p>
        </w:tc>
        <w:tc>
          <w:tcPr>
            <w:tcW w:w="0" w:type="auto"/>
            <w:shd w:val="clear" w:color="auto" w:fill="auto"/>
            <w:vAlign w:val="center"/>
          </w:tcPr>
          <w:p w14:paraId="67C62430"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37674531" w14:textId="77777777" w:rsidR="00DB78A9" w:rsidRPr="00AF1FCF" w:rsidRDefault="00DB78A9" w:rsidP="00DB78A9">
            <w:pPr>
              <w:widowControl w:val="0"/>
              <w:spacing w:after="0" w:line="240" w:lineRule="auto"/>
              <w:jc w:val="center"/>
              <w:rPr>
                <w:rFonts w:ascii="Times New Roman" w:hAnsi="Times New Roman"/>
                <w:sz w:val="20"/>
                <w:szCs w:val="20"/>
              </w:rPr>
            </w:pPr>
            <w:r w:rsidRPr="00AF1FCF">
              <w:rPr>
                <w:rFonts w:ascii="Times New Roman" w:hAnsi="Times New Roman"/>
                <w:color w:val="000000"/>
                <w:sz w:val="20"/>
                <w:szCs w:val="20"/>
              </w:rPr>
              <w:t>-</w:t>
            </w:r>
          </w:p>
        </w:tc>
        <w:tc>
          <w:tcPr>
            <w:tcW w:w="0" w:type="auto"/>
            <w:shd w:val="clear" w:color="auto" w:fill="auto"/>
            <w:vAlign w:val="center"/>
          </w:tcPr>
          <w:p w14:paraId="0FD63707" w14:textId="05FB4D33" w:rsidR="00DB78A9" w:rsidRPr="00AF1FCF" w:rsidRDefault="00DB78A9" w:rsidP="00DB78A9">
            <w:pPr>
              <w:widowControl w:val="0"/>
              <w:spacing w:after="0" w:line="240" w:lineRule="auto"/>
              <w:jc w:val="center"/>
              <w:rPr>
                <w:rFonts w:ascii="Times New Roman" w:eastAsia="Times New Roman" w:hAnsi="Times New Roman"/>
                <w:color w:val="000000"/>
                <w:sz w:val="20"/>
                <w:szCs w:val="20"/>
              </w:rPr>
            </w:pPr>
            <w:r w:rsidRPr="00C81742">
              <w:rPr>
                <w:rFonts w:ascii="Times New Roman" w:hAnsi="Times New Roman"/>
                <w:color w:val="000000"/>
                <w:sz w:val="20"/>
                <w:szCs w:val="20"/>
              </w:rPr>
              <w:t>-</w:t>
            </w:r>
          </w:p>
        </w:tc>
        <w:tc>
          <w:tcPr>
            <w:tcW w:w="0" w:type="auto"/>
            <w:shd w:val="clear" w:color="auto" w:fill="auto"/>
            <w:vAlign w:val="center"/>
          </w:tcPr>
          <w:p w14:paraId="2809D34C" w14:textId="25DCCBB0" w:rsidR="00DB78A9" w:rsidRPr="00AF1FCF" w:rsidRDefault="00DB78A9" w:rsidP="00DB78A9">
            <w:pPr>
              <w:widowControl w:val="0"/>
              <w:spacing w:after="0" w:line="240" w:lineRule="auto"/>
              <w:jc w:val="center"/>
              <w:rPr>
                <w:rFonts w:ascii="Times New Roman" w:hAnsi="Times New Roman"/>
                <w:color w:val="000000"/>
                <w:sz w:val="20"/>
                <w:szCs w:val="20"/>
              </w:rPr>
            </w:pPr>
            <w:r w:rsidRPr="00C81742">
              <w:rPr>
                <w:rFonts w:ascii="Times New Roman" w:hAnsi="Times New Roman"/>
                <w:color w:val="000000"/>
                <w:sz w:val="20"/>
                <w:szCs w:val="20"/>
              </w:rPr>
              <w:t>-</w:t>
            </w:r>
          </w:p>
        </w:tc>
        <w:tc>
          <w:tcPr>
            <w:tcW w:w="0" w:type="auto"/>
            <w:shd w:val="clear" w:color="auto" w:fill="auto"/>
            <w:vAlign w:val="center"/>
          </w:tcPr>
          <w:p w14:paraId="1BFBD697" w14:textId="77777777"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604,82</w:t>
            </w:r>
          </w:p>
        </w:tc>
        <w:tc>
          <w:tcPr>
            <w:tcW w:w="971" w:type="dxa"/>
            <w:shd w:val="clear" w:color="auto" w:fill="auto"/>
            <w:vAlign w:val="center"/>
          </w:tcPr>
          <w:p w14:paraId="6E331227" w14:textId="10AAA983" w:rsidR="00DB78A9" w:rsidRPr="00AF1FCF" w:rsidRDefault="00DB78A9" w:rsidP="00DB78A9">
            <w:pPr>
              <w:widowControl w:val="0"/>
              <w:spacing w:after="0" w:line="240" w:lineRule="auto"/>
              <w:jc w:val="center"/>
              <w:rPr>
                <w:rFonts w:ascii="Times New Roman" w:hAnsi="Times New Roman"/>
                <w:color w:val="000000"/>
                <w:sz w:val="20"/>
                <w:szCs w:val="20"/>
              </w:rPr>
            </w:pPr>
            <w:r w:rsidRPr="00AF1FCF">
              <w:rPr>
                <w:rFonts w:ascii="Times New Roman" w:hAnsi="Times New Roman"/>
                <w:color w:val="000000"/>
                <w:sz w:val="20"/>
                <w:szCs w:val="20"/>
              </w:rPr>
              <w:t>604,82</w:t>
            </w:r>
          </w:p>
        </w:tc>
      </w:tr>
    </w:tbl>
    <w:p w14:paraId="61B4F2E1" w14:textId="77777777" w:rsidR="00B52C4D" w:rsidRPr="00BA359C" w:rsidRDefault="00B52C4D" w:rsidP="00676731">
      <w:pPr>
        <w:widowControl w:val="0"/>
        <w:spacing w:before="120" w:after="0" w:line="360" w:lineRule="auto"/>
        <w:ind w:firstLine="709"/>
        <w:jc w:val="both"/>
        <w:rPr>
          <w:rFonts w:ascii="Times New Roman" w:hAnsi="Times New Roman"/>
          <w:sz w:val="26"/>
          <w:szCs w:val="26"/>
        </w:rPr>
      </w:pPr>
      <w:r w:rsidRPr="00BA359C">
        <w:rPr>
          <w:rFonts w:ascii="Times New Roman" w:hAnsi="Times New Roman"/>
          <w:sz w:val="26"/>
          <w:szCs w:val="26"/>
        </w:rPr>
        <w:t>Расход резервного (аварийного) 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p>
    <w:p w14:paraId="75D6962D" w14:textId="77777777" w:rsidR="00B52C4D" w:rsidRPr="00BA359C" w:rsidRDefault="00B52C4D" w:rsidP="00676731">
      <w:pPr>
        <w:widowControl w:val="0"/>
        <w:spacing w:after="0" w:line="360" w:lineRule="auto"/>
        <w:ind w:firstLine="709"/>
        <w:jc w:val="both"/>
        <w:rPr>
          <w:rFonts w:ascii="Times New Roman" w:hAnsi="Times New Roman"/>
          <w:sz w:val="26"/>
          <w:szCs w:val="26"/>
        </w:rPr>
      </w:pPr>
      <w:r w:rsidRPr="00BA359C">
        <w:rPr>
          <w:rFonts w:ascii="Times New Roman" w:hAnsi="Times New Roman"/>
          <w:sz w:val="26"/>
          <w:szCs w:val="26"/>
        </w:rPr>
        <w:t>ННЗТ обеспечивает работу котельной в режиме "выживания" с минимальной расчетной электрической и тепловой нагрузкой по условиям самого холодного месяца года.</w:t>
      </w:r>
    </w:p>
    <w:p w14:paraId="444C2087" w14:textId="77777777" w:rsidR="00B52C4D" w:rsidRPr="00BA359C" w:rsidRDefault="00B52C4D" w:rsidP="00676731">
      <w:pPr>
        <w:widowControl w:val="0"/>
        <w:spacing w:after="0" w:line="360" w:lineRule="auto"/>
        <w:ind w:firstLine="709"/>
        <w:jc w:val="both"/>
        <w:rPr>
          <w:rFonts w:ascii="Times New Roman" w:hAnsi="Times New Roman"/>
          <w:sz w:val="26"/>
          <w:szCs w:val="26"/>
        </w:rPr>
      </w:pPr>
      <w:r w:rsidRPr="00BA359C">
        <w:rPr>
          <w:rFonts w:ascii="Times New Roman" w:hAnsi="Times New Roman"/>
          <w:sz w:val="26"/>
          <w:szCs w:val="26"/>
        </w:rPr>
        <w:t>НЭЗТ необходим для надежной и стабильной работы электростанций и котельных и обеспечивает плановую выработку электрической и тепловой энергии.</w:t>
      </w:r>
    </w:p>
    <w:p w14:paraId="3788AF57" w14:textId="77777777" w:rsidR="00B52C4D" w:rsidRPr="00BA359C" w:rsidRDefault="00B52C4D" w:rsidP="00676731">
      <w:pPr>
        <w:widowControl w:val="0"/>
        <w:spacing w:after="0" w:line="360" w:lineRule="auto"/>
        <w:ind w:firstLine="709"/>
        <w:jc w:val="both"/>
        <w:rPr>
          <w:rFonts w:ascii="Times New Roman" w:hAnsi="Times New Roman"/>
          <w:sz w:val="26"/>
          <w:szCs w:val="26"/>
        </w:rPr>
      </w:pPr>
      <w:r w:rsidRPr="005D5134">
        <w:rPr>
          <w:rFonts w:ascii="Times New Roman" w:hAnsi="Times New Roman"/>
          <w:sz w:val="26"/>
          <w:szCs w:val="26"/>
        </w:rPr>
        <w:t xml:space="preserve">В </w:t>
      </w:r>
      <w:r w:rsidR="00BA359C" w:rsidRPr="005D5134">
        <w:rPr>
          <w:rFonts w:ascii="Times New Roman" w:hAnsi="Times New Roman"/>
          <w:sz w:val="26"/>
          <w:szCs w:val="26"/>
        </w:rPr>
        <w:t>т</w:t>
      </w:r>
      <w:r w:rsidRPr="005D5134">
        <w:rPr>
          <w:rFonts w:ascii="Times New Roman" w:hAnsi="Times New Roman"/>
          <w:sz w:val="26"/>
          <w:szCs w:val="26"/>
        </w:rPr>
        <w:t>аблиц</w:t>
      </w:r>
      <w:r w:rsidR="005D5134" w:rsidRPr="005D5134">
        <w:rPr>
          <w:rFonts w:ascii="Times New Roman" w:hAnsi="Times New Roman"/>
          <w:sz w:val="26"/>
          <w:szCs w:val="26"/>
        </w:rPr>
        <w:t>е</w:t>
      </w:r>
      <w:r w:rsidRPr="005D5134">
        <w:rPr>
          <w:rFonts w:ascii="Times New Roman" w:hAnsi="Times New Roman"/>
          <w:sz w:val="26"/>
          <w:szCs w:val="26"/>
        </w:rPr>
        <w:t> </w:t>
      </w:r>
      <w:r w:rsidR="006A6257">
        <w:rPr>
          <w:rFonts w:ascii="Times New Roman" w:hAnsi="Times New Roman"/>
          <w:sz w:val="26"/>
          <w:szCs w:val="26"/>
        </w:rPr>
        <w:t>1</w:t>
      </w:r>
      <w:r w:rsidR="000D222C">
        <w:rPr>
          <w:rFonts w:ascii="Times New Roman" w:hAnsi="Times New Roman"/>
          <w:sz w:val="26"/>
          <w:szCs w:val="26"/>
        </w:rPr>
        <w:t>2</w:t>
      </w:r>
      <w:r w:rsidRPr="005D5134">
        <w:rPr>
          <w:rFonts w:ascii="Times New Roman" w:hAnsi="Times New Roman"/>
          <w:sz w:val="26"/>
          <w:szCs w:val="26"/>
        </w:rPr>
        <w:t xml:space="preserve"> представлены результаты оценки перспективных значений</w:t>
      </w:r>
      <w:r w:rsidRPr="00BA359C">
        <w:rPr>
          <w:rFonts w:ascii="Times New Roman" w:hAnsi="Times New Roman"/>
          <w:sz w:val="26"/>
          <w:szCs w:val="26"/>
        </w:rPr>
        <w:t xml:space="preserve"> нормативов создания запасов топлива на период 201</w:t>
      </w:r>
      <w:r w:rsidR="00BA359C">
        <w:rPr>
          <w:rFonts w:ascii="Times New Roman" w:hAnsi="Times New Roman"/>
          <w:sz w:val="26"/>
          <w:szCs w:val="26"/>
        </w:rPr>
        <w:t>6 – 2031 гг.</w:t>
      </w:r>
    </w:p>
    <w:p w14:paraId="11BB5D59" w14:textId="77777777" w:rsidR="00BA359C" w:rsidRDefault="00BA359C" w:rsidP="00676731">
      <w:pPr>
        <w:widowControl w:val="0"/>
        <w:spacing w:after="0" w:line="360" w:lineRule="auto"/>
        <w:ind w:left="720"/>
        <w:contextualSpacing/>
        <w:jc w:val="both"/>
        <w:rPr>
          <w:rFonts w:ascii="Times New Roman" w:hAnsi="Times New Roman"/>
          <w:sz w:val="26"/>
          <w:szCs w:val="26"/>
        </w:rPr>
        <w:sectPr w:rsidR="00BA359C">
          <w:pgSz w:w="11906" w:h="16838"/>
          <w:pgMar w:top="1134" w:right="850" w:bottom="1134" w:left="1701" w:header="708" w:footer="708" w:gutter="0"/>
          <w:cols w:space="708"/>
          <w:docGrid w:linePitch="360"/>
        </w:sectPr>
      </w:pPr>
    </w:p>
    <w:p w14:paraId="5BF8D069" w14:textId="77777777" w:rsidR="006200C9" w:rsidRPr="006200C9" w:rsidRDefault="006200C9" w:rsidP="00676731">
      <w:pPr>
        <w:pStyle w:val="af6"/>
        <w:widowControl w:val="0"/>
        <w:rPr>
          <w:rFonts w:ascii="Times New Roman" w:hAnsi="Times New Roman"/>
          <w:sz w:val="24"/>
          <w:szCs w:val="26"/>
        </w:rPr>
      </w:pPr>
      <w:r w:rsidRPr="006200C9">
        <w:rPr>
          <w:rFonts w:ascii="Times New Roman" w:hAnsi="Times New Roman"/>
          <w:sz w:val="24"/>
          <w:szCs w:val="26"/>
        </w:rPr>
        <w:lastRenderedPageBreak/>
        <w:t xml:space="preserve">Таблица </w:t>
      </w:r>
      <w:r w:rsidR="006A6257">
        <w:rPr>
          <w:rFonts w:ascii="Times New Roman" w:hAnsi="Times New Roman"/>
          <w:sz w:val="24"/>
          <w:szCs w:val="26"/>
        </w:rPr>
        <w:t>1</w:t>
      </w:r>
      <w:r w:rsidR="000D222C">
        <w:rPr>
          <w:rFonts w:ascii="Times New Roman" w:hAnsi="Times New Roman"/>
          <w:sz w:val="24"/>
          <w:szCs w:val="26"/>
        </w:rPr>
        <w:t>2</w:t>
      </w:r>
      <w:r w:rsidRPr="006200C9">
        <w:rPr>
          <w:rFonts w:ascii="Times New Roman" w:hAnsi="Times New Roman"/>
          <w:sz w:val="24"/>
          <w:szCs w:val="26"/>
        </w:rPr>
        <w:t xml:space="preserve"> – </w:t>
      </w:r>
      <w:r w:rsidRPr="00DB513C">
        <w:rPr>
          <w:rFonts w:ascii="Times New Roman" w:hAnsi="Times New Roman"/>
          <w:sz w:val="24"/>
          <w:szCs w:val="26"/>
        </w:rPr>
        <w:t>Нормативные запасы топлив</w:t>
      </w:r>
      <w:r w:rsidR="002513C1">
        <w:rPr>
          <w:rFonts w:ascii="Times New Roman" w:hAnsi="Times New Roman"/>
          <w:sz w:val="24"/>
          <w:szCs w:val="26"/>
        </w:rPr>
        <w:t>а</w:t>
      </w:r>
    </w:p>
    <w:tbl>
      <w:tblPr>
        <w:tblStyle w:val="6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566"/>
        <w:gridCol w:w="860"/>
        <w:gridCol w:w="856"/>
        <w:gridCol w:w="860"/>
        <w:gridCol w:w="860"/>
        <w:gridCol w:w="837"/>
        <w:gridCol w:w="860"/>
        <w:gridCol w:w="860"/>
        <w:gridCol w:w="837"/>
        <w:gridCol w:w="860"/>
        <w:gridCol w:w="860"/>
        <w:gridCol w:w="837"/>
        <w:gridCol w:w="856"/>
      </w:tblGrid>
      <w:tr w:rsidR="002513C1" w:rsidRPr="006679C1" w14:paraId="2891A6C2" w14:textId="77777777" w:rsidTr="006679C1">
        <w:trPr>
          <w:trHeight w:val="170"/>
          <w:tblHeader/>
        </w:trPr>
        <w:tc>
          <w:tcPr>
            <w:tcW w:w="977" w:type="pct"/>
            <w:vMerge w:val="restart"/>
            <w:shd w:val="clear" w:color="auto" w:fill="auto"/>
            <w:vAlign w:val="center"/>
          </w:tcPr>
          <w:p w14:paraId="73602502" w14:textId="77777777" w:rsidR="002513C1" w:rsidRPr="00CA53C7" w:rsidRDefault="002513C1" w:rsidP="00676731">
            <w:pPr>
              <w:widowControl w:val="0"/>
              <w:spacing w:after="0" w:line="240" w:lineRule="auto"/>
              <w:jc w:val="center"/>
              <w:rPr>
                <w:rFonts w:ascii="Times New Roman" w:eastAsia="Times New Roman" w:hAnsi="Times New Roman"/>
                <w:b/>
                <w:sz w:val="20"/>
                <w:szCs w:val="20"/>
              </w:rPr>
            </w:pPr>
            <w:r w:rsidRPr="00CA53C7">
              <w:rPr>
                <w:rFonts w:ascii="Times New Roman" w:eastAsia="Times New Roman" w:hAnsi="Times New Roman"/>
                <w:b/>
                <w:sz w:val="20"/>
                <w:szCs w:val="20"/>
              </w:rPr>
              <w:t>Источник тепловой энергии</w:t>
            </w:r>
          </w:p>
        </w:tc>
        <w:tc>
          <w:tcPr>
            <w:tcW w:w="806" w:type="pct"/>
            <w:vMerge w:val="restart"/>
            <w:shd w:val="clear" w:color="auto" w:fill="auto"/>
            <w:vAlign w:val="center"/>
          </w:tcPr>
          <w:p w14:paraId="4A78A7E6" w14:textId="77777777" w:rsidR="002513C1" w:rsidRPr="00CA53C7" w:rsidRDefault="002513C1" w:rsidP="00676731">
            <w:pPr>
              <w:widowControl w:val="0"/>
              <w:spacing w:after="0" w:line="240" w:lineRule="auto"/>
              <w:jc w:val="center"/>
              <w:rPr>
                <w:rFonts w:ascii="Times New Roman" w:eastAsia="Times New Roman" w:hAnsi="Times New Roman"/>
                <w:b/>
                <w:sz w:val="20"/>
                <w:szCs w:val="20"/>
              </w:rPr>
            </w:pPr>
            <w:r w:rsidRPr="00CA53C7">
              <w:rPr>
                <w:rFonts w:ascii="Times New Roman" w:eastAsia="Times New Roman" w:hAnsi="Times New Roman"/>
                <w:b/>
                <w:sz w:val="20"/>
                <w:szCs w:val="20"/>
              </w:rPr>
              <w:t>Вид топлива</w:t>
            </w:r>
          </w:p>
        </w:tc>
        <w:tc>
          <w:tcPr>
            <w:tcW w:w="3216" w:type="pct"/>
            <w:gridSpan w:val="12"/>
            <w:shd w:val="clear" w:color="auto" w:fill="auto"/>
            <w:vAlign w:val="center"/>
          </w:tcPr>
          <w:p w14:paraId="11CE0B3C" w14:textId="77777777" w:rsidR="002513C1" w:rsidRPr="006679C1" w:rsidRDefault="002513C1" w:rsidP="00676731">
            <w:pPr>
              <w:widowControl w:val="0"/>
              <w:spacing w:after="0" w:line="240" w:lineRule="auto"/>
              <w:jc w:val="center"/>
              <w:rPr>
                <w:rFonts w:ascii="Times New Roman" w:hAnsi="Times New Roman"/>
                <w:b/>
                <w:sz w:val="20"/>
                <w:szCs w:val="20"/>
              </w:rPr>
            </w:pPr>
            <w:r w:rsidRPr="006679C1">
              <w:rPr>
                <w:rFonts w:ascii="Times New Roman" w:hAnsi="Times New Roman"/>
                <w:b/>
                <w:sz w:val="20"/>
                <w:szCs w:val="20"/>
              </w:rPr>
              <w:t>Этапы</w:t>
            </w:r>
          </w:p>
        </w:tc>
      </w:tr>
      <w:tr w:rsidR="002513C1" w:rsidRPr="006679C1" w14:paraId="68968DED" w14:textId="77777777" w:rsidTr="006679C1">
        <w:trPr>
          <w:trHeight w:val="170"/>
          <w:tblHeader/>
        </w:trPr>
        <w:tc>
          <w:tcPr>
            <w:tcW w:w="977" w:type="pct"/>
            <w:vMerge/>
            <w:shd w:val="clear" w:color="auto" w:fill="auto"/>
            <w:vAlign w:val="center"/>
          </w:tcPr>
          <w:p w14:paraId="76B72F86" w14:textId="77777777" w:rsidR="002513C1" w:rsidRPr="00CA53C7" w:rsidRDefault="002513C1" w:rsidP="00676731">
            <w:pPr>
              <w:widowControl w:val="0"/>
              <w:spacing w:after="0" w:line="240" w:lineRule="auto"/>
              <w:jc w:val="center"/>
              <w:rPr>
                <w:rFonts w:ascii="Times New Roman" w:hAnsi="Times New Roman"/>
                <w:b/>
                <w:sz w:val="20"/>
                <w:szCs w:val="20"/>
              </w:rPr>
            </w:pPr>
          </w:p>
        </w:tc>
        <w:tc>
          <w:tcPr>
            <w:tcW w:w="806" w:type="pct"/>
            <w:vMerge/>
            <w:shd w:val="clear" w:color="auto" w:fill="auto"/>
            <w:vAlign w:val="center"/>
          </w:tcPr>
          <w:p w14:paraId="6CA719B8" w14:textId="77777777" w:rsidR="002513C1" w:rsidRPr="00CA53C7" w:rsidRDefault="002513C1" w:rsidP="00676731">
            <w:pPr>
              <w:widowControl w:val="0"/>
              <w:spacing w:after="0" w:line="240" w:lineRule="auto"/>
              <w:jc w:val="center"/>
              <w:rPr>
                <w:rFonts w:ascii="Times New Roman" w:hAnsi="Times New Roman"/>
                <w:b/>
                <w:sz w:val="20"/>
                <w:szCs w:val="20"/>
              </w:rPr>
            </w:pPr>
          </w:p>
        </w:tc>
        <w:tc>
          <w:tcPr>
            <w:tcW w:w="809" w:type="pct"/>
            <w:gridSpan w:val="3"/>
            <w:shd w:val="clear" w:color="auto" w:fill="auto"/>
            <w:vAlign w:val="center"/>
          </w:tcPr>
          <w:p w14:paraId="27641960" w14:textId="3162DC82" w:rsidR="002513C1" w:rsidRPr="006679C1" w:rsidRDefault="00B7012F" w:rsidP="00676731">
            <w:pPr>
              <w:widowControl w:val="0"/>
              <w:spacing w:after="0" w:line="240" w:lineRule="auto"/>
              <w:jc w:val="center"/>
              <w:rPr>
                <w:rFonts w:ascii="Times New Roman" w:hAnsi="Times New Roman"/>
                <w:b/>
                <w:sz w:val="20"/>
                <w:szCs w:val="20"/>
              </w:rPr>
            </w:pPr>
            <w:r w:rsidRPr="006679C1">
              <w:rPr>
                <w:rFonts w:ascii="Times New Roman" w:hAnsi="Times New Roman"/>
                <w:b/>
                <w:sz w:val="20"/>
                <w:szCs w:val="20"/>
              </w:rPr>
              <w:t>Базовый год 2018</w:t>
            </w:r>
          </w:p>
        </w:tc>
        <w:tc>
          <w:tcPr>
            <w:tcW w:w="803" w:type="pct"/>
            <w:gridSpan w:val="3"/>
            <w:shd w:val="clear" w:color="auto" w:fill="auto"/>
            <w:vAlign w:val="center"/>
          </w:tcPr>
          <w:p w14:paraId="462E4C65" w14:textId="27FA1BFC" w:rsidR="002513C1" w:rsidRPr="006679C1" w:rsidRDefault="00B7012F" w:rsidP="00676731">
            <w:pPr>
              <w:widowControl w:val="0"/>
              <w:spacing w:after="0" w:line="240" w:lineRule="auto"/>
              <w:jc w:val="center"/>
              <w:rPr>
                <w:rFonts w:ascii="Times New Roman" w:hAnsi="Times New Roman"/>
                <w:b/>
                <w:sz w:val="20"/>
                <w:szCs w:val="20"/>
              </w:rPr>
            </w:pPr>
            <w:r w:rsidRPr="006679C1">
              <w:rPr>
                <w:rFonts w:ascii="Times New Roman" w:hAnsi="Times New Roman"/>
                <w:b/>
                <w:sz w:val="20"/>
                <w:szCs w:val="20"/>
              </w:rPr>
              <w:t>2019</w:t>
            </w:r>
          </w:p>
        </w:tc>
        <w:tc>
          <w:tcPr>
            <w:tcW w:w="803" w:type="pct"/>
            <w:gridSpan w:val="3"/>
            <w:shd w:val="clear" w:color="auto" w:fill="auto"/>
            <w:vAlign w:val="center"/>
          </w:tcPr>
          <w:p w14:paraId="79359455" w14:textId="2C7FD622" w:rsidR="002513C1" w:rsidRPr="006679C1" w:rsidRDefault="00B7012F" w:rsidP="00676731">
            <w:pPr>
              <w:widowControl w:val="0"/>
              <w:spacing w:after="0" w:line="240" w:lineRule="auto"/>
              <w:jc w:val="center"/>
              <w:rPr>
                <w:rFonts w:ascii="Times New Roman" w:hAnsi="Times New Roman"/>
                <w:b/>
                <w:sz w:val="20"/>
                <w:szCs w:val="20"/>
              </w:rPr>
            </w:pPr>
            <w:r w:rsidRPr="006679C1">
              <w:rPr>
                <w:rFonts w:ascii="Times New Roman" w:hAnsi="Times New Roman"/>
                <w:b/>
                <w:sz w:val="20"/>
                <w:szCs w:val="20"/>
              </w:rPr>
              <w:t>2020</w:t>
            </w:r>
          </w:p>
        </w:tc>
        <w:tc>
          <w:tcPr>
            <w:tcW w:w="802" w:type="pct"/>
            <w:gridSpan w:val="3"/>
            <w:shd w:val="clear" w:color="auto" w:fill="auto"/>
            <w:vAlign w:val="center"/>
          </w:tcPr>
          <w:p w14:paraId="17887253" w14:textId="77777777" w:rsidR="002513C1" w:rsidRPr="006679C1" w:rsidRDefault="002513C1" w:rsidP="00676731">
            <w:pPr>
              <w:widowControl w:val="0"/>
              <w:spacing w:after="0" w:line="240" w:lineRule="auto"/>
              <w:jc w:val="center"/>
              <w:rPr>
                <w:rFonts w:ascii="Times New Roman" w:hAnsi="Times New Roman"/>
                <w:b/>
                <w:sz w:val="20"/>
                <w:szCs w:val="20"/>
              </w:rPr>
            </w:pPr>
            <w:r w:rsidRPr="006679C1">
              <w:rPr>
                <w:rFonts w:ascii="Times New Roman" w:hAnsi="Times New Roman"/>
                <w:b/>
                <w:sz w:val="20"/>
                <w:szCs w:val="20"/>
              </w:rPr>
              <w:t>2031</w:t>
            </w:r>
          </w:p>
        </w:tc>
      </w:tr>
      <w:tr w:rsidR="002513C1" w:rsidRPr="006679C1" w14:paraId="67524EBD" w14:textId="77777777" w:rsidTr="006679C1">
        <w:trPr>
          <w:trHeight w:val="170"/>
          <w:tblHeader/>
        </w:trPr>
        <w:tc>
          <w:tcPr>
            <w:tcW w:w="977" w:type="pct"/>
            <w:vMerge/>
            <w:shd w:val="clear" w:color="auto" w:fill="auto"/>
            <w:vAlign w:val="center"/>
          </w:tcPr>
          <w:p w14:paraId="72CFAAA4" w14:textId="77777777" w:rsidR="002513C1" w:rsidRPr="00CA53C7" w:rsidRDefault="002513C1" w:rsidP="00676731">
            <w:pPr>
              <w:widowControl w:val="0"/>
              <w:spacing w:after="0" w:line="240" w:lineRule="auto"/>
              <w:jc w:val="center"/>
              <w:rPr>
                <w:rFonts w:ascii="Times New Roman" w:hAnsi="Times New Roman"/>
                <w:b/>
                <w:sz w:val="20"/>
                <w:szCs w:val="20"/>
              </w:rPr>
            </w:pPr>
          </w:p>
        </w:tc>
        <w:tc>
          <w:tcPr>
            <w:tcW w:w="806" w:type="pct"/>
            <w:vMerge/>
            <w:shd w:val="clear" w:color="auto" w:fill="auto"/>
            <w:vAlign w:val="center"/>
          </w:tcPr>
          <w:p w14:paraId="23D244D9" w14:textId="77777777" w:rsidR="002513C1" w:rsidRPr="00CA53C7" w:rsidRDefault="002513C1" w:rsidP="00676731">
            <w:pPr>
              <w:widowControl w:val="0"/>
              <w:spacing w:after="0" w:line="240" w:lineRule="auto"/>
              <w:jc w:val="center"/>
              <w:rPr>
                <w:rFonts w:ascii="Times New Roman" w:hAnsi="Times New Roman"/>
                <w:b/>
                <w:sz w:val="20"/>
                <w:szCs w:val="20"/>
              </w:rPr>
            </w:pPr>
          </w:p>
        </w:tc>
        <w:tc>
          <w:tcPr>
            <w:tcW w:w="270" w:type="pct"/>
            <w:shd w:val="clear" w:color="auto" w:fill="auto"/>
            <w:vAlign w:val="center"/>
          </w:tcPr>
          <w:p w14:paraId="54A808A1"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ННЗТ</w:t>
            </w:r>
          </w:p>
        </w:tc>
        <w:tc>
          <w:tcPr>
            <w:tcW w:w="269" w:type="pct"/>
            <w:shd w:val="clear" w:color="auto" w:fill="auto"/>
            <w:vAlign w:val="center"/>
          </w:tcPr>
          <w:p w14:paraId="4D5FF37C"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НЭЗТ</w:t>
            </w:r>
          </w:p>
        </w:tc>
        <w:tc>
          <w:tcPr>
            <w:tcW w:w="270" w:type="pct"/>
            <w:shd w:val="clear" w:color="auto" w:fill="auto"/>
            <w:vAlign w:val="center"/>
          </w:tcPr>
          <w:p w14:paraId="750CC492"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ОНЗТ</w:t>
            </w:r>
          </w:p>
        </w:tc>
        <w:tc>
          <w:tcPr>
            <w:tcW w:w="270" w:type="pct"/>
            <w:shd w:val="clear" w:color="auto" w:fill="auto"/>
            <w:vAlign w:val="center"/>
          </w:tcPr>
          <w:p w14:paraId="05DDFDCB"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ННЗТ</w:t>
            </w:r>
          </w:p>
        </w:tc>
        <w:tc>
          <w:tcPr>
            <w:tcW w:w="263" w:type="pct"/>
            <w:shd w:val="clear" w:color="auto" w:fill="auto"/>
            <w:vAlign w:val="center"/>
          </w:tcPr>
          <w:p w14:paraId="305E05D3"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НЭЗТ</w:t>
            </w:r>
          </w:p>
        </w:tc>
        <w:tc>
          <w:tcPr>
            <w:tcW w:w="270" w:type="pct"/>
            <w:shd w:val="clear" w:color="auto" w:fill="auto"/>
            <w:vAlign w:val="center"/>
          </w:tcPr>
          <w:p w14:paraId="22124885"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ОНЗТ</w:t>
            </w:r>
          </w:p>
        </w:tc>
        <w:tc>
          <w:tcPr>
            <w:tcW w:w="270" w:type="pct"/>
            <w:shd w:val="clear" w:color="auto" w:fill="auto"/>
            <w:vAlign w:val="center"/>
          </w:tcPr>
          <w:p w14:paraId="3274DA21"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ННЗТ</w:t>
            </w:r>
          </w:p>
        </w:tc>
        <w:tc>
          <w:tcPr>
            <w:tcW w:w="263" w:type="pct"/>
            <w:shd w:val="clear" w:color="auto" w:fill="auto"/>
            <w:vAlign w:val="center"/>
          </w:tcPr>
          <w:p w14:paraId="47E0E63A"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НЭЗТ</w:t>
            </w:r>
          </w:p>
        </w:tc>
        <w:tc>
          <w:tcPr>
            <w:tcW w:w="270" w:type="pct"/>
            <w:shd w:val="clear" w:color="auto" w:fill="auto"/>
            <w:vAlign w:val="center"/>
          </w:tcPr>
          <w:p w14:paraId="19ED086E"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ОНЗТ</w:t>
            </w:r>
          </w:p>
        </w:tc>
        <w:tc>
          <w:tcPr>
            <w:tcW w:w="270" w:type="pct"/>
            <w:shd w:val="clear" w:color="auto" w:fill="auto"/>
            <w:vAlign w:val="center"/>
          </w:tcPr>
          <w:p w14:paraId="356910C5"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ННЗТ</w:t>
            </w:r>
          </w:p>
        </w:tc>
        <w:tc>
          <w:tcPr>
            <w:tcW w:w="263" w:type="pct"/>
            <w:shd w:val="clear" w:color="auto" w:fill="auto"/>
            <w:vAlign w:val="center"/>
          </w:tcPr>
          <w:p w14:paraId="1AB520DF"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НЭЗТ</w:t>
            </w:r>
          </w:p>
        </w:tc>
        <w:tc>
          <w:tcPr>
            <w:tcW w:w="269" w:type="pct"/>
            <w:shd w:val="clear" w:color="auto" w:fill="auto"/>
            <w:vAlign w:val="center"/>
          </w:tcPr>
          <w:p w14:paraId="31BAD38B" w14:textId="77777777" w:rsidR="002513C1" w:rsidRPr="006679C1" w:rsidRDefault="002513C1" w:rsidP="00676731">
            <w:pPr>
              <w:widowControl w:val="0"/>
              <w:spacing w:after="0" w:line="240" w:lineRule="auto"/>
              <w:jc w:val="center"/>
              <w:rPr>
                <w:rFonts w:ascii="Times New Roman" w:eastAsia="Times New Roman" w:hAnsi="Times New Roman"/>
                <w:b/>
                <w:sz w:val="20"/>
                <w:szCs w:val="20"/>
              </w:rPr>
            </w:pPr>
            <w:r w:rsidRPr="006679C1">
              <w:rPr>
                <w:rFonts w:ascii="Times New Roman" w:eastAsia="Times New Roman" w:hAnsi="Times New Roman"/>
                <w:b/>
                <w:sz w:val="20"/>
                <w:szCs w:val="20"/>
              </w:rPr>
              <w:t>ОНЗТ</w:t>
            </w:r>
          </w:p>
        </w:tc>
      </w:tr>
      <w:tr w:rsidR="002513C1" w:rsidRPr="006679C1" w14:paraId="394BBB71" w14:textId="77777777" w:rsidTr="00CA53C7">
        <w:trPr>
          <w:trHeight w:val="66"/>
        </w:trPr>
        <w:tc>
          <w:tcPr>
            <w:tcW w:w="977" w:type="pct"/>
            <w:shd w:val="clear" w:color="auto" w:fill="auto"/>
            <w:vAlign w:val="center"/>
          </w:tcPr>
          <w:p w14:paraId="5BA3A14B" w14:textId="7152A664" w:rsidR="002513C1" w:rsidRPr="00CA53C7" w:rsidRDefault="002513C1"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 xml:space="preserve">Котельная </w:t>
            </w:r>
            <w:r w:rsidR="00B201FA" w:rsidRPr="00CA53C7">
              <w:rPr>
                <w:rFonts w:ascii="Times New Roman" w:hAnsi="Times New Roman"/>
                <w:sz w:val="20"/>
                <w:szCs w:val="20"/>
              </w:rPr>
              <w:t>№ 1</w:t>
            </w:r>
          </w:p>
        </w:tc>
        <w:tc>
          <w:tcPr>
            <w:tcW w:w="806" w:type="pct"/>
            <w:shd w:val="clear" w:color="auto" w:fill="auto"/>
            <w:vAlign w:val="center"/>
          </w:tcPr>
          <w:p w14:paraId="2F6FA505" w14:textId="77777777" w:rsidR="002513C1" w:rsidRPr="00CA53C7" w:rsidRDefault="002513C1"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Мазут марки М-100 (тн)</w:t>
            </w:r>
          </w:p>
        </w:tc>
        <w:tc>
          <w:tcPr>
            <w:tcW w:w="270" w:type="pct"/>
            <w:shd w:val="clear" w:color="auto" w:fill="auto"/>
            <w:vAlign w:val="center"/>
          </w:tcPr>
          <w:p w14:paraId="691A846F"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4,798</w:t>
            </w:r>
          </w:p>
        </w:tc>
        <w:tc>
          <w:tcPr>
            <w:tcW w:w="269" w:type="pct"/>
            <w:shd w:val="clear" w:color="auto" w:fill="auto"/>
            <w:vAlign w:val="center"/>
          </w:tcPr>
          <w:p w14:paraId="39578B70"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12,429</w:t>
            </w:r>
          </w:p>
        </w:tc>
        <w:tc>
          <w:tcPr>
            <w:tcW w:w="270" w:type="pct"/>
            <w:shd w:val="clear" w:color="auto" w:fill="auto"/>
            <w:vAlign w:val="center"/>
          </w:tcPr>
          <w:p w14:paraId="6E8D1DDA"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17,227</w:t>
            </w:r>
          </w:p>
        </w:tc>
        <w:tc>
          <w:tcPr>
            <w:tcW w:w="270" w:type="pct"/>
            <w:shd w:val="clear" w:color="auto" w:fill="auto"/>
            <w:vAlign w:val="center"/>
          </w:tcPr>
          <w:p w14:paraId="36BF300D"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5FA3464D"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15CCE12D"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6FE72FB8"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131EA4C6"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19A40E62"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45C87FE5"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37DF5A2B"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9" w:type="pct"/>
            <w:shd w:val="clear" w:color="auto" w:fill="auto"/>
            <w:vAlign w:val="center"/>
          </w:tcPr>
          <w:p w14:paraId="0E9305A1"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r>
      <w:tr w:rsidR="002513C1" w:rsidRPr="006679C1" w14:paraId="2C4F08D8" w14:textId="77777777" w:rsidTr="006679C1">
        <w:trPr>
          <w:trHeight w:val="170"/>
        </w:trPr>
        <w:tc>
          <w:tcPr>
            <w:tcW w:w="977" w:type="pct"/>
            <w:shd w:val="clear" w:color="auto" w:fill="auto"/>
            <w:vAlign w:val="center"/>
          </w:tcPr>
          <w:p w14:paraId="1461F0EB" w14:textId="6EE341CC" w:rsidR="002513C1" w:rsidRPr="00CA53C7" w:rsidRDefault="002513C1"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 xml:space="preserve">Котельная </w:t>
            </w:r>
            <w:r w:rsidR="00B201FA" w:rsidRPr="00CA53C7">
              <w:rPr>
                <w:rFonts w:ascii="Times New Roman" w:hAnsi="Times New Roman"/>
                <w:sz w:val="20"/>
                <w:szCs w:val="20"/>
              </w:rPr>
              <w:t>№ 2</w:t>
            </w:r>
          </w:p>
        </w:tc>
        <w:tc>
          <w:tcPr>
            <w:tcW w:w="806" w:type="pct"/>
            <w:shd w:val="clear" w:color="auto" w:fill="auto"/>
            <w:vAlign w:val="center"/>
          </w:tcPr>
          <w:p w14:paraId="0C642C15" w14:textId="77777777" w:rsidR="002513C1" w:rsidRPr="00CA53C7" w:rsidRDefault="002513C1"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Щепа (тонн)</w:t>
            </w:r>
          </w:p>
        </w:tc>
        <w:tc>
          <w:tcPr>
            <w:tcW w:w="270" w:type="pct"/>
            <w:shd w:val="clear" w:color="auto" w:fill="auto"/>
            <w:vAlign w:val="center"/>
          </w:tcPr>
          <w:p w14:paraId="79FBEAC1"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0,906</w:t>
            </w:r>
          </w:p>
        </w:tc>
        <w:tc>
          <w:tcPr>
            <w:tcW w:w="269" w:type="pct"/>
            <w:shd w:val="clear" w:color="auto" w:fill="auto"/>
            <w:vAlign w:val="center"/>
          </w:tcPr>
          <w:p w14:paraId="5069F91B"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2,346</w:t>
            </w:r>
          </w:p>
        </w:tc>
        <w:tc>
          <w:tcPr>
            <w:tcW w:w="270" w:type="pct"/>
            <w:shd w:val="clear" w:color="auto" w:fill="auto"/>
            <w:vAlign w:val="center"/>
          </w:tcPr>
          <w:p w14:paraId="0C86588E"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3,251</w:t>
            </w:r>
          </w:p>
        </w:tc>
        <w:tc>
          <w:tcPr>
            <w:tcW w:w="270" w:type="pct"/>
            <w:shd w:val="clear" w:color="auto" w:fill="auto"/>
            <w:vAlign w:val="center"/>
          </w:tcPr>
          <w:p w14:paraId="18FFE79A"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2C64B246"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2E17EB2B"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66A58BE3"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77F4774D"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7891BE21"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0A37ED41"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1E95946E"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9" w:type="pct"/>
            <w:shd w:val="clear" w:color="auto" w:fill="auto"/>
            <w:vAlign w:val="center"/>
          </w:tcPr>
          <w:p w14:paraId="6B6C142E"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r>
      <w:tr w:rsidR="002513C1" w:rsidRPr="006679C1" w14:paraId="07C500A7" w14:textId="77777777" w:rsidTr="006679C1">
        <w:trPr>
          <w:trHeight w:val="170"/>
        </w:trPr>
        <w:tc>
          <w:tcPr>
            <w:tcW w:w="977" w:type="pct"/>
            <w:shd w:val="clear" w:color="auto" w:fill="auto"/>
            <w:vAlign w:val="center"/>
          </w:tcPr>
          <w:p w14:paraId="6F13221A" w14:textId="77777777" w:rsidR="002513C1" w:rsidRPr="00CA53C7" w:rsidRDefault="002513C1" w:rsidP="00676731">
            <w:pPr>
              <w:widowControl w:val="0"/>
              <w:autoSpaceDE w:val="0"/>
              <w:autoSpaceDN w:val="0"/>
              <w:adjustRightInd w:val="0"/>
              <w:spacing w:after="0" w:line="240" w:lineRule="auto"/>
              <w:jc w:val="center"/>
              <w:rPr>
                <w:rFonts w:ascii="Times New Roman" w:hAnsi="Times New Roman"/>
                <w:sz w:val="20"/>
                <w:szCs w:val="20"/>
              </w:rPr>
            </w:pPr>
            <w:r w:rsidRPr="00CA53C7">
              <w:rPr>
                <w:rFonts w:ascii="Times New Roman" w:hAnsi="Times New Roman"/>
                <w:sz w:val="20"/>
                <w:szCs w:val="20"/>
              </w:rPr>
              <w:t>Котельная ДРСУ</w:t>
            </w:r>
          </w:p>
        </w:tc>
        <w:tc>
          <w:tcPr>
            <w:tcW w:w="806" w:type="pct"/>
            <w:shd w:val="clear" w:color="auto" w:fill="auto"/>
            <w:vAlign w:val="center"/>
          </w:tcPr>
          <w:p w14:paraId="4C104544" w14:textId="10554304" w:rsidR="002513C1" w:rsidRPr="00CA53C7" w:rsidRDefault="00B7012F"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Уголь  (</w:t>
            </w:r>
            <w:r w:rsidR="001E033E" w:rsidRPr="00CA53C7">
              <w:rPr>
                <w:rFonts w:ascii="Times New Roman" w:hAnsi="Times New Roman"/>
                <w:sz w:val="20"/>
                <w:szCs w:val="20"/>
              </w:rPr>
              <w:t xml:space="preserve">тыс. </w:t>
            </w:r>
            <w:r w:rsidRPr="00CA53C7">
              <w:rPr>
                <w:rFonts w:ascii="Times New Roman" w:hAnsi="Times New Roman"/>
                <w:sz w:val="20"/>
                <w:szCs w:val="20"/>
              </w:rPr>
              <w:t>тонн)</w:t>
            </w:r>
          </w:p>
        </w:tc>
        <w:tc>
          <w:tcPr>
            <w:tcW w:w="270" w:type="pct"/>
            <w:shd w:val="clear" w:color="auto" w:fill="auto"/>
            <w:vAlign w:val="center"/>
          </w:tcPr>
          <w:p w14:paraId="273E2B6E" w14:textId="148FD3CF"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0,008</w:t>
            </w:r>
          </w:p>
        </w:tc>
        <w:tc>
          <w:tcPr>
            <w:tcW w:w="269" w:type="pct"/>
            <w:shd w:val="clear" w:color="auto" w:fill="auto"/>
            <w:vAlign w:val="center"/>
          </w:tcPr>
          <w:p w14:paraId="1714D9C1" w14:textId="47F3F611"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0,05</w:t>
            </w:r>
          </w:p>
        </w:tc>
        <w:tc>
          <w:tcPr>
            <w:tcW w:w="270" w:type="pct"/>
            <w:shd w:val="clear" w:color="auto" w:fill="auto"/>
            <w:vAlign w:val="center"/>
          </w:tcPr>
          <w:p w14:paraId="15F27CD6" w14:textId="51027F9A"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0,05</w:t>
            </w:r>
          </w:p>
        </w:tc>
        <w:tc>
          <w:tcPr>
            <w:tcW w:w="270" w:type="pct"/>
            <w:shd w:val="clear" w:color="auto" w:fill="auto"/>
            <w:vAlign w:val="center"/>
          </w:tcPr>
          <w:p w14:paraId="12ABC84E"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63301267"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463EF0DB"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77AAC990"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6E038881"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1898ABFC"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340AA469"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17521D06"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9" w:type="pct"/>
            <w:shd w:val="clear" w:color="auto" w:fill="auto"/>
            <w:vAlign w:val="center"/>
          </w:tcPr>
          <w:p w14:paraId="44303098"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r>
      <w:tr w:rsidR="002513C1" w:rsidRPr="006679C1" w14:paraId="2B246A16" w14:textId="77777777" w:rsidTr="006679C1">
        <w:trPr>
          <w:trHeight w:val="170"/>
        </w:trPr>
        <w:tc>
          <w:tcPr>
            <w:tcW w:w="977" w:type="pct"/>
            <w:shd w:val="clear" w:color="auto" w:fill="auto"/>
            <w:vAlign w:val="center"/>
          </w:tcPr>
          <w:p w14:paraId="2BB6BA72" w14:textId="77777777" w:rsidR="002513C1" w:rsidRPr="00CA53C7" w:rsidRDefault="002513C1" w:rsidP="00676731">
            <w:pPr>
              <w:widowControl w:val="0"/>
              <w:autoSpaceDE w:val="0"/>
              <w:autoSpaceDN w:val="0"/>
              <w:adjustRightInd w:val="0"/>
              <w:spacing w:after="0" w:line="240" w:lineRule="auto"/>
              <w:jc w:val="center"/>
              <w:rPr>
                <w:rFonts w:ascii="Times New Roman" w:hAnsi="Times New Roman"/>
                <w:sz w:val="20"/>
                <w:szCs w:val="20"/>
              </w:rPr>
            </w:pPr>
            <w:r w:rsidRPr="00CA53C7">
              <w:rPr>
                <w:rFonts w:ascii="Times New Roman" w:hAnsi="Times New Roman"/>
                <w:sz w:val="20"/>
                <w:szCs w:val="20"/>
              </w:rPr>
              <w:t>Котельная ДДИ</w:t>
            </w:r>
          </w:p>
        </w:tc>
        <w:tc>
          <w:tcPr>
            <w:tcW w:w="806" w:type="pct"/>
            <w:shd w:val="clear" w:color="auto" w:fill="auto"/>
            <w:vAlign w:val="center"/>
          </w:tcPr>
          <w:p w14:paraId="1C1B6E99" w14:textId="31F8AA86" w:rsidR="002513C1" w:rsidRPr="00CA53C7" w:rsidRDefault="001E033E" w:rsidP="00676731">
            <w:pPr>
              <w:widowControl w:val="0"/>
              <w:spacing w:after="0" w:line="240" w:lineRule="auto"/>
              <w:jc w:val="center"/>
              <w:rPr>
                <w:rFonts w:ascii="Times New Roman" w:hAnsi="Times New Roman"/>
                <w:sz w:val="20"/>
                <w:szCs w:val="20"/>
              </w:rPr>
            </w:pPr>
            <w:r w:rsidRPr="00CA53C7">
              <w:rPr>
                <w:rFonts w:ascii="Times New Roman" w:hAnsi="Times New Roman"/>
                <w:sz w:val="20"/>
                <w:szCs w:val="20"/>
              </w:rPr>
              <w:t>Уголь  (тыс. тонн)</w:t>
            </w:r>
          </w:p>
        </w:tc>
        <w:tc>
          <w:tcPr>
            <w:tcW w:w="270" w:type="pct"/>
            <w:shd w:val="clear" w:color="auto" w:fill="auto"/>
            <w:vAlign w:val="center"/>
          </w:tcPr>
          <w:p w14:paraId="636EAC7C" w14:textId="3B678CDD"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0,0041</w:t>
            </w:r>
          </w:p>
        </w:tc>
        <w:tc>
          <w:tcPr>
            <w:tcW w:w="269" w:type="pct"/>
            <w:shd w:val="clear" w:color="auto" w:fill="auto"/>
            <w:vAlign w:val="center"/>
          </w:tcPr>
          <w:p w14:paraId="27DC0723" w14:textId="46B4A92D"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0,195</w:t>
            </w:r>
          </w:p>
        </w:tc>
        <w:tc>
          <w:tcPr>
            <w:tcW w:w="270" w:type="pct"/>
            <w:shd w:val="clear" w:color="auto" w:fill="auto"/>
            <w:vAlign w:val="center"/>
          </w:tcPr>
          <w:p w14:paraId="3F0A8762" w14:textId="15B88E35"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0,195</w:t>
            </w:r>
          </w:p>
        </w:tc>
        <w:tc>
          <w:tcPr>
            <w:tcW w:w="270" w:type="pct"/>
            <w:shd w:val="clear" w:color="auto" w:fill="auto"/>
            <w:vAlign w:val="center"/>
          </w:tcPr>
          <w:p w14:paraId="11F880E3"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0575467B"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7F1D9121"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2C55A4E3"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6CA362B7"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530F06E8"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0288D903"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56F9FCB0"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9" w:type="pct"/>
            <w:shd w:val="clear" w:color="auto" w:fill="auto"/>
            <w:vAlign w:val="center"/>
          </w:tcPr>
          <w:p w14:paraId="4F5FD969"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r>
      <w:tr w:rsidR="002513C1" w:rsidRPr="006679C1" w14:paraId="73260295" w14:textId="77777777" w:rsidTr="006679C1">
        <w:trPr>
          <w:trHeight w:val="170"/>
        </w:trPr>
        <w:tc>
          <w:tcPr>
            <w:tcW w:w="977" w:type="pct"/>
            <w:shd w:val="clear" w:color="auto" w:fill="auto"/>
            <w:vAlign w:val="center"/>
          </w:tcPr>
          <w:p w14:paraId="2F0698C6" w14:textId="77777777" w:rsidR="002513C1" w:rsidRPr="006679C1" w:rsidRDefault="002513C1" w:rsidP="00676731">
            <w:pPr>
              <w:widowControl w:val="0"/>
              <w:autoSpaceDE w:val="0"/>
              <w:autoSpaceDN w:val="0"/>
              <w:adjustRightInd w:val="0"/>
              <w:spacing w:after="0" w:line="240" w:lineRule="auto"/>
              <w:jc w:val="center"/>
              <w:rPr>
                <w:rFonts w:ascii="Times New Roman" w:hAnsi="Times New Roman"/>
                <w:sz w:val="20"/>
                <w:szCs w:val="20"/>
              </w:rPr>
            </w:pPr>
            <w:r w:rsidRPr="006679C1">
              <w:rPr>
                <w:rFonts w:ascii="Times New Roman" w:hAnsi="Times New Roman"/>
                <w:sz w:val="20"/>
                <w:szCs w:val="20"/>
              </w:rPr>
              <w:t>Котельная на ул. Цветкова</w:t>
            </w:r>
          </w:p>
        </w:tc>
        <w:tc>
          <w:tcPr>
            <w:tcW w:w="806" w:type="pct"/>
            <w:shd w:val="clear" w:color="auto" w:fill="auto"/>
            <w:vAlign w:val="center"/>
          </w:tcPr>
          <w:p w14:paraId="2B1FA20C" w14:textId="0250EE7A" w:rsidR="002513C1" w:rsidRPr="006679C1" w:rsidRDefault="001E033E" w:rsidP="001E033E">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Дрова  (тыс. тонн)</w:t>
            </w:r>
          </w:p>
        </w:tc>
        <w:tc>
          <w:tcPr>
            <w:tcW w:w="270" w:type="pct"/>
            <w:shd w:val="clear" w:color="auto" w:fill="auto"/>
            <w:vAlign w:val="center"/>
          </w:tcPr>
          <w:p w14:paraId="77987016" w14:textId="7E960421"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0,003</w:t>
            </w:r>
          </w:p>
        </w:tc>
        <w:tc>
          <w:tcPr>
            <w:tcW w:w="269" w:type="pct"/>
            <w:shd w:val="clear" w:color="auto" w:fill="auto"/>
            <w:vAlign w:val="center"/>
          </w:tcPr>
          <w:p w14:paraId="2E10F201" w14:textId="41606F78"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0,019</w:t>
            </w:r>
          </w:p>
        </w:tc>
        <w:tc>
          <w:tcPr>
            <w:tcW w:w="270" w:type="pct"/>
            <w:shd w:val="clear" w:color="auto" w:fill="auto"/>
            <w:vAlign w:val="center"/>
          </w:tcPr>
          <w:p w14:paraId="5B20ED7F" w14:textId="2B2B8D18"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0,019</w:t>
            </w:r>
          </w:p>
        </w:tc>
        <w:tc>
          <w:tcPr>
            <w:tcW w:w="270" w:type="pct"/>
            <w:shd w:val="clear" w:color="auto" w:fill="auto"/>
            <w:vAlign w:val="center"/>
          </w:tcPr>
          <w:p w14:paraId="194418E0"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647B06E4"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5EC43789"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28937363"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3BBE7707"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14E92E1F"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509B284A"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6B656E3B"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9" w:type="pct"/>
            <w:shd w:val="clear" w:color="auto" w:fill="auto"/>
            <w:vAlign w:val="center"/>
          </w:tcPr>
          <w:p w14:paraId="2D42B4FC"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r>
      <w:tr w:rsidR="002513C1" w:rsidRPr="00BA359C" w14:paraId="44AB1E64" w14:textId="77777777" w:rsidTr="006679C1">
        <w:trPr>
          <w:trHeight w:val="170"/>
        </w:trPr>
        <w:tc>
          <w:tcPr>
            <w:tcW w:w="977" w:type="pct"/>
            <w:shd w:val="clear" w:color="auto" w:fill="auto"/>
            <w:vAlign w:val="center"/>
          </w:tcPr>
          <w:p w14:paraId="143E0292" w14:textId="77777777" w:rsidR="002513C1" w:rsidRPr="006679C1" w:rsidRDefault="002513C1" w:rsidP="00676731">
            <w:pPr>
              <w:widowControl w:val="0"/>
              <w:autoSpaceDE w:val="0"/>
              <w:autoSpaceDN w:val="0"/>
              <w:adjustRightInd w:val="0"/>
              <w:spacing w:after="0" w:line="240" w:lineRule="auto"/>
              <w:jc w:val="center"/>
              <w:rPr>
                <w:rFonts w:ascii="Times New Roman" w:hAnsi="Times New Roman"/>
                <w:sz w:val="20"/>
                <w:szCs w:val="20"/>
              </w:rPr>
            </w:pPr>
            <w:r w:rsidRPr="006679C1">
              <w:rPr>
                <w:rFonts w:ascii="Times New Roman" w:hAnsi="Times New Roman"/>
                <w:sz w:val="20"/>
                <w:szCs w:val="20"/>
              </w:rPr>
              <w:t>Котельная на ул. Заозерная</w:t>
            </w:r>
          </w:p>
        </w:tc>
        <w:tc>
          <w:tcPr>
            <w:tcW w:w="806" w:type="pct"/>
            <w:shd w:val="clear" w:color="auto" w:fill="auto"/>
            <w:vAlign w:val="center"/>
          </w:tcPr>
          <w:p w14:paraId="29F55902" w14:textId="225EFE7B"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Уголь  (тыс. тонн)</w:t>
            </w:r>
          </w:p>
        </w:tc>
        <w:tc>
          <w:tcPr>
            <w:tcW w:w="270" w:type="pct"/>
            <w:shd w:val="clear" w:color="auto" w:fill="auto"/>
            <w:vAlign w:val="center"/>
          </w:tcPr>
          <w:p w14:paraId="44645D85" w14:textId="387C376B"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0,006</w:t>
            </w:r>
          </w:p>
        </w:tc>
        <w:tc>
          <w:tcPr>
            <w:tcW w:w="269" w:type="pct"/>
            <w:shd w:val="clear" w:color="auto" w:fill="auto"/>
            <w:vAlign w:val="center"/>
          </w:tcPr>
          <w:p w14:paraId="59648F35" w14:textId="30C16B8D" w:rsidR="002513C1" w:rsidRPr="006679C1" w:rsidRDefault="001E033E"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0,039</w:t>
            </w:r>
          </w:p>
        </w:tc>
        <w:tc>
          <w:tcPr>
            <w:tcW w:w="270" w:type="pct"/>
            <w:shd w:val="clear" w:color="auto" w:fill="auto"/>
            <w:vAlign w:val="center"/>
          </w:tcPr>
          <w:p w14:paraId="01D6C092"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0,025</w:t>
            </w:r>
          </w:p>
        </w:tc>
        <w:tc>
          <w:tcPr>
            <w:tcW w:w="270" w:type="pct"/>
            <w:shd w:val="clear" w:color="auto" w:fill="auto"/>
            <w:vAlign w:val="center"/>
          </w:tcPr>
          <w:p w14:paraId="5D7BF23D" w14:textId="6DA3ADA9"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7708F0EA"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2D0F2A49"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39D5EDF0"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5F15EB99"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66FC3D7F"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70" w:type="pct"/>
            <w:shd w:val="clear" w:color="auto" w:fill="auto"/>
            <w:vAlign w:val="center"/>
          </w:tcPr>
          <w:p w14:paraId="75D02712"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3" w:type="pct"/>
            <w:shd w:val="clear" w:color="auto" w:fill="auto"/>
            <w:vAlign w:val="center"/>
          </w:tcPr>
          <w:p w14:paraId="4D77D9FF" w14:textId="77777777" w:rsidR="002513C1" w:rsidRPr="006679C1"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c>
          <w:tcPr>
            <w:tcW w:w="269" w:type="pct"/>
            <w:shd w:val="clear" w:color="auto" w:fill="auto"/>
            <w:vAlign w:val="center"/>
          </w:tcPr>
          <w:p w14:paraId="09F2DA3D" w14:textId="77777777" w:rsidR="002513C1" w:rsidRPr="00BA359C" w:rsidRDefault="002513C1" w:rsidP="00676731">
            <w:pPr>
              <w:widowControl w:val="0"/>
              <w:spacing w:after="0" w:line="240" w:lineRule="auto"/>
              <w:jc w:val="center"/>
              <w:rPr>
                <w:rFonts w:ascii="Times New Roman" w:hAnsi="Times New Roman"/>
                <w:sz w:val="20"/>
                <w:szCs w:val="20"/>
              </w:rPr>
            </w:pPr>
            <w:r w:rsidRPr="006679C1">
              <w:rPr>
                <w:rFonts w:ascii="Times New Roman" w:hAnsi="Times New Roman"/>
                <w:sz w:val="20"/>
                <w:szCs w:val="20"/>
              </w:rPr>
              <w:t>-</w:t>
            </w:r>
          </w:p>
        </w:tc>
      </w:tr>
    </w:tbl>
    <w:p w14:paraId="73B9C010" w14:textId="77777777" w:rsidR="00BA359C" w:rsidRDefault="00BA359C" w:rsidP="00676731">
      <w:pPr>
        <w:widowControl w:val="0"/>
        <w:spacing w:after="0" w:line="360" w:lineRule="auto"/>
        <w:ind w:left="720"/>
        <w:contextualSpacing/>
        <w:jc w:val="both"/>
        <w:rPr>
          <w:rFonts w:ascii="Times New Roman" w:hAnsi="Times New Roman"/>
          <w:sz w:val="26"/>
          <w:szCs w:val="26"/>
        </w:rPr>
      </w:pPr>
    </w:p>
    <w:p w14:paraId="380A0892" w14:textId="77777777" w:rsidR="00BA359C" w:rsidRDefault="00BA359C" w:rsidP="00676731">
      <w:pPr>
        <w:widowControl w:val="0"/>
        <w:spacing w:after="0" w:line="360" w:lineRule="auto"/>
        <w:ind w:left="720"/>
        <w:contextualSpacing/>
        <w:jc w:val="both"/>
        <w:rPr>
          <w:rFonts w:ascii="Times New Roman" w:hAnsi="Times New Roman"/>
          <w:sz w:val="26"/>
          <w:szCs w:val="26"/>
        </w:rPr>
      </w:pPr>
    </w:p>
    <w:p w14:paraId="73F78C19" w14:textId="77777777" w:rsidR="00BA359C" w:rsidRPr="00BA359C" w:rsidRDefault="00BA359C" w:rsidP="00676731">
      <w:pPr>
        <w:widowControl w:val="0"/>
        <w:spacing w:after="0" w:line="360" w:lineRule="auto"/>
        <w:ind w:left="720"/>
        <w:contextualSpacing/>
        <w:jc w:val="both"/>
        <w:rPr>
          <w:rFonts w:ascii="Times New Roman" w:hAnsi="Times New Roman"/>
          <w:sz w:val="26"/>
          <w:szCs w:val="26"/>
        </w:rPr>
        <w:sectPr w:rsidR="00BA359C" w:rsidRPr="00BA359C" w:rsidSect="006200C9">
          <w:pgSz w:w="16838" w:h="11906" w:orient="landscape"/>
          <w:pgMar w:top="1701" w:right="567" w:bottom="567" w:left="567" w:header="709" w:footer="709" w:gutter="0"/>
          <w:cols w:space="708"/>
          <w:docGrid w:linePitch="360"/>
        </w:sectPr>
      </w:pPr>
    </w:p>
    <w:p w14:paraId="7AC68AB9" w14:textId="77777777" w:rsidR="00B52C4D" w:rsidRPr="00EB014B" w:rsidRDefault="00B52C4D"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122" w:name="_Toc469409186"/>
      <w:bookmarkStart w:id="123" w:name="_Toc481570808"/>
      <w:r w:rsidRPr="00EB014B">
        <w:rPr>
          <w:rFonts w:ascii="Times New Roman" w:eastAsia="Times New Roman" w:hAnsi="Times New Roman"/>
          <w:b/>
          <w:sz w:val="26"/>
          <w:szCs w:val="24"/>
        </w:rPr>
        <w:lastRenderedPageBreak/>
        <w:t>7.</w:t>
      </w:r>
      <w:r w:rsidRPr="00EB014B">
        <w:rPr>
          <w:rFonts w:ascii="Times New Roman" w:eastAsia="Times New Roman" w:hAnsi="Times New Roman"/>
          <w:b/>
          <w:sz w:val="26"/>
          <w:szCs w:val="24"/>
        </w:rPr>
        <w:tab/>
        <w:t>Инвестиции в новое строительство, реконструкцию и техническое перевооружение источников тепловой энергии</w:t>
      </w:r>
      <w:bookmarkEnd w:id="122"/>
      <w:bookmarkEnd w:id="123"/>
    </w:p>
    <w:p w14:paraId="2DC4CDEC" w14:textId="61A197C0" w:rsidR="00B52C4D" w:rsidRPr="00EB014B" w:rsidRDefault="00B52C4D" w:rsidP="00676731">
      <w:pPr>
        <w:widowControl w:val="0"/>
        <w:spacing w:after="0" w:line="360" w:lineRule="auto"/>
        <w:ind w:firstLine="567"/>
        <w:contextualSpacing/>
        <w:jc w:val="both"/>
        <w:rPr>
          <w:rFonts w:ascii="Times New Roman" w:hAnsi="Times New Roman"/>
          <w:sz w:val="26"/>
          <w:szCs w:val="26"/>
        </w:rPr>
      </w:pPr>
      <w:r w:rsidRPr="00EB014B">
        <w:rPr>
          <w:rFonts w:ascii="Times New Roman" w:eastAsia="Times New Roman" w:hAnsi="Times New Roman"/>
          <w:sz w:val="26"/>
          <w:szCs w:val="26"/>
        </w:rPr>
        <w:t>Перспективные затраты для каждого источника тепловой энергии г.</w:t>
      </w:r>
      <w:r w:rsidR="00795814" w:rsidRPr="00EB014B">
        <w:rPr>
          <w:rFonts w:ascii="Times New Roman" w:eastAsia="Times New Roman" w:hAnsi="Times New Roman"/>
          <w:sz w:val="26"/>
          <w:szCs w:val="26"/>
        </w:rPr>
        <w:t>Приозерск</w:t>
      </w:r>
      <w:r w:rsidRPr="00EB014B">
        <w:rPr>
          <w:rFonts w:ascii="Times New Roman" w:eastAsia="Times New Roman" w:hAnsi="Times New Roman"/>
          <w:sz w:val="26"/>
          <w:szCs w:val="26"/>
        </w:rPr>
        <w:t xml:space="preserve"> </w:t>
      </w:r>
      <w:r w:rsidRPr="00EB014B">
        <w:rPr>
          <w:rFonts w:ascii="Times New Roman" w:hAnsi="Times New Roman"/>
          <w:sz w:val="26"/>
          <w:szCs w:val="26"/>
        </w:rPr>
        <w:t>приведены в Главе 10 "</w:t>
      </w:r>
      <w:r w:rsidRPr="00EB014B">
        <w:rPr>
          <w:rFonts w:ascii="Times New Roman" w:eastAsia="Times New Roman" w:hAnsi="Times New Roman"/>
          <w:sz w:val="26"/>
          <w:szCs w:val="26"/>
        </w:rPr>
        <w:t>Обоснование инвестиций в строительство, реконструкцию и техническое перевооружение</w:t>
      </w:r>
      <w:r w:rsidRPr="00EB014B">
        <w:rPr>
          <w:rFonts w:ascii="Times New Roman" w:hAnsi="Times New Roman"/>
          <w:sz w:val="26"/>
          <w:szCs w:val="26"/>
        </w:rPr>
        <w:t xml:space="preserve">" обосновывающих материалов к </w:t>
      </w:r>
      <w:r w:rsidR="00EC3B0F">
        <w:rPr>
          <w:rFonts w:ascii="Times New Roman" w:hAnsi="Times New Roman"/>
          <w:sz w:val="26"/>
          <w:szCs w:val="26"/>
        </w:rPr>
        <w:t>актуализированной схеме теплоснабжения г.</w:t>
      </w:r>
      <w:r w:rsidR="00795814" w:rsidRPr="00EB014B">
        <w:rPr>
          <w:rFonts w:ascii="Times New Roman" w:hAnsi="Times New Roman"/>
          <w:sz w:val="26"/>
          <w:szCs w:val="26"/>
        </w:rPr>
        <w:t>Приозерск</w:t>
      </w:r>
      <w:r w:rsidRPr="00EB014B">
        <w:rPr>
          <w:rFonts w:ascii="Times New Roman" w:hAnsi="Times New Roman"/>
          <w:sz w:val="26"/>
          <w:szCs w:val="26"/>
        </w:rPr>
        <w:t xml:space="preserve"> на период с 201</w:t>
      </w:r>
      <w:r w:rsidR="00EB014B" w:rsidRPr="00EB014B">
        <w:rPr>
          <w:rFonts w:ascii="Times New Roman" w:hAnsi="Times New Roman"/>
          <w:sz w:val="26"/>
          <w:szCs w:val="26"/>
        </w:rPr>
        <w:t xml:space="preserve">6 </w:t>
      </w:r>
      <w:r w:rsidRPr="00EB014B">
        <w:rPr>
          <w:rFonts w:ascii="Times New Roman" w:hAnsi="Times New Roman"/>
          <w:sz w:val="26"/>
          <w:szCs w:val="26"/>
        </w:rPr>
        <w:t xml:space="preserve">по 2031 гг. </w:t>
      </w:r>
    </w:p>
    <w:p w14:paraId="721CB42B" w14:textId="62783EDD" w:rsidR="00B52C4D" w:rsidRPr="00EB014B" w:rsidRDefault="00B52C4D" w:rsidP="00676731">
      <w:pPr>
        <w:widowControl w:val="0"/>
        <w:spacing w:after="0" w:line="360" w:lineRule="auto"/>
        <w:ind w:firstLine="567"/>
        <w:contextualSpacing/>
        <w:jc w:val="both"/>
        <w:rPr>
          <w:rFonts w:ascii="Times New Roman" w:eastAsia="Times New Roman" w:hAnsi="Times New Roman"/>
          <w:sz w:val="26"/>
          <w:szCs w:val="26"/>
        </w:rPr>
      </w:pPr>
      <w:r w:rsidRPr="00EB014B">
        <w:rPr>
          <w:rFonts w:ascii="Times New Roman" w:eastAsia="Times New Roman" w:hAnsi="Times New Roman"/>
          <w:sz w:val="26"/>
          <w:szCs w:val="26"/>
        </w:rPr>
        <w:t xml:space="preserve">Затраты на реализацию мероприятий по каждой системе теплоснабжения представлены в Главе 10 Обосновывающих материалов, суммарно по всем группам </w:t>
      </w:r>
      <w:r w:rsidRPr="00662021">
        <w:rPr>
          <w:rFonts w:ascii="Times New Roman" w:eastAsia="Times New Roman" w:hAnsi="Times New Roman"/>
          <w:sz w:val="26"/>
          <w:szCs w:val="26"/>
        </w:rPr>
        <w:t xml:space="preserve">проектов – в </w:t>
      </w:r>
      <w:r w:rsidR="00662021" w:rsidRPr="00662021">
        <w:rPr>
          <w:rFonts w:ascii="Times New Roman" w:eastAsia="Times New Roman" w:hAnsi="Times New Roman"/>
          <w:sz w:val="26"/>
          <w:szCs w:val="26"/>
        </w:rPr>
        <w:t>т</w:t>
      </w:r>
      <w:r w:rsidRPr="00662021">
        <w:rPr>
          <w:rFonts w:ascii="Times New Roman" w:eastAsia="Times New Roman" w:hAnsi="Times New Roman"/>
          <w:sz w:val="26"/>
          <w:szCs w:val="26"/>
        </w:rPr>
        <w:t>аблиц</w:t>
      </w:r>
      <w:r w:rsidR="00662021" w:rsidRPr="00662021">
        <w:rPr>
          <w:rFonts w:ascii="Times New Roman" w:eastAsia="Times New Roman" w:hAnsi="Times New Roman"/>
          <w:sz w:val="26"/>
          <w:szCs w:val="26"/>
        </w:rPr>
        <w:t>е</w:t>
      </w:r>
      <w:r w:rsidRPr="00662021">
        <w:rPr>
          <w:rFonts w:ascii="Times New Roman" w:eastAsia="Times New Roman" w:hAnsi="Times New Roman"/>
          <w:sz w:val="26"/>
          <w:szCs w:val="26"/>
        </w:rPr>
        <w:t xml:space="preserve"> </w:t>
      </w:r>
      <w:r w:rsidR="006F4F37">
        <w:rPr>
          <w:rFonts w:ascii="Times New Roman" w:eastAsia="Times New Roman" w:hAnsi="Times New Roman"/>
          <w:sz w:val="26"/>
          <w:szCs w:val="26"/>
        </w:rPr>
        <w:t>96</w:t>
      </w:r>
      <w:r w:rsidRPr="00662021">
        <w:rPr>
          <w:rFonts w:ascii="Times New Roman" w:eastAsia="Times New Roman" w:hAnsi="Times New Roman"/>
          <w:sz w:val="26"/>
          <w:szCs w:val="26"/>
        </w:rPr>
        <w:t>.</w:t>
      </w:r>
    </w:p>
    <w:p w14:paraId="5238C2DE" w14:textId="77777777" w:rsidR="00B52C4D" w:rsidRPr="00F32E36" w:rsidRDefault="00B52C4D" w:rsidP="00676731">
      <w:pPr>
        <w:widowControl w:val="0"/>
        <w:spacing w:before="120" w:after="120" w:line="240" w:lineRule="auto"/>
        <w:ind w:firstLine="709"/>
        <w:jc w:val="both"/>
        <w:outlineLvl w:val="1"/>
        <w:rPr>
          <w:rFonts w:ascii="Times New Roman" w:eastAsia="Times New Roman" w:hAnsi="Times New Roman"/>
          <w:b/>
          <w:sz w:val="26"/>
          <w:szCs w:val="24"/>
        </w:rPr>
      </w:pPr>
      <w:bookmarkStart w:id="124" w:name="_Toc377556329"/>
      <w:bookmarkStart w:id="125" w:name="_Toc469409187"/>
      <w:bookmarkStart w:id="126" w:name="_Toc481570809"/>
      <w:r w:rsidRPr="00F32E36">
        <w:rPr>
          <w:rFonts w:ascii="Times New Roman" w:eastAsia="Times New Roman" w:hAnsi="Times New Roman"/>
          <w:b/>
          <w:sz w:val="26"/>
          <w:szCs w:val="24"/>
        </w:rPr>
        <w:t>8.</w:t>
      </w:r>
      <w:r w:rsidRPr="00F32E36">
        <w:rPr>
          <w:rFonts w:ascii="Times New Roman" w:eastAsia="Times New Roman" w:hAnsi="Times New Roman"/>
          <w:b/>
          <w:sz w:val="26"/>
          <w:szCs w:val="24"/>
        </w:rPr>
        <w:tab/>
        <w:t>Решение об определении единой теплоснабжающей организации (организаций)</w:t>
      </w:r>
      <w:bookmarkEnd w:id="124"/>
      <w:bookmarkEnd w:id="125"/>
      <w:bookmarkEnd w:id="126"/>
    </w:p>
    <w:p w14:paraId="59E4CAD9"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iCs/>
          <w:sz w:val="26"/>
          <w:szCs w:val="26"/>
          <w:lang w:eastAsia="ru-RU"/>
        </w:rPr>
      </w:pPr>
      <w:bookmarkStart w:id="127" w:name="_Toc377556331"/>
      <w:bookmarkStart w:id="128" w:name="_Toc469409188"/>
      <w:bookmarkStart w:id="129" w:name="_Toc481570810"/>
      <w:r w:rsidRPr="00620557">
        <w:rPr>
          <w:rFonts w:ascii="Times New Roman" w:eastAsia="Times New Roman" w:hAnsi="Times New Roman"/>
          <w:iCs/>
          <w:sz w:val="26"/>
          <w:szCs w:val="26"/>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2E8BF9E1" w14:textId="1D60910F"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ООО «Энерго-Ресурс»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AFE03CE" w14:textId="36CD0634"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ООО «Энерго-Ресурс»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0DE4D23A"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1E61AD20"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надлежащим образом исполняет обязательства перед иными теплоснабжающими и теплосетевыми организациями в зоне своей деятельности;</w:t>
      </w:r>
    </w:p>
    <w:p w14:paraId="243B64FE"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осуществляет контроль режимов потребления тепловой энергии в зоне своей деятельности.</w:t>
      </w:r>
    </w:p>
    <w:p w14:paraId="159E18E0" w14:textId="77777777" w:rsidR="00620557" w:rsidRPr="00620557" w:rsidRDefault="00620557" w:rsidP="00620557">
      <w:pPr>
        <w:widowControl w:val="0"/>
        <w:tabs>
          <w:tab w:val="left" w:leader="dot" w:pos="540"/>
        </w:tabs>
        <w:spacing w:after="0" w:line="360" w:lineRule="auto"/>
        <w:ind w:firstLine="851"/>
        <w:jc w:val="both"/>
        <w:rPr>
          <w:rFonts w:ascii="Times New Roman" w:eastAsia="Times New Roman" w:hAnsi="Times New Roman"/>
          <w:sz w:val="26"/>
          <w:szCs w:val="26"/>
          <w:lang w:eastAsia="ru-RU"/>
        </w:rPr>
      </w:pPr>
      <w:r w:rsidRPr="00620557">
        <w:rPr>
          <w:rFonts w:ascii="Times New Roman" w:eastAsia="Times New Roman" w:hAnsi="Times New Roman"/>
          <w:sz w:val="26"/>
          <w:szCs w:val="26"/>
          <w:lang w:eastAsia="ru-RU"/>
        </w:rPr>
        <w:t xml:space="preserve">- будет осуществлять мониторинг реализации схемы теплоснабжения и </w:t>
      </w:r>
      <w:r w:rsidRPr="00620557">
        <w:rPr>
          <w:rFonts w:ascii="Times New Roman" w:eastAsia="Times New Roman" w:hAnsi="Times New Roman"/>
          <w:sz w:val="26"/>
          <w:szCs w:val="26"/>
          <w:lang w:eastAsia="ru-RU"/>
        </w:rPr>
        <w:lastRenderedPageBreak/>
        <w:t>подавать в орган, утвердивший схему теплоснабжения, отчеты о реализации, включая предложения по актуализации схемы теплоснабжения.</w:t>
      </w:r>
    </w:p>
    <w:p w14:paraId="6D2D107B" w14:textId="5FEB7F24" w:rsidR="00620557" w:rsidRPr="00CA53C7" w:rsidRDefault="00620557" w:rsidP="00620557">
      <w:pPr>
        <w:widowControl w:val="0"/>
        <w:tabs>
          <w:tab w:val="left" w:leader="dot" w:pos="540"/>
        </w:tabs>
        <w:spacing w:after="0" w:line="360" w:lineRule="auto"/>
        <w:ind w:firstLine="851"/>
        <w:jc w:val="both"/>
        <w:rPr>
          <w:rFonts w:ascii="Times New Roman" w:eastAsia="Times New Roman" w:hAnsi="Times New Roman" w:cs="Times New Roman CYR"/>
          <w:sz w:val="24"/>
          <w:szCs w:val="24"/>
          <w:lang w:eastAsia="ru-RU"/>
        </w:rPr>
      </w:pPr>
      <w:r w:rsidRPr="00620557">
        <w:rPr>
          <w:rFonts w:ascii="Times New Roman" w:eastAsia="Times New Roman" w:hAnsi="Times New Roman"/>
          <w:sz w:val="26"/>
          <w:szCs w:val="26"/>
          <w:lang w:eastAsia="ru-RU"/>
        </w:rPr>
        <w:t>Таким образом</w:t>
      </w:r>
      <w:r w:rsidRPr="00620557">
        <w:rPr>
          <w:rFonts w:ascii="Times New Roman" w:eastAsia="Times New Roman" w:hAnsi="Times New Roman"/>
          <w:b/>
          <w:bCs/>
          <w:sz w:val="26"/>
          <w:szCs w:val="26"/>
          <w:lang w:eastAsia="ru-RU"/>
        </w:rPr>
        <w:t xml:space="preserve">, </w:t>
      </w:r>
      <w:r w:rsidRPr="00620557">
        <w:rPr>
          <w:rFonts w:ascii="Times New Roman" w:eastAsia="Times New Roman" w:hAnsi="Times New Roman"/>
          <w:sz w:val="26"/>
          <w:szCs w:val="26"/>
          <w:lang w:eastAsia="ru-RU"/>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620557">
        <w:rPr>
          <w:rFonts w:ascii="Times New Roman" w:eastAsia="Times New Roman" w:hAnsi="Times New Roman"/>
          <w:b/>
          <w:bCs/>
          <w:sz w:val="26"/>
          <w:szCs w:val="26"/>
          <w:lang w:eastAsia="ru-RU"/>
        </w:rPr>
        <w:t xml:space="preserve">, </w:t>
      </w:r>
      <w:r w:rsidRPr="00620557">
        <w:rPr>
          <w:rFonts w:ascii="Times New Roman" w:eastAsia="Times New Roman" w:hAnsi="Times New Roman"/>
          <w:sz w:val="26"/>
          <w:szCs w:val="26"/>
          <w:lang w:eastAsia="ru-RU"/>
        </w:rPr>
        <w:t xml:space="preserve">в соответствии с Постановлением Администрации муниципального образования Призерского муниципального района Ленинградской области № 3227 от 27.09.2018 года </w:t>
      </w:r>
      <w:r w:rsidR="004E3184">
        <w:rPr>
          <w:rFonts w:ascii="Times New Roman" w:eastAsia="Times New Roman" w:hAnsi="Times New Roman"/>
          <w:sz w:val="26"/>
          <w:szCs w:val="26"/>
          <w:lang w:eastAsia="ru-RU"/>
        </w:rPr>
        <w:t xml:space="preserve">      </w:t>
      </w:r>
      <w:r w:rsidRPr="00620557">
        <w:rPr>
          <w:rFonts w:ascii="Times New Roman" w:eastAsia="Times New Roman" w:hAnsi="Times New Roman"/>
          <w:sz w:val="26"/>
          <w:szCs w:val="26"/>
          <w:lang w:eastAsia="ru-RU"/>
        </w:rPr>
        <w:t>ООО «Энерго-Ресурс» присвоен статус единой теп</w:t>
      </w:r>
      <w:r w:rsidRPr="00CA53C7">
        <w:rPr>
          <w:rFonts w:ascii="Times New Roman" w:eastAsia="Times New Roman" w:hAnsi="Times New Roman"/>
          <w:sz w:val="26"/>
          <w:szCs w:val="26"/>
          <w:lang w:eastAsia="ru-RU"/>
        </w:rPr>
        <w:t>лоснабжающей организации.</w:t>
      </w:r>
    </w:p>
    <w:p w14:paraId="525A2876" w14:textId="77777777" w:rsidR="00B52C4D" w:rsidRPr="00CA53C7" w:rsidRDefault="00B52C4D" w:rsidP="00676731">
      <w:pPr>
        <w:widowControl w:val="0"/>
        <w:spacing w:before="120" w:after="120" w:line="240" w:lineRule="auto"/>
        <w:ind w:firstLine="709"/>
        <w:jc w:val="both"/>
        <w:outlineLvl w:val="1"/>
        <w:rPr>
          <w:rFonts w:ascii="Times New Roman" w:eastAsia="Times New Roman" w:hAnsi="Times New Roman"/>
          <w:b/>
          <w:sz w:val="26"/>
          <w:szCs w:val="24"/>
        </w:rPr>
      </w:pPr>
      <w:r w:rsidRPr="00CA53C7">
        <w:rPr>
          <w:rFonts w:ascii="Times New Roman" w:eastAsia="Times New Roman" w:hAnsi="Times New Roman"/>
          <w:b/>
          <w:sz w:val="26"/>
          <w:szCs w:val="24"/>
        </w:rPr>
        <w:t>9.</w:t>
      </w:r>
      <w:r w:rsidRPr="00CA53C7">
        <w:rPr>
          <w:rFonts w:ascii="Times New Roman" w:eastAsia="Times New Roman" w:hAnsi="Times New Roman"/>
          <w:b/>
          <w:sz w:val="26"/>
          <w:szCs w:val="24"/>
        </w:rPr>
        <w:tab/>
        <w:t>Решения по бесхозяйным тепловым сетям</w:t>
      </w:r>
      <w:bookmarkEnd w:id="127"/>
      <w:bookmarkEnd w:id="128"/>
      <w:bookmarkEnd w:id="129"/>
    </w:p>
    <w:p w14:paraId="546BA2DA" w14:textId="03D7C42A" w:rsidR="00620557" w:rsidRPr="00620557" w:rsidRDefault="00620557" w:rsidP="00620557">
      <w:pPr>
        <w:widowControl w:val="0"/>
        <w:suppressLineNumbers/>
        <w:tabs>
          <w:tab w:val="left" w:leader="dot" w:pos="540"/>
        </w:tabs>
        <w:suppressAutoHyphens/>
        <w:spacing w:before="120" w:after="0" w:line="360" w:lineRule="auto"/>
        <w:ind w:firstLine="851"/>
        <w:jc w:val="both"/>
        <w:rPr>
          <w:rFonts w:ascii="Times New Roman CYR" w:eastAsia="Times New Roman" w:hAnsi="Times New Roman CYR" w:cs="Times New Roman CYR"/>
          <w:sz w:val="26"/>
          <w:szCs w:val="26"/>
          <w:lang w:eastAsia="ru-RU"/>
        </w:rPr>
      </w:pPr>
      <w:r w:rsidRPr="00CA53C7">
        <w:rPr>
          <w:rFonts w:ascii="Times New Roman CYR" w:eastAsia="Times New Roman" w:hAnsi="Times New Roman CYR" w:cs="Times New Roman CYR"/>
          <w:sz w:val="26"/>
          <w:szCs w:val="26"/>
          <w:lang w:eastAsia="ru-RU"/>
        </w:rPr>
        <w:t xml:space="preserve">На момент актуализации по состоянию на </w:t>
      </w:r>
      <w:r w:rsidR="00464BBE">
        <w:rPr>
          <w:rFonts w:ascii="Times New Roman CYR" w:eastAsia="Times New Roman" w:hAnsi="Times New Roman CYR" w:cs="Times New Roman CYR"/>
          <w:sz w:val="26"/>
          <w:szCs w:val="26"/>
          <w:lang w:eastAsia="ru-RU"/>
        </w:rPr>
        <w:t>15</w:t>
      </w:r>
      <w:r w:rsidRPr="00CA53C7">
        <w:rPr>
          <w:rFonts w:ascii="Times New Roman CYR" w:eastAsia="Times New Roman" w:hAnsi="Times New Roman CYR" w:cs="Times New Roman CYR"/>
          <w:sz w:val="26"/>
          <w:szCs w:val="26"/>
          <w:lang w:eastAsia="ru-RU"/>
        </w:rPr>
        <w:t>.0</w:t>
      </w:r>
      <w:r w:rsidR="00464BBE">
        <w:rPr>
          <w:rFonts w:ascii="Times New Roman CYR" w:eastAsia="Times New Roman" w:hAnsi="Times New Roman CYR" w:cs="Times New Roman CYR"/>
          <w:sz w:val="26"/>
          <w:szCs w:val="26"/>
          <w:lang w:eastAsia="ru-RU"/>
        </w:rPr>
        <w:t>5</w:t>
      </w:r>
      <w:r w:rsidRPr="00CA53C7">
        <w:rPr>
          <w:rFonts w:ascii="Times New Roman CYR" w:eastAsia="Times New Roman" w:hAnsi="Times New Roman CYR" w:cs="Times New Roman CYR"/>
          <w:sz w:val="26"/>
          <w:szCs w:val="26"/>
          <w:lang w:eastAsia="ru-RU"/>
        </w:rPr>
        <w:t>.20</w:t>
      </w:r>
      <w:r w:rsidR="00464BBE">
        <w:rPr>
          <w:rFonts w:ascii="Times New Roman CYR" w:eastAsia="Times New Roman" w:hAnsi="Times New Roman CYR" w:cs="Times New Roman CYR"/>
          <w:sz w:val="26"/>
          <w:szCs w:val="26"/>
          <w:lang w:eastAsia="ru-RU"/>
        </w:rPr>
        <w:t>20</w:t>
      </w:r>
      <w:r w:rsidRPr="00CA53C7">
        <w:rPr>
          <w:rFonts w:ascii="Times New Roman CYR" w:eastAsia="Times New Roman" w:hAnsi="Times New Roman CYR" w:cs="Times New Roman CYR"/>
          <w:sz w:val="26"/>
          <w:szCs w:val="26"/>
          <w:lang w:eastAsia="ru-RU"/>
        </w:rPr>
        <w:t xml:space="preserve"> года в системе теплоснабжения города Приозерска бесхозяйные объекты ц</w:t>
      </w:r>
      <w:r w:rsidRPr="00620557">
        <w:rPr>
          <w:rFonts w:ascii="Times New Roman CYR" w:eastAsia="Times New Roman" w:hAnsi="Times New Roman CYR" w:cs="Times New Roman CYR"/>
          <w:sz w:val="26"/>
          <w:szCs w:val="26"/>
          <w:lang w:eastAsia="ru-RU"/>
        </w:rPr>
        <w:t>ентрализованной системы теплоснабжения отсутствуют.</w:t>
      </w:r>
    </w:p>
    <w:p w14:paraId="0D98833D" w14:textId="28D37CE8" w:rsidR="00F26EC0" w:rsidRPr="003A6ECE" w:rsidRDefault="00F26EC0" w:rsidP="00620557">
      <w:pPr>
        <w:pStyle w:val="-20"/>
        <w:widowControl w:val="0"/>
        <w:suppressLineNumbers w:val="0"/>
        <w:suppressAutoHyphens w:val="0"/>
        <w:spacing w:before="0" w:line="360" w:lineRule="auto"/>
        <w:ind w:firstLine="851"/>
        <w:rPr>
          <w:rFonts w:ascii="Times New Roman" w:hAnsi="Times New Roman" w:cs="Times New Roman"/>
        </w:rPr>
      </w:pPr>
    </w:p>
    <w:sectPr w:rsidR="00F26EC0" w:rsidRPr="003A6E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FFDDA" w14:textId="77777777" w:rsidR="00763DB9" w:rsidRDefault="00763DB9" w:rsidP="00F32E36">
      <w:pPr>
        <w:spacing w:after="0" w:line="240" w:lineRule="auto"/>
      </w:pPr>
      <w:r>
        <w:separator/>
      </w:r>
    </w:p>
  </w:endnote>
  <w:endnote w:type="continuationSeparator" w:id="0">
    <w:p w14:paraId="6573C38B" w14:textId="77777777" w:rsidR="00763DB9" w:rsidRDefault="00763DB9" w:rsidP="00F3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ArialMT">
    <w:altName w:val="MS Gothic"/>
    <w:panose1 w:val="00000000000000000000"/>
    <w:charset w:val="80"/>
    <w:family w:val="auto"/>
    <w:notTrueType/>
    <w:pitch w:val="default"/>
    <w:sig w:usb0="00000000" w:usb1="08070000" w:usb2="00000010" w:usb3="00000000" w:csb0="00020001" w:csb1="00000000"/>
  </w:font>
  <w:font w:name="MS PMincho">
    <w:panose1 w:val="02020600040205080304"/>
    <w:charset w:val="80"/>
    <w:family w:val="roman"/>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0C1F5" w14:textId="77777777" w:rsidR="002B4DCE" w:rsidRPr="00351DEE" w:rsidRDefault="002B4DCE">
    <w:pPr>
      <w:pStyle w:val="af1"/>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DDC7D" w14:textId="77777777" w:rsidR="002B4DCE" w:rsidRPr="008071E0" w:rsidRDefault="002B4DCE" w:rsidP="007A3584">
    <w:pPr>
      <w:pStyle w:val="af1"/>
      <w:jc w:val="center"/>
      <w:rPr>
        <w:sz w:val="24"/>
        <w:szCs w:val="24"/>
      </w:rPr>
    </w:pPr>
    <w:r w:rsidRPr="008071E0">
      <w:rPr>
        <w:sz w:val="24"/>
        <w:szCs w:val="24"/>
      </w:rPr>
      <w:fldChar w:fldCharType="begin"/>
    </w:r>
    <w:r w:rsidRPr="008071E0">
      <w:rPr>
        <w:sz w:val="24"/>
        <w:szCs w:val="24"/>
      </w:rPr>
      <w:instrText xml:space="preserve"> PAGE   \* MERGEFORMAT </w:instrText>
    </w:r>
    <w:r w:rsidRPr="008071E0">
      <w:rPr>
        <w:sz w:val="24"/>
        <w:szCs w:val="24"/>
      </w:rPr>
      <w:fldChar w:fldCharType="separate"/>
    </w:r>
    <w:r w:rsidR="00464BBE">
      <w:rPr>
        <w:noProof/>
        <w:sz w:val="24"/>
        <w:szCs w:val="24"/>
      </w:rPr>
      <w:t>8</w:t>
    </w:r>
    <w:r w:rsidRPr="008071E0">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4"/>
      </w:rPr>
      <w:id w:val="688254964"/>
      <w:docPartObj>
        <w:docPartGallery w:val="Page Numbers (Bottom of Page)"/>
        <w:docPartUnique/>
      </w:docPartObj>
    </w:sdtPr>
    <w:sdtEndPr/>
    <w:sdtContent>
      <w:p w14:paraId="69820052" w14:textId="77777777" w:rsidR="002B4DCE" w:rsidRPr="00EC7586" w:rsidRDefault="002B4DCE" w:rsidP="007A3584">
        <w:pPr>
          <w:pStyle w:val="af1"/>
          <w:keepNext w:val="0"/>
          <w:widowControl w:val="0"/>
          <w:suppressLineNumbers w:val="0"/>
          <w:suppressAutoHyphens w:val="0"/>
          <w:jc w:val="center"/>
          <w:rPr>
            <w:sz w:val="20"/>
            <w:szCs w:val="24"/>
          </w:rPr>
        </w:pPr>
        <w:r w:rsidRPr="00EC7586">
          <w:rPr>
            <w:sz w:val="20"/>
            <w:szCs w:val="24"/>
          </w:rPr>
          <w:fldChar w:fldCharType="begin"/>
        </w:r>
        <w:r w:rsidRPr="00EC7586">
          <w:rPr>
            <w:sz w:val="20"/>
            <w:szCs w:val="24"/>
          </w:rPr>
          <w:instrText>PAGE   \* MERGEFORMAT</w:instrText>
        </w:r>
        <w:r w:rsidRPr="00EC7586">
          <w:rPr>
            <w:sz w:val="20"/>
            <w:szCs w:val="24"/>
          </w:rPr>
          <w:fldChar w:fldCharType="separate"/>
        </w:r>
        <w:r w:rsidR="00464BBE">
          <w:rPr>
            <w:noProof/>
            <w:sz w:val="20"/>
            <w:szCs w:val="24"/>
          </w:rPr>
          <w:t>51</w:t>
        </w:r>
        <w:r w:rsidRPr="00EC7586">
          <w:rPr>
            <w:sz w:val="20"/>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5BA23" w14:textId="77777777" w:rsidR="00763DB9" w:rsidRDefault="00763DB9" w:rsidP="00F32E36">
      <w:pPr>
        <w:spacing w:after="0" w:line="240" w:lineRule="auto"/>
      </w:pPr>
      <w:r>
        <w:separator/>
      </w:r>
    </w:p>
  </w:footnote>
  <w:footnote w:type="continuationSeparator" w:id="0">
    <w:p w14:paraId="3233EFE5" w14:textId="77777777" w:rsidR="00763DB9" w:rsidRDefault="00763DB9" w:rsidP="00F32E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nsid w:val="016E0382"/>
    <w:multiLevelType w:val="hybridMultilevel"/>
    <w:tmpl w:val="09543978"/>
    <w:lvl w:ilvl="0" w:tplc="FF2CBE92">
      <w:start w:val="1"/>
      <w:numFmt w:val="decimal"/>
      <w:pStyle w:val="a2"/>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F03C7A"/>
    <w:multiLevelType w:val="hybridMultilevel"/>
    <w:tmpl w:val="860E2EDE"/>
    <w:lvl w:ilvl="0" w:tplc="FFFFFFFF">
      <w:start w:val="1"/>
      <w:numFmt w:val="decimal"/>
      <w:pStyle w:val="a3"/>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
    <w:nsid w:val="076E376A"/>
    <w:multiLevelType w:val="hybridMultilevel"/>
    <w:tmpl w:val="373A3C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57A123A"/>
    <w:multiLevelType w:val="multilevel"/>
    <w:tmpl w:val="FC341012"/>
    <w:styleLink w:val="19"/>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7">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6B518F7"/>
    <w:multiLevelType w:val="singleLevel"/>
    <w:tmpl w:val="E880238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0">
    <w:nsid w:val="27604256"/>
    <w:multiLevelType w:val="hybridMultilevel"/>
    <w:tmpl w:val="2C2E6328"/>
    <w:lvl w:ilvl="0" w:tplc="5726CC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8090CED"/>
    <w:multiLevelType w:val="hybridMultilevel"/>
    <w:tmpl w:val="0CA6AE2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28905486"/>
    <w:multiLevelType w:val="multilevel"/>
    <w:tmpl w:val="CD4C98AE"/>
    <w:lvl w:ilvl="0">
      <w:start w:val="1"/>
      <w:numFmt w:val="bullet"/>
      <w:pStyle w:val="3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nsid w:val="2D251AF0"/>
    <w:multiLevelType w:val="hybridMultilevel"/>
    <w:tmpl w:val="5F026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683133"/>
    <w:multiLevelType w:val="hybridMultilevel"/>
    <w:tmpl w:val="46627A98"/>
    <w:styleLink w:val="PwCListNumbers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2"/>
      <w:lvlText w:val="Часть %2."/>
      <w:lvlJc w:val="left"/>
      <w:pPr>
        <w:ind w:left="792" w:hanging="432"/>
      </w:pPr>
      <w:rPr>
        <w:rFonts w:hint="default"/>
        <w:lang w:val="ru-RU"/>
      </w:rPr>
    </w:lvl>
    <w:lvl w:ilvl="2">
      <w:start w:val="1"/>
      <w:numFmt w:val="decimal"/>
      <w:pStyle w:val="3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33B1D7C"/>
    <w:multiLevelType w:val="multilevel"/>
    <w:tmpl w:val="BBA8C386"/>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7">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6D5576D"/>
    <w:multiLevelType w:val="hybridMultilevel"/>
    <w:tmpl w:val="51C2E7C4"/>
    <w:lvl w:ilvl="0" w:tplc="7FD0C61E">
      <w:start w:val="1"/>
      <w:numFmt w:val="decimal"/>
      <w:pStyle w:val="a6"/>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0B7FE9"/>
    <w:multiLevelType w:val="hybridMultilevel"/>
    <w:tmpl w:val="5A6E966A"/>
    <w:lvl w:ilvl="0" w:tplc="FFFFFFFF">
      <w:start w:val="1"/>
      <w:numFmt w:val="decimal"/>
      <w:pStyle w:val="a7"/>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1437790"/>
    <w:multiLevelType w:val="hybridMultilevel"/>
    <w:tmpl w:val="065A1F6E"/>
    <w:lvl w:ilvl="0" w:tplc="7CDCA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3">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31E7C32"/>
    <w:multiLevelType w:val="hybridMultilevel"/>
    <w:tmpl w:val="9676D346"/>
    <w:styleLink w:val="12"/>
    <w:lvl w:ilvl="0" w:tplc="0A7485AA">
      <w:start w:val="1"/>
      <w:numFmt w:val="decimal"/>
      <w:pStyle w:val="a8"/>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5">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5A8868A8"/>
    <w:multiLevelType w:val="hybridMultilevel"/>
    <w:tmpl w:val="846EE96C"/>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4C34787"/>
    <w:multiLevelType w:val="hybridMultilevel"/>
    <w:tmpl w:val="1450975E"/>
    <w:lvl w:ilvl="0" w:tplc="344E07F4">
      <w:start w:val="1"/>
      <w:numFmt w:val="decimal"/>
      <w:pStyle w:val="a9"/>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591CA9"/>
    <w:multiLevelType w:val="multilevel"/>
    <w:tmpl w:val="CD4C98AE"/>
    <w:styleLink w:val="PwCListBullets1"/>
    <w:lvl w:ilvl="0">
      <w:start w:val="1"/>
      <w:numFmt w:val="bullet"/>
      <w:pStyle w:val="5"/>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0">
    <w:nsid w:val="78077AE0"/>
    <w:multiLevelType w:val="hybridMultilevel"/>
    <w:tmpl w:val="679AEF1A"/>
    <w:lvl w:ilvl="0" w:tplc="337C657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E17060D"/>
    <w:multiLevelType w:val="hybridMultilevel"/>
    <w:tmpl w:val="FE583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4"/>
  </w:num>
  <w:num w:numId="3">
    <w:abstractNumId w:val="19"/>
  </w:num>
  <w:num w:numId="4">
    <w:abstractNumId w:val="0"/>
  </w:num>
  <w:num w:numId="5">
    <w:abstractNumId w:val="14"/>
  </w:num>
  <w:num w:numId="6">
    <w:abstractNumId w:val="27"/>
  </w:num>
  <w:num w:numId="7">
    <w:abstractNumId w:val="13"/>
  </w:num>
  <w:num w:numId="8">
    <w:abstractNumId w:val="2"/>
  </w:num>
  <w:num w:numId="9">
    <w:abstractNumId w:val="35"/>
  </w:num>
  <w:num w:numId="10">
    <w:abstractNumId w:val="29"/>
  </w:num>
  <w:num w:numId="11">
    <w:abstractNumId w:val="9"/>
  </w:num>
  <w:num w:numId="12">
    <w:abstractNumId w:val="3"/>
  </w:num>
  <w:num w:numId="13">
    <w:abstractNumId w:val="33"/>
  </w:num>
  <w:num w:numId="14">
    <w:abstractNumId w:val="3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8"/>
  </w:num>
  <w:num w:numId="18">
    <w:abstractNumId w:val="8"/>
  </w:num>
  <w:num w:numId="19">
    <w:abstractNumId w:val="20"/>
  </w:num>
  <w:num w:numId="20">
    <w:abstractNumId w:val="16"/>
  </w:num>
  <w:num w:numId="21">
    <w:abstractNumId w:val="21"/>
  </w:num>
  <w:num w:numId="22">
    <w:abstractNumId w:val="26"/>
  </w:num>
  <w:num w:numId="23">
    <w:abstractNumId w:val="37"/>
  </w:num>
  <w:num w:numId="24">
    <w:abstractNumId w:val="4"/>
  </w:num>
  <w:num w:numId="25">
    <w:abstractNumId w:val="6"/>
  </w:num>
  <w:num w:numId="26">
    <w:abstractNumId w:val="7"/>
  </w:num>
  <w:num w:numId="27">
    <w:abstractNumId w:val="5"/>
  </w:num>
  <w:num w:numId="28">
    <w:abstractNumId w:val="30"/>
  </w:num>
  <w:num w:numId="29">
    <w:abstractNumId w:val="17"/>
  </w:num>
  <w:num w:numId="30">
    <w:abstractNumId w:val="39"/>
  </w:num>
  <w:num w:numId="31">
    <w:abstractNumId w:val="11"/>
  </w:num>
  <w:num w:numId="32">
    <w:abstractNumId w:val="22"/>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5"/>
  </w:num>
  <w:num w:numId="36">
    <w:abstractNumId w:val="40"/>
  </w:num>
  <w:num w:numId="37">
    <w:abstractNumId w:val="32"/>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0"/>
  </w:num>
  <w:num w:numId="41">
    <w:abstractNumId w:val="36"/>
  </w:num>
  <w:num w:numId="42">
    <w:abstractNumId w:val="20"/>
  </w:num>
  <w:num w:numId="43">
    <w:abstractNumId w:val="26"/>
  </w:num>
  <w:num w:numId="44">
    <w:abstractNumId w:val="26"/>
  </w:num>
  <w:num w:numId="45">
    <w:abstractNumId w:val="26"/>
  </w:num>
  <w:num w:numId="46">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6A"/>
    <w:rsid w:val="00001517"/>
    <w:rsid w:val="000037DB"/>
    <w:rsid w:val="00004AB1"/>
    <w:rsid w:val="00035BF5"/>
    <w:rsid w:val="00035FEE"/>
    <w:rsid w:val="00036554"/>
    <w:rsid w:val="00061DBD"/>
    <w:rsid w:val="00070DDE"/>
    <w:rsid w:val="00077834"/>
    <w:rsid w:val="000B211E"/>
    <w:rsid w:val="000B6B6A"/>
    <w:rsid w:val="000C730A"/>
    <w:rsid w:val="000D222C"/>
    <w:rsid w:val="000E0F1F"/>
    <w:rsid w:val="000E4DA9"/>
    <w:rsid w:val="00113FD6"/>
    <w:rsid w:val="00152E36"/>
    <w:rsid w:val="00153956"/>
    <w:rsid w:val="0018193C"/>
    <w:rsid w:val="001829F3"/>
    <w:rsid w:val="00193180"/>
    <w:rsid w:val="001B7812"/>
    <w:rsid w:val="001C3D0B"/>
    <w:rsid w:val="001D2D53"/>
    <w:rsid w:val="001D4551"/>
    <w:rsid w:val="001D574E"/>
    <w:rsid w:val="001E033E"/>
    <w:rsid w:val="001F47FB"/>
    <w:rsid w:val="0022486C"/>
    <w:rsid w:val="002334D0"/>
    <w:rsid w:val="002402A6"/>
    <w:rsid w:val="00240624"/>
    <w:rsid w:val="00243EC6"/>
    <w:rsid w:val="00245CDB"/>
    <w:rsid w:val="002513C1"/>
    <w:rsid w:val="00254EE6"/>
    <w:rsid w:val="00271F29"/>
    <w:rsid w:val="00273734"/>
    <w:rsid w:val="00291035"/>
    <w:rsid w:val="002968FA"/>
    <w:rsid w:val="002A747D"/>
    <w:rsid w:val="002B4DCE"/>
    <w:rsid w:val="002B61AD"/>
    <w:rsid w:val="002C6F81"/>
    <w:rsid w:val="002E290A"/>
    <w:rsid w:val="002F1E4B"/>
    <w:rsid w:val="002F2CDC"/>
    <w:rsid w:val="002F2E19"/>
    <w:rsid w:val="00300333"/>
    <w:rsid w:val="00311232"/>
    <w:rsid w:val="00321464"/>
    <w:rsid w:val="0032186A"/>
    <w:rsid w:val="003269B0"/>
    <w:rsid w:val="003273C0"/>
    <w:rsid w:val="003369C8"/>
    <w:rsid w:val="00345014"/>
    <w:rsid w:val="00355A15"/>
    <w:rsid w:val="00361ACF"/>
    <w:rsid w:val="00391E02"/>
    <w:rsid w:val="003A6314"/>
    <w:rsid w:val="003A6ECE"/>
    <w:rsid w:val="003B0A31"/>
    <w:rsid w:val="003B3461"/>
    <w:rsid w:val="003B35E3"/>
    <w:rsid w:val="003B3DF2"/>
    <w:rsid w:val="003C7883"/>
    <w:rsid w:val="003E1452"/>
    <w:rsid w:val="00422B87"/>
    <w:rsid w:val="0043510A"/>
    <w:rsid w:val="004449AF"/>
    <w:rsid w:val="004466B1"/>
    <w:rsid w:val="00464BBE"/>
    <w:rsid w:val="004957CD"/>
    <w:rsid w:val="004A5C27"/>
    <w:rsid w:val="004A603D"/>
    <w:rsid w:val="004E3184"/>
    <w:rsid w:val="005034F3"/>
    <w:rsid w:val="0051348F"/>
    <w:rsid w:val="005255B2"/>
    <w:rsid w:val="00526923"/>
    <w:rsid w:val="00531C9E"/>
    <w:rsid w:val="00547098"/>
    <w:rsid w:val="00552214"/>
    <w:rsid w:val="0055265D"/>
    <w:rsid w:val="0055331E"/>
    <w:rsid w:val="005572A2"/>
    <w:rsid w:val="00567B65"/>
    <w:rsid w:val="005917D0"/>
    <w:rsid w:val="005A366E"/>
    <w:rsid w:val="005A3FE9"/>
    <w:rsid w:val="005B215A"/>
    <w:rsid w:val="005C4DF3"/>
    <w:rsid w:val="005D0F32"/>
    <w:rsid w:val="005D2261"/>
    <w:rsid w:val="005D5134"/>
    <w:rsid w:val="005E76CC"/>
    <w:rsid w:val="005F2D47"/>
    <w:rsid w:val="00604B46"/>
    <w:rsid w:val="006060EC"/>
    <w:rsid w:val="0061449B"/>
    <w:rsid w:val="006200C9"/>
    <w:rsid w:val="00620557"/>
    <w:rsid w:val="006605D0"/>
    <w:rsid w:val="00662021"/>
    <w:rsid w:val="006679C1"/>
    <w:rsid w:val="006705C0"/>
    <w:rsid w:val="00673A94"/>
    <w:rsid w:val="00674E53"/>
    <w:rsid w:val="00676731"/>
    <w:rsid w:val="0067796C"/>
    <w:rsid w:val="00694921"/>
    <w:rsid w:val="006A6257"/>
    <w:rsid w:val="006B09F0"/>
    <w:rsid w:val="006C06FE"/>
    <w:rsid w:val="006C714A"/>
    <w:rsid w:val="006E17F6"/>
    <w:rsid w:val="006F4F37"/>
    <w:rsid w:val="006F64E1"/>
    <w:rsid w:val="006F6D42"/>
    <w:rsid w:val="0071494E"/>
    <w:rsid w:val="0071536F"/>
    <w:rsid w:val="00715E17"/>
    <w:rsid w:val="00721636"/>
    <w:rsid w:val="00721DB5"/>
    <w:rsid w:val="0073656F"/>
    <w:rsid w:val="007378BD"/>
    <w:rsid w:val="00744453"/>
    <w:rsid w:val="00763DB9"/>
    <w:rsid w:val="00767676"/>
    <w:rsid w:val="00773829"/>
    <w:rsid w:val="0078771F"/>
    <w:rsid w:val="00790516"/>
    <w:rsid w:val="00790981"/>
    <w:rsid w:val="00795814"/>
    <w:rsid w:val="00796BF3"/>
    <w:rsid w:val="007A3584"/>
    <w:rsid w:val="007A6E26"/>
    <w:rsid w:val="007B26CA"/>
    <w:rsid w:val="007B2C59"/>
    <w:rsid w:val="007B71DA"/>
    <w:rsid w:val="007C2C59"/>
    <w:rsid w:val="007C5039"/>
    <w:rsid w:val="007E576E"/>
    <w:rsid w:val="007F1DE2"/>
    <w:rsid w:val="007F650F"/>
    <w:rsid w:val="0081556B"/>
    <w:rsid w:val="00816C4C"/>
    <w:rsid w:val="00823817"/>
    <w:rsid w:val="0083451C"/>
    <w:rsid w:val="00860C5A"/>
    <w:rsid w:val="0088411F"/>
    <w:rsid w:val="008902FA"/>
    <w:rsid w:val="008C064D"/>
    <w:rsid w:val="008C3FE0"/>
    <w:rsid w:val="008C5B0A"/>
    <w:rsid w:val="008C72A5"/>
    <w:rsid w:val="008D5D1E"/>
    <w:rsid w:val="00901487"/>
    <w:rsid w:val="009223A0"/>
    <w:rsid w:val="0092661C"/>
    <w:rsid w:val="00932B7A"/>
    <w:rsid w:val="00936B32"/>
    <w:rsid w:val="00944234"/>
    <w:rsid w:val="009509DF"/>
    <w:rsid w:val="00965695"/>
    <w:rsid w:val="00991512"/>
    <w:rsid w:val="009A078D"/>
    <w:rsid w:val="009A7FA9"/>
    <w:rsid w:val="009E058F"/>
    <w:rsid w:val="009E1AA9"/>
    <w:rsid w:val="009E4B8C"/>
    <w:rsid w:val="00A00451"/>
    <w:rsid w:val="00A00F37"/>
    <w:rsid w:val="00A039A6"/>
    <w:rsid w:val="00A301EA"/>
    <w:rsid w:val="00A34202"/>
    <w:rsid w:val="00A552DA"/>
    <w:rsid w:val="00A55F4B"/>
    <w:rsid w:val="00A8500B"/>
    <w:rsid w:val="00A85FEF"/>
    <w:rsid w:val="00A87292"/>
    <w:rsid w:val="00A92DBC"/>
    <w:rsid w:val="00A968E9"/>
    <w:rsid w:val="00AB5113"/>
    <w:rsid w:val="00AD0898"/>
    <w:rsid w:val="00AD2122"/>
    <w:rsid w:val="00AE2CE1"/>
    <w:rsid w:val="00AF1FCF"/>
    <w:rsid w:val="00B03B6E"/>
    <w:rsid w:val="00B0568E"/>
    <w:rsid w:val="00B201FA"/>
    <w:rsid w:val="00B226B5"/>
    <w:rsid w:val="00B52C4D"/>
    <w:rsid w:val="00B61AF8"/>
    <w:rsid w:val="00B650EB"/>
    <w:rsid w:val="00B7012F"/>
    <w:rsid w:val="00B74401"/>
    <w:rsid w:val="00B803C3"/>
    <w:rsid w:val="00B811F7"/>
    <w:rsid w:val="00B870A0"/>
    <w:rsid w:val="00B92118"/>
    <w:rsid w:val="00B95578"/>
    <w:rsid w:val="00BA359C"/>
    <w:rsid w:val="00BB4887"/>
    <w:rsid w:val="00BD3F69"/>
    <w:rsid w:val="00C3395C"/>
    <w:rsid w:val="00C5102C"/>
    <w:rsid w:val="00C61E54"/>
    <w:rsid w:val="00C62D98"/>
    <w:rsid w:val="00C66092"/>
    <w:rsid w:val="00C76C8B"/>
    <w:rsid w:val="00C807A8"/>
    <w:rsid w:val="00C80ECF"/>
    <w:rsid w:val="00CA1D3F"/>
    <w:rsid w:val="00CA53C7"/>
    <w:rsid w:val="00CA5A57"/>
    <w:rsid w:val="00CC1172"/>
    <w:rsid w:val="00CD55CC"/>
    <w:rsid w:val="00D16387"/>
    <w:rsid w:val="00D57F52"/>
    <w:rsid w:val="00D85940"/>
    <w:rsid w:val="00D96A73"/>
    <w:rsid w:val="00DB78A9"/>
    <w:rsid w:val="00DC3CE4"/>
    <w:rsid w:val="00DC6442"/>
    <w:rsid w:val="00DC6559"/>
    <w:rsid w:val="00DC6BE3"/>
    <w:rsid w:val="00DC6FB1"/>
    <w:rsid w:val="00DC7CC9"/>
    <w:rsid w:val="00DF128C"/>
    <w:rsid w:val="00DF50F3"/>
    <w:rsid w:val="00E1517C"/>
    <w:rsid w:val="00E24903"/>
    <w:rsid w:val="00E344D2"/>
    <w:rsid w:val="00E6493E"/>
    <w:rsid w:val="00E821CD"/>
    <w:rsid w:val="00E91B0B"/>
    <w:rsid w:val="00EA77DE"/>
    <w:rsid w:val="00EB014B"/>
    <w:rsid w:val="00EB0F9D"/>
    <w:rsid w:val="00EC0840"/>
    <w:rsid w:val="00EC3B0F"/>
    <w:rsid w:val="00EC5944"/>
    <w:rsid w:val="00ED6503"/>
    <w:rsid w:val="00ED7120"/>
    <w:rsid w:val="00F171B8"/>
    <w:rsid w:val="00F2128E"/>
    <w:rsid w:val="00F227DA"/>
    <w:rsid w:val="00F26EC0"/>
    <w:rsid w:val="00F31467"/>
    <w:rsid w:val="00F32E36"/>
    <w:rsid w:val="00F40441"/>
    <w:rsid w:val="00F44D4B"/>
    <w:rsid w:val="00F61705"/>
    <w:rsid w:val="00F667FE"/>
    <w:rsid w:val="00F7185A"/>
    <w:rsid w:val="00F80C4A"/>
    <w:rsid w:val="00FA4380"/>
    <w:rsid w:val="00FB3493"/>
    <w:rsid w:val="00FC4218"/>
    <w:rsid w:val="00FD0A3B"/>
    <w:rsid w:val="00FD0E24"/>
    <w:rsid w:val="00FD1E6E"/>
    <w:rsid w:val="00FE4C2A"/>
    <w:rsid w:val="00FF26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EDA7"/>
  <w15:docId w15:val="{50B4EE25-1B4D-4319-9059-7F0AC37B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13"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0B6B6A"/>
    <w:pPr>
      <w:spacing w:after="200" w:line="276" w:lineRule="auto"/>
    </w:pPr>
    <w:rPr>
      <w:rFonts w:ascii="Calibri" w:eastAsia="Calibri" w:hAnsi="Calibri" w:cs="Times New Roman"/>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a"/>
    <w:next w:val="aa"/>
    <w:link w:val="17"/>
    <w:uiPriority w:val="1"/>
    <w:qFormat/>
    <w:rsid w:val="000B6B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3">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5"/>
    <w:next w:val="aa"/>
    <w:link w:val="24"/>
    <w:qFormat/>
    <w:rsid w:val="007A3584"/>
    <w:pPr>
      <w:keepLines w:val="0"/>
      <w:numPr>
        <w:ilvl w:val="1"/>
      </w:numPr>
      <w:suppressLineNumbers/>
      <w:tabs>
        <w:tab w:val="left" w:leader="dot" w:pos="9356"/>
      </w:tabs>
      <w:suppressAutoHyphens/>
      <w:spacing w:after="60" w:line="240" w:lineRule="auto"/>
      <w:jc w:val="center"/>
      <w:outlineLvl w:val="1"/>
    </w:pPr>
    <w:rPr>
      <w:rFonts w:ascii="Times New Roman" w:eastAsia="Times New Roman" w:hAnsi="Times New Roman" w:cs="Times New Roman"/>
      <w:b/>
      <w:bCs/>
      <w:color w:val="auto"/>
      <w:kern w:val="28"/>
      <w:sz w:val="26"/>
      <w:szCs w:val="26"/>
      <w:lang w:val="x-none"/>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a"/>
    <w:next w:val="aa"/>
    <w:link w:val="32"/>
    <w:autoRedefine/>
    <w:qFormat/>
    <w:rsid w:val="007A3584"/>
    <w:pPr>
      <w:keepNext/>
      <w:keepLines/>
      <w:widowControl w:val="0"/>
      <w:numPr>
        <w:ilvl w:val="2"/>
        <w:numId w:val="5"/>
      </w:numPr>
      <w:suppressAutoHyphens/>
      <w:spacing w:before="240" w:after="240" w:line="240" w:lineRule="auto"/>
      <w:jc w:val="both"/>
      <w:outlineLvl w:val="2"/>
    </w:pPr>
    <w:rPr>
      <w:rFonts w:ascii="Times New Roman" w:eastAsia="Times New Roman" w:hAnsi="Times New Roman"/>
      <w:b/>
      <w:bCs/>
      <w:sz w:val="24"/>
      <w:szCs w:val="24"/>
    </w:rPr>
  </w:style>
  <w:style w:type="paragraph" w:styleId="41">
    <w:name w:val="heading 4"/>
    <w:aliases w:val="Таб"/>
    <w:basedOn w:val="aa"/>
    <w:next w:val="aa"/>
    <w:link w:val="42"/>
    <w:uiPriority w:val="9"/>
    <w:qFormat/>
    <w:rsid w:val="007A3584"/>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0">
    <w:name w:val="heading 5"/>
    <w:basedOn w:val="aa"/>
    <w:next w:val="aa"/>
    <w:link w:val="51"/>
    <w:autoRedefine/>
    <w:uiPriority w:val="9"/>
    <w:qFormat/>
    <w:rsid w:val="007A3584"/>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aliases w:val="Заголовок таб."/>
    <w:basedOn w:val="aa"/>
    <w:next w:val="aa"/>
    <w:link w:val="60"/>
    <w:uiPriority w:val="9"/>
    <w:qFormat/>
    <w:rsid w:val="007A3584"/>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a"/>
    <w:next w:val="aa"/>
    <w:link w:val="70"/>
    <w:uiPriority w:val="9"/>
    <w:qFormat/>
    <w:rsid w:val="007A3584"/>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a"/>
    <w:next w:val="aa"/>
    <w:link w:val="80"/>
    <w:uiPriority w:val="9"/>
    <w:qFormat/>
    <w:rsid w:val="007A3584"/>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a"/>
    <w:next w:val="aa"/>
    <w:link w:val="90"/>
    <w:uiPriority w:val="9"/>
    <w:qFormat/>
    <w:rsid w:val="007A3584"/>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7">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b"/>
    <w:link w:val="15"/>
    <w:uiPriority w:val="9"/>
    <w:rsid w:val="000B6B6A"/>
    <w:rPr>
      <w:rFonts w:asciiTheme="majorHAnsi" w:eastAsiaTheme="majorEastAsia" w:hAnsiTheme="majorHAnsi" w:cstheme="majorBidi"/>
      <w:color w:val="2F5496" w:themeColor="accent1" w:themeShade="BF"/>
      <w:sz w:val="32"/>
      <w:szCs w:val="32"/>
    </w:rPr>
  </w:style>
  <w:style w:type="paragraph" w:styleId="ae">
    <w:name w:val="TOC Heading"/>
    <w:basedOn w:val="15"/>
    <w:next w:val="aa"/>
    <w:uiPriority w:val="39"/>
    <w:unhideWhenUsed/>
    <w:qFormat/>
    <w:rsid w:val="000B6B6A"/>
    <w:pPr>
      <w:spacing w:before="480"/>
      <w:outlineLvl w:val="9"/>
    </w:pPr>
    <w:rPr>
      <w:rFonts w:ascii="Cambria" w:eastAsia="Times New Roman" w:hAnsi="Cambria" w:cs="Times New Roman"/>
      <w:b/>
      <w:bCs/>
      <w:color w:val="365F91"/>
      <w:sz w:val="28"/>
      <w:szCs w:val="28"/>
      <w:lang w:val="x-none"/>
    </w:rPr>
  </w:style>
  <w:style w:type="paragraph" w:styleId="af">
    <w:name w:val="header"/>
    <w:basedOn w:val="aa"/>
    <w:link w:val="af0"/>
    <w:uiPriority w:val="99"/>
    <w:rsid w:val="000B6B6A"/>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0">
    <w:name w:val="Верхний колонтитул Знак"/>
    <w:basedOn w:val="ab"/>
    <w:link w:val="af"/>
    <w:uiPriority w:val="99"/>
    <w:rsid w:val="000B6B6A"/>
    <w:rPr>
      <w:rFonts w:ascii="Times New Roman" w:eastAsia="Times New Roman" w:hAnsi="Times New Roman" w:cs="Times New Roman"/>
      <w:sz w:val="24"/>
      <w:szCs w:val="24"/>
      <w:lang w:eastAsia="ru-RU"/>
    </w:rPr>
  </w:style>
  <w:style w:type="paragraph" w:styleId="af1">
    <w:name w:val="footer"/>
    <w:basedOn w:val="aa"/>
    <w:link w:val="af2"/>
    <w:uiPriority w:val="99"/>
    <w:qFormat/>
    <w:rsid w:val="000B6B6A"/>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2">
    <w:name w:val="Нижний колонтитул Знак"/>
    <w:basedOn w:val="ab"/>
    <w:link w:val="af1"/>
    <w:uiPriority w:val="99"/>
    <w:rsid w:val="000B6B6A"/>
    <w:rPr>
      <w:rFonts w:ascii="Times New Roman" w:eastAsia="Times New Roman" w:hAnsi="Times New Roman" w:cs="Times New Roman"/>
      <w:sz w:val="12"/>
      <w:szCs w:val="12"/>
      <w:lang w:eastAsia="ru-RU"/>
    </w:rPr>
  </w:style>
  <w:style w:type="paragraph" w:styleId="af3">
    <w:name w:val="Title"/>
    <w:aliases w:val="Заголовок1"/>
    <w:basedOn w:val="aa"/>
    <w:link w:val="af4"/>
    <w:qFormat/>
    <w:rsid w:val="000B6B6A"/>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4">
    <w:name w:val="Название Знак"/>
    <w:aliases w:val="Заголовок1 Знак"/>
    <w:basedOn w:val="ab"/>
    <w:link w:val="af3"/>
    <w:uiPriority w:val="10"/>
    <w:rsid w:val="000B6B6A"/>
    <w:rPr>
      <w:rFonts w:ascii="Times New Roman" w:eastAsia="Times New Roman" w:hAnsi="Times New Roman" w:cs="Times New Roman"/>
      <w:b/>
      <w:bCs/>
      <w:sz w:val="28"/>
      <w:szCs w:val="28"/>
    </w:rPr>
  </w:style>
  <w:style w:type="paragraph" w:customStyle="1" w:styleId="18">
    <w:name w:val="1. Заголовок"/>
    <w:basedOn w:val="15"/>
    <w:link w:val="1a"/>
    <w:qFormat/>
    <w:rsid w:val="000B6B6A"/>
    <w:pPr>
      <w:suppressLineNumbers/>
      <w:tabs>
        <w:tab w:val="num" w:pos="643"/>
        <w:tab w:val="left" w:leader="dot" w:pos="9356"/>
      </w:tabs>
      <w:suppressAutoHyphens/>
      <w:spacing w:before="120" w:after="120" w:line="240" w:lineRule="auto"/>
      <w:ind w:left="643" w:hanging="360"/>
    </w:pPr>
    <w:rPr>
      <w:rFonts w:ascii="Times New Roman" w:eastAsia="Times New Roman" w:hAnsi="Times New Roman" w:cs="Times New Roman"/>
      <w:b/>
      <w:caps/>
      <w:color w:val="auto"/>
      <w:kern w:val="28"/>
      <w:sz w:val="28"/>
      <w:szCs w:val="20"/>
      <w:lang w:val="x-none" w:eastAsia="x-none"/>
    </w:rPr>
  </w:style>
  <w:style w:type="character" w:customStyle="1" w:styleId="1a">
    <w:name w:val="1. Заголовок Знак"/>
    <w:link w:val="18"/>
    <w:rsid w:val="000B6B6A"/>
    <w:rPr>
      <w:rFonts w:ascii="Times New Roman" w:eastAsia="Times New Roman" w:hAnsi="Times New Roman" w:cs="Times New Roman"/>
      <w:b/>
      <w:caps/>
      <w:kern w:val="28"/>
      <w:sz w:val="28"/>
      <w:szCs w:val="20"/>
      <w:lang w:val="x-none" w:eastAsia="x-none"/>
    </w:rPr>
  </w:style>
  <w:style w:type="paragraph" w:styleId="1b">
    <w:name w:val="toc 1"/>
    <w:basedOn w:val="aa"/>
    <w:next w:val="aa"/>
    <w:autoRedefine/>
    <w:uiPriority w:val="39"/>
    <w:unhideWhenUsed/>
    <w:qFormat/>
    <w:rsid w:val="000D222C"/>
    <w:pPr>
      <w:tabs>
        <w:tab w:val="right" w:leader="dot" w:pos="9638"/>
      </w:tabs>
      <w:spacing w:after="100"/>
      <w:jc w:val="both"/>
    </w:pPr>
  </w:style>
  <w:style w:type="paragraph" w:styleId="25">
    <w:name w:val="toc 2"/>
    <w:basedOn w:val="aa"/>
    <w:next w:val="aa"/>
    <w:autoRedefine/>
    <w:uiPriority w:val="39"/>
    <w:unhideWhenUsed/>
    <w:qFormat/>
    <w:rsid w:val="00676731"/>
    <w:pPr>
      <w:tabs>
        <w:tab w:val="left" w:pos="660"/>
        <w:tab w:val="right" w:leader="dot" w:pos="9628"/>
      </w:tabs>
      <w:spacing w:after="100"/>
      <w:ind w:left="220"/>
      <w:jc w:val="both"/>
    </w:pPr>
  </w:style>
  <w:style w:type="character" w:customStyle="1" w:styleId="24">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b"/>
    <w:link w:val="23"/>
    <w:rsid w:val="007A3584"/>
    <w:rPr>
      <w:rFonts w:ascii="Times New Roman" w:eastAsia="Times New Roman" w:hAnsi="Times New Roman" w:cs="Times New Roman"/>
      <w:b/>
      <w:bCs/>
      <w:kern w:val="28"/>
      <w:sz w:val="26"/>
      <w:szCs w:val="26"/>
      <w:lang w:val="x-none"/>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b"/>
    <w:link w:val="3"/>
    <w:rsid w:val="007A3584"/>
    <w:rPr>
      <w:rFonts w:ascii="Times New Roman" w:eastAsia="Times New Roman" w:hAnsi="Times New Roman" w:cs="Times New Roman"/>
      <w:b/>
      <w:bCs/>
      <w:sz w:val="24"/>
      <w:szCs w:val="24"/>
    </w:rPr>
  </w:style>
  <w:style w:type="character" w:customStyle="1" w:styleId="42">
    <w:name w:val="Заголовок 4 Знак"/>
    <w:aliases w:val="Таб Знак"/>
    <w:basedOn w:val="ab"/>
    <w:link w:val="41"/>
    <w:uiPriority w:val="9"/>
    <w:rsid w:val="007A3584"/>
    <w:rPr>
      <w:rFonts w:ascii="Times New Roman" w:eastAsia="Times New Roman" w:hAnsi="Times New Roman" w:cs="Times New Roman"/>
      <w:b/>
      <w:bCs/>
      <w:sz w:val="28"/>
      <w:szCs w:val="28"/>
      <w:lang w:eastAsia="ru-RU"/>
    </w:rPr>
  </w:style>
  <w:style w:type="character" w:customStyle="1" w:styleId="51">
    <w:name w:val="Заголовок 5 Знак"/>
    <w:basedOn w:val="ab"/>
    <w:link w:val="50"/>
    <w:uiPriority w:val="9"/>
    <w:rsid w:val="007A3584"/>
    <w:rPr>
      <w:rFonts w:ascii="Times New Roman" w:eastAsia="Times New Roman" w:hAnsi="Times New Roman" w:cs="Times New Roman"/>
      <w:b/>
      <w:bCs/>
      <w:sz w:val="24"/>
      <w:szCs w:val="24"/>
    </w:rPr>
  </w:style>
  <w:style w:type="character" w:customStyle="1" w:styleId="60">
    <w:name w:val="Заголовок 6 Знак"/>
    <w:aliases w:val="Заголовок таб. Знак"/>
    <w:basedOn w:val="ab"/>
    <w:link w:val="6"/>
    <w:uiPriority w:val="9"/>
    <w:rsid w:val="007A3584"/>
    <w:rPr>
      <w:rFonts w:ascii="Times New Roman" w:eastAsia="Times New Roman" w:hAnsi="Times New Roman" w:cs="Times New Roman"/>
      <w:b/>
      <w:bCs/>
      <w:lang w:eastAsia="ru-RU"/>
    </w:rPr>
  </w:style>
  <w:style w:type="character" w:customStyle="1" w:styleId="70">
    <w:name w:val="Заголовок 7 Знак"/>
    <w:basedOn w:val="ab"/>
    <w:link w:val="7"/>
    <w:uiPriority w:val="9"/>
    <w:rsid w:val="007A3584"/>
    <w:rPr>
      <w:rFonts w:ascii="Times New Roman" w:eastAsia="Times New Roman" w:hAnsi="Times New Roman" w:cs="Times New Roman"/>
      <w:sz w:val="24"/>
      <w:szCs w:val="24"/>
      <w:lang w:eastAsia="ru-RU"/>
    </w:rPr>
  </w:style>
  <w:style w:type="character" w:customStyle="1" w:styleId="80">
    <w:name w:val="Заголовок 8 Знак"/>
    <w:basedOn w:val="ab"/>
    <w:link w:val="8"/>
    <w:uiPriority w:val="9"/>
    <w:rsid w:val="007A3584"/>
    <w:rPr>
      <w:rFonts w:ascii="Times New Roman" w:eastAsia="Times New Roman" w:hAnsi="Times New Roman" w:cs="Times New Roman"/>
      <w:i/>
      <w:iCs/>
      <w:sz w:val="24"/>
      <w:szCs w:val="24"/>
      <w:lang w:eastAsia="ru-RU"/>
    </w:rPr>
  </w:style>
  <w:style w:type="character" w:customStyle="1" w:styleId="90">
    <w:name w:val="Заголовок 9 Знак"/>
    <w:basedOn w:val="ab"/>
    <w:link w:val="9"/>
    <w:uiPriority w:val="9"/>
    <w:rsid w:val="007A3584"/>
    <w:rPr>
      <w:rFonts w:ascii="Arial" w:eastAsia="Times New Roman" w:hAnsi="Arial" w:cs="Arial"/>
      <w:lang w:eastAsia="ru-RU"/>
    </w:rPr>
  </w:style>
  <w:style w:type="character" w:customStyle="1" w:styleId="1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7A3584"/>
    <w:rPr>
      <w:rFonts w:ascii="Times New Roman" w:eastAsia="Times New Roman" w:hAnsi="Times New Roman"/>
      <w:b/>
      <w:bCs/>
      <w:caps/>
      <w:kern w:val="28"/>
      <w:sz w:val="26"/>
      <w:szCs w:val="26"/>
      <w:lang w:eastAsia="en-US"/>
    </w:rPr>
  </w:style>
  <w:style w:type="paragraph" w:styleId="2">
    <w:name w:val="List Bullet 2"/>
    <w:basedOn w:val="aa"/>
    <w:autoRedefine/>
    <w:uiPriority w:val="13"/>
    <w:qFormat/>
    <w:rsid w:val="007A3584"/>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5">
    <w:name w:val="Table Grid"/>
    <w:aliases w:val="Table Grid Report"/>
    <w:basedOn w:val="ac"/>
    <w:uiPriority w:val="59"/>
    <w:rsid w:val="007A3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a"/>
    <w:next w:val="aa"/>
    <w:link w:val="af7"/>
    <w:uiPriority w:val="35"/>
    <w:unhideWhenUsed/>
    <w:qFormat/>
    <w:rsid w:val="007A3584"/>
    <w:rPr>
      <w:b/>
      <w:bCs/>
      <w:sz w:val="20"/>
      <w:szCs w:val="20"/>
    </w:rPr>
  </w:style>
  <w:style w:type="paragraph" w:styleId="af8">
    <w:name w:val="Plain Text"/>
    <w:basedOn w:val="aa"/>
    <w:link w:val="af9"/>
    <w:rsid w:val="007A3584"/>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9">
    <w:name w:val="Текст Знак"/>
    <w:basedOn w:val="ab"/>
    <w:link w:val="af8"/>
    <w:rsid w:val="007A3584"/>
    <w:rPr>
      <w:rFonts w:ascii="Courier New" w:eastAsia="Times New Roman" w:hAnsi="Courier New" w:cs="Courier New"/>
      <w:sz w:val="20"/>
      <w:szCs w:val="20"/>
      <w:lang w:eastAsia="ru-RU"/>
    </w:rPr>
  </w:style>
  <w:style w:type="paragraph" w:styleId="afa">
    <w:name w:val="Normal (Web)"/>
    <w:aliases w:val="Обычный (Web)1,Обычный (веб) Знак,Обычный (Web)1 Знак"/>
    <w:basedOn w:val="aa"/>
    <w:uiPriority w:val="99"/>
    <w:unhideWhenUsed/>
    <w:rsid w:val="007A3584"/>
    <w:pPr>
      <w:spacing w:before="100" w:beforeAutospacing="1" w:after="335" w:line="240" w:lineRule="auto"/>
    </w:pPr>
    <w:rPr>
      <w:rFonts w:ascii="Times New Roman" w:eastAsia="Times New Roman" w:hAnsi="Times New Roman"/>
      <w:sz w:val="24"/>
      <w:szCs w:val="24"/>
      <w:lang w:eastAsia="ru-RU"/>
    </w:rPr>
  </w:style>
  <w:style w:type="paragraph" w:styleId="afb">
    <w:name w:val="Document Map"/>
    <w:basedOn w:val="aa"/>
    <w:link w:val="afc"/>
    <w:uiPriority w:val="99"/>
    <w:rsid w:val="007A3584"/>
    <w:pPr>
      <w:shd w:val="clear" w:color="auto" w:fill="000080"/>
      <w:spacing w:after="0" w:line="240" w:lineRule="auto"/>
    </w:pPr>
    <w:rPr>
      <w:rFonts w:ascii="Tahoma" w:eastAsia="Times New Roman" w:hAnsi="Tahoma" w:cs="Tahoma"/>
      <w:sz w:val="20"/>
      <w:szCs w:val="20"/>
      <w:lang w:eastAsia="ru-RU"/>
    </w:rPr>
  </w:style>
  <w:style w:type="character" w:customStyle="1" w:styleId="afc">
    <w:name w:val="Схема документа Знак"/>
    <w:basedOn w:val="ab"/>
    <w:link w:val="afb"/>
    <w:uiPriority w:val="99"/>
    <w:rsid w:val="007A3584"/>
    <w:rPr>
      <w:rFonts w:ascii="Tahoma" w:eastAsia="Times New Roman" w:hAnsi="Tahoma" w:cs="Tahoma"/>
      <w:sz w:val="20"/>
      <w:szCs w:val="20"/>
      <w:shd w:val="clear" w:color="auto" w:fill="000080"/>
      <w:lang w:eastAsia="ru-RU"/>
    </w:rPr>
  </w:style>
  <w:style w:type="paragraph" w:styleId="33">
    <w:name w:val="toc 3"/>
    <w:basedOn w:val="aa"/>
    <w:next w:val="aa"/>
    <w:autoRedefine/>
    <w:uiPriority w:val="39"/>
    <w:unhideWhenUsed/>
    <w:qFormat/>
    <w:rsid w:val="00676731"/>
    <w:pPr>
      <w:tabs>
        <w:tab w:val="left" w:pos="1100"/>
        <w:tab w:val="right" w:leader="dot" w:pos="9628"/>
      </w:tabs>
      <w:spacing w:line="240" w:lineRule="auto"/>
      <w:ind w:left="440"/>
      <w:jc w:val="both"/>
    </w:pPr>
  </w:style>
  <w:style w:type="character" w:styleId="afd">
    <w:name w:val="Hyperlink"/>
    <w:uiPriority w:val="99"/>
    <w:unhideWhenUsed/>
    <w:rsid w:val="007A3584"/>
    <w:rPr>
      <w:color w:val="0000FF"/>
      <w:u w:val="single"/>
    </w:rPr>
  </w:style>
  <w:style w:type="paragraph" w:customStyle="1" w:styleId="afe">
    <w:name w:val="заголовок таблицы"/>
    <w:basedOn w:val="aa"/>
    <w:link w:val="aff"/>
    <w:autoRedefine/>
    <w:rsid w:val="007A3584"/>
    <w:pPr>
      <w:widowControl w:val="0"/>
      <w:spacing w:before="120" w:after="120" w:line="240" w:lineRule="auto"/>
      <w:contextualSpacing/>
      <w:jc w:val="both"/>
    </w:pPr>
    <w:rPr>
      <w:rFonts w:ascii="Times New Roman" w:eastAsia="Times New Roman" w:hAnsi="Times New Roman"/>
      <w:b/>
      <w:sz w:val="24"/>
      <w:szCs w:val="24"/>
      <w:lang w:val="x-none"/>
    </w:rPr>
  </w:style>
  <w:style w:type="character" w:customStyle="1" w:styleId="aff">
    <w:name w:val="заголовок таблицы Знак Знак"/>
    <w:link w:val="afe"/>
    <w:rsid w:val="007A3584"/>
    <w:rPr>
      <w:rFonts w:ascii="Times New Roman" w:eastAsia="Times New Roman" w:hAnsi="Times New Roman" w:cs="Times New Roman"/>
      <w:b/>
      <w:sz w:val="24"/>
      <w:szCs w:val="24"/>
      <w:lang w:val="x-none"/>
    </w:rPr>
  </w:style>
  <w:style w:type="paragraph" w:customStyle="1" w:styleId="130">
    <w:name w:val="Обычный 13"/>
    <w:basedOn w:val="aa"/>
    <w:link w:val="135"/>
    <w:qFormat/>
    <w:rsid w:val="007A358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7A3584"/>
    <w:rPr>
      <w:rFonts w:ascii="Times New Roman" w:eastAsia="Times New Roman" w:hAnsi="Times New Roman" w:cs="Times New Roman"/>
      <w:sz w:val="26"/>
      <w:szCs w:val="26"/>
      <w:lang w:val="x-none" w:eastAsia="x-none"/>
    </w:rPr>
  </w:style>
  <w:style w:type="paragraph" w:customStyle="1" w:styleId="a8">
    <w:name w:val="заголовок табл"/>
    <w:basedOn w:val="aa"/>
    <w:link w:val="1c"/>
    <w:qFormat/>
    <w:rsid w:val="007A3584"/>
    <w:pPr>
      <w:keepNext/>
      <w:numPr>
        <w:numId w:val="2"/>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c">
    <w:name w:val="заголовок табл Знак1"/>
    <w:link w:val="a8"/>
    <w:rsid w:val="007A3584"/>
    <w:rPr>
      <w:rFonts w:ascii="Times New Roman" w:eastAsia="Times New Roman" w:hAnsi="Times New Roman" w:cs="Times New Roman"/>
      <w:b/>
      <w:bCs/>
      <w:sz w:val="24"/>
      <w:szCs w:val="24"/>
      <w:lang w:eastAsia="ru-RU"/>
    </w:rPr>
  </w:style>
  <w:style w:type="paragraph" w:customStyle="1" w:styleId="-20">
    <w:name w:val="Текст-2"/>
    <w:basedOn w:val="aa"/>
    <w:link w:val="-21"/>
    <w:qFormat/>
    <w:rsid w:val="007A3584"/>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1">
    <w:name w:val="Текст-2 Знак"/>
    <w:link w:val="-20"/>
    <w:rsid w:val="007A3584"/>
    <w:rPr>
      <w:rFonts w:ascii="Times New Roman CYR" w:eastAsia="Times New Roman" w:hAnsi="Times New Roman CYR" w:cs="Times New Roman CYR"/>
      <w:sz w:val="26"/>
      <w:szCs w:val="26"/>
      <w:lang w:eastAsia="ru-RU"/>
    </w:rPr>
  </w:style>
  <w:style w:type="paragraph" w:customStyle="1" w:styleId="aff0">
    <w:name w:val="Заголовок табл."/>
    <w:basedOn w:val="a8"/>
    <w:link w:val="aff1"/>
    <w:qFormat/>
    <w:rsid w:val="007A3584"/>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1">
    <w:name w:val="Заголовок табл. Знак"/>
    <w:link w:val="aff0"/>
    <w:rsid w:val="007A3584"/>
    <w:rPr>
      <w:rFonts w:ascii="Times New Roman" w:eastAsia="Times New Roman" w:hAnsi="Times New Roman" w:cs="Times New Roman"/>
      <w:b/>
      <w:sz w:val="24"/>
      <w:szCs w:val="20"/>
      <w:lang w:eastAsia="ru-RU"/>
    </w:rPr>
  </w:style>
  <w:style w:type="paragraph" w:customStyle="1" w:styleId="a5">
    <w:name w:val="Подрисуночная надпись"/>
    <w:basedOn w:val="aa"/>
    <w:link w:val="aff2"/>
    <w:autoRedefine/>
    <w:rsid w:val="007A3584"/>
    <w:pPr>
      <w:widowControl w:val="0"/>
      <w:numPr>
        <w:numId w:val="3"/>
      </w:numPr>
      <w:tabs>
        <w:tab w:val="left" w:pos="1418"/>
      </w:tabs>
      <w:spacing w:before="120" w:after="240" w:line="240" w:lineRule="auto"/>
      <w:jc w:val="both"/>
    </w:pPr>
    <w:rPr>
      <w:rFonts w:ascii="Times New Roman" w:eastAsia="Times New Roman" w:hAnsi="Times New Roman"/>
      <w:b/>
      <w:bCs/>
      <w:sz w:val="24"/>
      <w:szCs w:val="24"/>
      <w:lang w:val="x-none" w:eastAsia="x-none"/>
    </w:rPr>
  </w:style>
  <w:style w:type="character" w:customStyle="1" w:styleId="aff2">
    <w:name w:val="Подрисуночная надпись Знак Знак"/>
    <w:link w:val="a5"/>
    <w:rsid w:val="007A3584"/>
    <w:rPr>
      <w:rFonts w:ascii="Times New Roman" w:eastAsia="Times New Roman" w:hAnsi="Times New Roman" w:cs="Times New Roman"/>
      <w:b/>
      <w:bCs/>
      <w:sz w:val="24"/>
      <w:szCs w:val="24"/>
      <w:lang w:val="x-none" w:eastAsia="x-none"/>
    </w:rPr>
  </w:style>
  <w:style w:type="paragraph" w:customStyle="1" w:styleId="aff3">
    <w:name w:val="Заголовок рис."/>
    <w:basedOn w:val="a5"/>
    <w:link w:val="aff4"/>
    <w:qFormat/>
    <w:rsid w:val="007A3584"/>
    <w:pPr>
      <w:tabs>
        <w:tab w:val="left" w:pos="709"/>
        <w:tab w:val="left" w:pos="1134"/>
      </w:tabs>
      <w:spacing w:before="60"/>
    </w:pPr>
    <w:rPr>
      <w:bCs w:val="0"/>
      <w:szCs w:val="20"/>
    </w:rPr>
  </w:style>
  <w:style w:type="character" w:customStyle="1" w:styleId="aff4">
    <w:name w:val="Заголовок рис. Знак"/>
    <w:link w:val="aff3"/>
    <w:rsid w:val="007A3584"/>
    <w:rPr>
      <w:rFonts w:ascii="Times New Roman" w:eastAsia="Times New Roman" w:hAnsi="Times New Roman" w:cs="Times New Roman"/>
      <w:b/>
      <w:sz w:val="24"/>
      <w:szCs w:val="20"/>
      <w:lang w:val="x-none" w:eastAsia="x-none"/>
    </w:rPr>
  </w:style>
  <w:style w:type="paragraph" w:customStyle="1" w:styleId="133">
    <w:name w:val="Обычный 13 Знак3"/>
    <w:basedOn w:val="aa"/>
    <w:autoRedefine/>
    <w:rsid w:val="007A3584"/>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character" w:styleId="aff5">
    <w:name w:val="page number"/>
    <w:rsid w:val="007A3584"/>
    <w:rPr>
      <w:rFonts w:ascii="Arial" w:hAnsi="Arial" w:cs="Arial"/>
      <w:sz w:val="20"/>
      <w:szCs w:val="20"/>
    </w:rPr>
  </w:style>
  <w:style w:type="paragraph" w:styleId="43">
    <w:name w:val="toc 4"/>
    <w:basedOn w:val="aa"/>
    <w:next w:val="aa"/>
    <w:autoRedefine/>
    <w:uiPriority w:val="39"/>
    <w:unhideWhenUsed/>
    <w:rsid w:val="007A3584"/>
    <w:pPr>
      <w:ind w:left="660"/>
    </w:pPr>
  </w:style>
  <w:style w:type="paragraph" w:customStyle="1" w:styleId="131">
    <w:name w:val="Обычный 13 Знак"/>
    <w:basedOn w:val="aa"/>
    <w:link w:val="1330"/>
    <w:rsid w:val="007A3584"/>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7A3584"/>
    <w:rPr>
      <w:rFonts w:ascii="Times New Roman" w:eastAsia="Times New Roman" w:hAnsi="Times New Roman" w:cs="Times New Roman"/>
      <w:sz w:val="26"/>
      <w:szCs w:val="20"/>
      <w:lang w:eastAsia="ru-RU"/>
    </w:rPr>
  </w:style>
  <w:style w:type="character" w:styleId="aff6">
    <w:name w:val="Strong"/>
    <w:uiPriority w:val="22"/>
    <w:qFormat/>
    <w:rsid w:val="007A3584"/>
    <w:rPr>
      <w:b/>
      <w:bCs/>
    </w:rPr>
  </w:style>
  <w:style w:type="paragraph" w:styleId="aff7">
    <w:name w:val="Balloon Text"/>
    <w:basedOn w:val="aa"/>
    <w:link w:val="aff8"/>
    <w:uiPriority w:val="99"/>
    <w:unhideWhenUsed/>
    <w:rsid w:val="007A3584"/>
    <w:pPr>
      <w:spacing w:after="0" w:line="240" w:lineRule="auto"/>
    </w:pPr>
    <w:rPr>
      <w:rFonts w:ascii="Tahoma" w:hAnsi="Tahoma" w:cs="Tahoma"/>
      <w:sz w:val="16"/>
      <w:szCs w:val="16"/>
    </w:rPr>
  </w:style>
  <w:style w:type="character" w:customStyle="1" w:styleId="aff8">
    <w:name w:val="Текст выноски Знак"/>
    <w:basedOn w:val="ab"/>
    <w:link w:val="aff7"/>
    <w:uiPriority w:val="99"/>
    <w:rsid w:val="007A3584"/>
    <w:rPr>
      <w:rFonts w:ascii="Tahoma" w:eastAsia="Calibri" w:hAnsi="Tahoma" w:cs="Tahoma"/>
      <w:sz w:val="16"/>
      <w:szCs w:val="16"/>
    </w:rPr>
  </w:style>
  <w:style w:type="paragraph" w:styleId="aff9">
    <w:name w:val="List Paragraph"/>
    <w:aliases w:val="Введение"/>
    <w:basedOn w:val="aa"/>
    <w:link w:val="affa"/>
    <w:uiPriority w:val="34"/>
    <w:qFormat/>
    <w:rsid w:val="007A3584"/>
    <w:pPr>
      <w:ind w:left="720"/>
      <w:contextualSpacing/>
    </w:pPr>
  </w:style>
  <w:style w:type="character" w:styleId="affb">
    <w:name w:val="FollowedHyperlink"/>
    <w:uiPriority w:val="99"/>
    <w:unhideWhenUsed/>
    <w:rsid w:val="007A3584"/>
    <w:rPr>
      <w:color w:val="800080"/>
      <w:u w:val="single"/>
    </w:rPr>
  </w:style>
  <w:style w:type="paragraph" w:customStyle="1" w:styleId="xl65">
    <w:name w:val="xl65"/>
    <w:basedOn w:val="aa"/>
    <w:rsid w:val="007A3584"/>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a"/>
    <w:rsid w:val="007A3584"/>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a"/>
    <w:rsid w:val="007A358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a"/>
    <w:rsid w:val="007A358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a"/>
    <w:rsid w:val="007A358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a"/>
    <w:rsid w:val="007A3584"/>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a"/>
    <w:rsid w:val="007A358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a"/>
    <w:rsid w:val="007A358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a"/>
    <w:rsid w:val="007A358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a"/>
    <w:rsid w:val="007A358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a"/>
    <w:rsid w:val="007A358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a"/>
    <w:rsid w:val="007A358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a"/>
    <w:rsid w:val="007A358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a"/>
    <w:rsid w:val="007A358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a"/>
    <w:rsid w:val="007A358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a"/>
    <w:rsid w:val="007A358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a"/>
    <w:rsid w:val="007A358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a"/>
    <w:rsid w:val="007A358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a"/>
    <w:rsid w:val="007A358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a"/>
    <w:rsid w:val="007A358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a"/>
    <w:rsid w:val="007A358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a"/>
    <w:uiPriority w:val="99"/>
    <w:qFormat/>
    <w:rsid w:val="007A3584"/>
    <w:pPr>
      <w:spacing w:after="0" w:line="240" w:lineRule="auto"/>
      <w:contextualSpacing/>
    </w:pPr>
    <w:rPr>
      <w:rFonts w:ascii="Arial" w:hAnsi="Arial"/>
      <w:sz w:val="20"/>
      <w:szCs w:val="20"/>
      <w:lang w:val="en-US"/>
    </w:rPr>
  </w:style>
  <w:style w:type="paragraph" w:customStyle="1" w:styleId="SmartView3">
    <w:name w:val="Smart View 3"/>
    <w:basedOn w:val="aa"/>
    <w:uiPriority w:val="99"/>
    <w:qFormat/>
    <w:rsid w:val="007A3584"/>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a"/>
    <w:uiPriority w:val="13"/>
    <w:rsid w:val="007A3584"/>
    <w:pPr>
      <w:keepNext/>
      <w:numPr>
        <w:numId w:val="4"/>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c">
    <w:name w:val="endnote text"/>
    <w:basedOn w:val="aa"/>
    <w:link w:val="affd"/>
    <w:uiPriority w:val="99"/>
    <w:unhideWhenUsed/>
    <w:rsid w:val="007A3584"/>
    <w:pPr>
      <w:spacing w:after="0" w:line="240" w:lineRule="auto"/>
    </w:pPr>
    <w:rPr>
      <w:sz w:val="20"/>
      <w:szCs w:val="20"/>
    </w:rPr>
  </w:style>
  <w:style w:type="character" w:customStyle="1" w:styleId="affd">
    <w:name w:val="Текст концевой сноски Знак"/>
    <w:basedOn w:val="ab"/>
    <w:link w:val="affc"/>
    <w:uiPriority w:val="99"/>
    <w:rsid w:val="007A3584"/>
    <w:rPr>
      <w:rFonts w:ascii="Calibri" w:eastAsia="Calibri" w:hAnsi="Calibri" w:cs="Times New Roman"/>
      <w:sz w:val="20"/>
      <w:szCs w:val="20"/>
    </w:rPr>
  </w:style>
  <w:style w:type="character" w:styleId="affe">
    <w:name w:val="endnote reference"/>
    <w:uiPriority w:val="99"/>
    <w:unhideWhenUsed/>
    <w:rsid w:val="007A3584"/>
    <w:rPr>
      <w:vertAlign w:val="superscript"/>
    </w:rPr>
  </w:style>
  <w:style w:type="paragraph" w:styleId="52">
    <w:name w:val="toc 5"/>
    <w:basedOn w:val="aa"/>
    <w:next w:val="aa"/>
    <w:autoRedefine/>
    <w:uiPriority w:val="39"/>
    <w:unhideWhenUsed/>
    <w:rsid w:val="007A3584"/>
    <w:pPr>
      <w:spacing w:after="100"/>
      <w:ind w:left="880"/>
    </w:pPr>
    <w:rPr>
      <w:rFonts w:eastAsia="Times New Roman"/>
      <w:lang w:eastAsia="ru-RU"/>
    </w:rPr>
  </w:style>
  <w:style w:type="paragraph" w:styleId="61">
    <w:name w:val="toc 6"/>
    <w:basedOn w:val="aa"/>
    <w:next w:val="aa"/>
    <w:autoRedefine/>
    <w:uiPriority w:val="39"/>
    <w:unhideWhenUsed/>
    <w:rsid w:val="007A3584"/>
    <w:pPr>
      <w:spacing w:after="100"/>
      <w:ind w:left="1100"/>
    </w:pPr>
    <w:rPr>
      <w:rFonts w:eastAsia="Times New Roman"/>
      <w:lang w:eastAsia="ru-RU"/>
    </w:rPr>
  </w:style>
  <w:style w:type="paragraph" w:styleId="71">
    <w:name w:val="toc 7"/>
    <w:basedOn w:val="aa"/>
    <w:next w:val="aa"/>
    <w:autoRedefine/>
    <w:uiPriority w:val="39"/>
    <w:unhideWhenUsed/>
    <w:rsid w:val="007A3584"/>
    <w:pPr>
      <w:spacing w:after="100"/>
      <w:ind w:left="1320"/>
    </w:pPr>
    <w:rPr>
      <w:rFonts w:eastAsia="Times New Roman"/>
      <w:lang w:eastAsia="ru-RU"/>
    </w:rPr>
  </w:style>
  <w:style w:type="paragraph" w:styleId="81">
    <w:name w:val="toc 8"/>
    <w:basedOn w:val="aa"/>
    <w:next w:val="aa"/>
    <w:autoRedefine/>
    <w:uiPriority w:val="39"/>
    <w:unhideWhenUsed/>
    <w:rsid w:val="007A3584"/>
    <w:pPr>
      <w:spacing w:after="100"/>
      <w:ind w:left="1540"/>
    </w:pPr>
    <w:rPr>
      <w:rFonts w:eastAsia="Times New Roman"/>
      <w:lang w:eastAsia="ru-RU"/>
    </w:rPr>
  </w:style>
  <w:style w:type="paragraph" w:styleId="91">
    <w:name w:val="toc 9"/>
    <w:basedOn w:val="aa"/>
    <w:next w:val="aa"/>
    <w:autoRedefine/>
    <w:uiPriority w:val="39"/>
    <w:unhideWhenUsed/>
    <w:rsid w:val="007A3584"/>
    <w:pPr>
      <w:spacing w:after="100"/>
      <w:ind w:left="1760"/>
    </w:pPr>
    <w:rPr>
      <w:rFonts w:eastAsia="Times New Roman"/>
      <w:lang w:eastAsia="ru-RU"/>
    </w:rPr>
  </w:style>
  <w:style w:type="character" w:customStyle="1" w:styleId="apple-converted-space">
    <w:name w:val="apple-converted-space"/>
    <w:basedOn w:val="ab"/>
    <w:rsid w:val="007A3584"/>
  </w:style>
  <w:style w:type="paragraph" w:customStyle="1" w:styleId="txt1">
    <w:name w:val="txt1"/>
    <w:basedOn w:val="aa"/>
    <w:rsid w:val="007A3584"/>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afff">
    <w:name w:val="заголовок табл Знак Знак"/>
    <w:uiPriority w:val="99"/>
    <w:rsid w:val="007A3584"/>
    <w:rPr>
      <w:rFonts w:ascii="Times New Roman" w:eastAsia="Times New Roman" w:hAnsi="Times New Roman" w:cs="Times New Roman"/>
      <w:b/>
      <w:bCs/>
      <w:sz w:val="24"/>
      <w:szCs w:val="24"/>
    </w:rPr>
  </w:style>
  <w:style w:type="paragraph" w:customStyle="1" w:styleId="-10">
    <w:name w:val="Рис-1"/>
    <w:basedOn w:val="a5"/>
    <w:qFormat/>
    <w:rsid w:val="007A3584"/>
    <w:pPr>
      <w:keepNext/>
      <w:keepLines/>
      <w:numPr>
        <w:numId w:val="6"/>
      </w:numPr>
      <w:tabs>
        <w:tab w:val="clear" w:pos="1418"/>
        <w:tab w:val="left" w:pos="540"/>
        <w:tab w:val="left" w:pos="851"/>
        <w:tab w:val="left" w:pos="1350"/>
        <w:tab w:val="num" w:pos="1440"/>
        <w:tab w:val="left" w:pos="1710"/>
      </w:tabs>
      <w:spacing w:before="0" w:after="0"/>
      <w:ind w:left="0" w:firstLine="170"/>
      <w:jc w:val="center"/>
    </w:pPr>
  </w:style>
  <w:style w:type="paragraph" w:customStyle="1" w:styleId="afff0">
    <w:name w:val="отчетный"/>
    <w:basedOn w:val="aa"/>
    <w:link w:val="afff1"/>
    <w:qFormat/>
    <w:rsid w:val="007A3584"/>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f1">
    <w:name w:val="отчетный Знак"/>
    <w:link w:val="afff0"/>
    <w:rsid w:val="007A3584"/>
    <w:rPr>
      <w:rFonts w:ascii="Times New Roman CYR" w:eastAsia="Times New Roman" w:hAnsi="Times New Roman CYR" w:cs="Times New Roman"/>
      <w:sz w:val="26"/>
      <w:szCs w:val="26"/>
      <w:lang w:val="x-none" w:eastAsia="x-none"/>
    </w:rPr>
  </w:style>
  <w:style w:type="paragraph" w:customStyle="1" w:styleId="afff2">
    <w:name w:val="ТЕКСТ"/>
    <w:basedOn w:val="aa"/>
    <w:link w:val="afff3"/>
    <w:qFormat/>
    <w:rsid w:val="007A3584"/>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f3">
    <w:name w:val="ТЕКСТ Знак"/>
    <w:link w:val="afff2"/>
    <w:rsid w:val="007A3584"/>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a"/>
    <w:autoRedefine/>
    <w:rsid w:val="007A3584"/>
    <w:pPr>
      <w:keepNext/>
      <w:numPr>
        <w:numId w:val="7"/>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4">
    <w:name w:val="No Spacing"/>
    <w:uiPriority w:val="1"/>
    <w:qFormat/>
    <w:rsid w:val="007A3584"/>
    <w:pPr>
      <w:spacing w:after="0" w:line="240" w:lineRule="auto"/>
    </w:pPr>
    <w:rPr>
      <w:rFonts w:ascii="Calibri" w:eastAsia="Calibri" w:hAnsi="Calibri" w:cs="Times New Roman"/>
    </w:rPr>
  </w:style>
  <w:style w:type="paragraph" w:styleId="a">
    <w:name w:val="List Number"/>
    <w:basedOn w:val="aa"/>
    <w:uiPriority w:val="13"/>
    <w:unhideWhenUsed/>
    <w:qFormat/>
    <w:rsid w:val="007A3584"/>
    <w:pPr>
      <w:numPr>
        <w:numId w:val="8"/>
      </w:numPr>
      <w:contextualSpacing/>
    </w:pPr>
  </w:style>
  <w:style w:type="character" w:styleId="afff5">
    <w:name w:val="Placeholder Text"/>
    <w:basedOn w:val="ab"/>
    <w:uiPriority w:val="99"/>
    <w:rsid w:val="007A3584"/>
    <w:rPr>
      <w:color w:val="808080"/>
    </w:rPr>
  </w:style>
  <w:style w:type="paragraph" w:customStyle="1" w:styleId="13">
    <w:name w:val="Стиль Рис.1. Подрисуночная надпись + полужирный"/>
    <w:basedOn w:val="aa"/>
    <w:autoRedefine/>
    <w:rsid w:val="007A3584"/>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2"/>
    <w:link w:val="-110"/>
    <w:rsid w:val="007A3584"/>
    <w:pPr>
      <w:keepNext w:val="0"/>
    </w:pPr>
  </w:style>
  <w:style w:type="character" w:customStyle="1" w:styleId="-110">
    <w:name w:val="Текст-1 Знак1"/>
    <w:basedOn w:val="afff3"/>
    <w:link w:val="-11"/>
    <w:locked/>
    <w:rsid w:val="007A3584"/>
    <w:rPr>
      <w:rFonts w:ascii="Times New Roman" w:eastAsia="Times New Roman" w:hAnsi="Times New Roman" w:cs="Times New Roman"/>
      <w:sz w:val="26"/>
      <w:szCs w:val="20"/>
      <w:lang w:val="x-none" w:eastAsia="x-none"/>
    </w:rPr>
  </w:style>
  <w:style w:type="paragraph" w:customStyle="1" w:styleId="a7">
    <w:name w:val="ТАБЛ."/>
    <w:basedOn w:val="-11"/>
    <w:next w:val="-11"/>
    <w:link w:val="afff6"/>
    <w:rsid w:val="007A3584"/>
    <w:pPr>
      <w:numPr>
        <w:numId w:val="10"/>
      </w:numPr>
      <w:jc w:val="left"/>
    </w:pPr>
    <w:rPr>
      <w:b/>
      <w:lang w:val="ru-RU" w:eastAsia="ru-RU"/>
    </w:rPr>
  </w:style>
  <w:style w:type="character" w:customStyle="1" w:styleId="afff6">
    <w:name w:val="ТАБЛ. Знак"/>
    <w:link w:val="a7"/>
    <w:locked/>
    <w:rsid w:val="007A3584"/>
    <w:rPr>
      <w:rFonts w:ascii="Times New Roman" w:eastAsia="Times New Roman" w:hAnsi="Times New Roman" w:cs="Times New Roman"/>
      <w:b/>
      <w:sz w:val="26"/>
      <w:szCs w:val="20"/>
      <w:lang w:eastAsia="ru-RU"/>
    </w:rPr>
  </w:style>
  <w:style w:type="paragraph" w:customStyle="1" w:styleId="12-">
    <w:name w:val="ТАБ 12-Заг."/>
    <w:basedOn w:val="aa"/>
    <w:qFormat/>
    <w:rsid w:val="007A3584"/>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3">
    <w:name w:val="Рис."/>
    <w:basedOn w:val="a7"/>
    <w:next w:val="-11"/>
    <w:link w:val="afff7"/>
    <w:qFormat/>
    <w:rsid w:val="007A3584"/>
    <w:pPr>
      <w:numPr>
        <w:numId w:val="11"/>
      </w:numPr>
      <w:spacing w:before="0" w:after="0" w:line="240" w:lineRule="auto"/>
    </w:pPr>
  </w:style>
  <w:style w:type="character" w:customStyle="1" w:styleId="afff7">
    <w:name w:val="Рис. Знак"/>
    <w:link w:val="a3"/>
    <w:locked/>
    <w:rsid w:val="007A3584"/>
    <w:rPr>
      <w:rFonts w:ascii="Times New Roman" w:eastAsia="Times New Roman" w:hAnsi="Times New Roman" w:cs="Times New Roman"/>
      <w:b/>
      <w:sz w:val="26"/>
      <w:szCs w:val="20"/>
      <w:lang w:eastAsia="ru-RU"/>
    </w:rPr>
  </w:style>
  <w:style w:type="paragraph" w:customStyle="1" w:styleId="afff8">
    <w:name w:val="Базовый"/>
    <w:rsid w:val="007A3584"/>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7A3584"/>
    <w:rPr>
      <w:sz w:val="20"/>
    </w:rPr>
  </w:style>
  <w:style w:type="character" w:styleId="afff9">
    <w:name w:val="annotation reference"/>
    <w:basedOn w:val="ab"/>
    <w:uiPriority w:val="99"/>
    <w:unhideWhenUsed/>
    <w:rsid w:val="007A3584"/>
    <w:rPr>
      <w:sz w:val="16"/>
      <w:szCs w:val="16"/>
    </w:rPr>
  </w:style>
  <w:style w:type="paragraph" w:styleId="afffa">
    <w:name w:val="annotation text"/>
    <w:basedOn w:val="aa"/>
    <w:link w:val="afffb"/>
    <w:uiPriority w:val="99"/>
    <w:unhideWhenUsed/>
    <w:rsid w:val="007A3584"/>
    <w:pPr>
      <w:spacing w:line="240" w:lineRule="auto"/>
    </w:pPr>
    <w:rPr>
      <w:sz w:val="20"/>
      <w:szCs w:val="20"/>
    </w:rPr>
  </w:style>
  <w:style w:type="character" w:customStyle="1" w:styleId="afffb">
    <w:name w:val="Текст примечания Знак"/>
    <w:basedOn w:val="ab"/>
    <w:link w:val="afffa"/>
    <w:uiPriority w:val="99"/>
    <w:rsid w:val="007A3584"/>
    <w:rPr>
      <w:rFonts w:ascii="Calibri" w:eastAsia="Calibri" w:hAnsi="Calibri" w:cs="Times New Roman"/>
      <w:sz w:val="20"/>
      <w:szCs w:val="20"/>
    </w:rPr>
  </w:style>
  <w:style w:type="paragraph" w:styleId="afffc">
    <w:name w:val="annotation subject"/>
    <w:basedOn w:val="afffa"/>
    <w:next w:val="afffa"/>
    <w:link w:val="afffd"/>
    <w:uiPriority w:val="99"/>
    <w:unhideWhenUsed/>
    <w:rsid w:val="007A3584"/>
    <w:rPr>
      <w:b/>
      <w:bCs/>
    </w:rPr>
  </w:style>
  <w:style w:type="character" w:customStyle="1" w:styleId="afffd">
    <w:name w:val="Тема примечания Знак"/>
    <w:basedOn w:val="afffb"/>
    <w:link w:val="afffc"/>
    <w:uiPriority w:val="99"/>
    <w:rsid w:val="007A3584"/>
    <w:rPr>
      <w:rFonts w:ascii="Calibri" w:eastAsia="Calibri" w:hAnsi="Calibri" w:cs="Times New Roman"/>
      <w:b/>
      <w:bCs/>
      <w:sz w:val="20"/>
      <w:szCs w:val="20"/>
    </w:rPr>
  </w:style>
  <w:style w:type="paragraph" w:styleId="a0">
    <w:name w:val="List Bullet"/>
    <w:basedOn w:val="aa"/>
    <w:link w:val="afffe"/>
    <w:uiPriority w:val="13"/>
    <w:unhideWhenUsed/>
    <w:qFormat/>
    <w:rsid w:val="007A3584"/>
    <w:pPr>
      <w:numPr>
        <w:numId w:val="12"/>
      </w:numPr>
      <w:contextualSpacing/>
    </w:pPr>
  </w:style>
  <w:style w:type="character" w:customStyle="1" w:styleId="afffe">
    <w:name w:val="Маркированный список Знак"/>
    <w:basedOn w:val="ab"/>
    <w:link w:val="a0"/>
    <w:uiPriority w:val="13"/>
    <w:locked/>
    <w:rsid w:val="007A3584"/>
    <w:rPr>
      <w:rFonts w:ascii="Calibri" w:eastAsia="Calibri" w:hAnsi="Calibri" w:cs="Times New Roman"/>
    </w:rPr>
  </w:style>
  <w:style w:type="paragraph" w:styleId="affff">
    <w:name w:val="footnote text"/>
    <w:basedOn w:val="aa"/>
    <w:link w:val="affff0"/>
    <w:uiPriority w:val="99"/>
    <w:unhideWhenUsed/>
    <w:rsid w:val="007A3584"/>
    <w:pPr>
      <w:spacing w:after="0" w:line="240" w:lineRule="auto"/>
      <w:jc w:val="center"/>
    </w:pPr>
    <w:rPr>
      <w:rFonts w:asciiTheme="minorHAnsi" w:eastAsiaTheme="minorHAnsi" w:hAnsiTheme="minorHAnsi" w:cstheme="minorBidi"/>
      <w:sz w:val="20"/>
      <w:szCs w:val="20"/>
    </w:rPr>
  </w:style>
  <w:style w:type="character" w:customStyle="1" w:styleId="affff0">
    <w:name w:val="Текст сноски Знак"/>
    <w:basedOn w:val="ab"/>
    <w:link w:val="affff"/>
    <w:uiPriority w:val="99"/>
    <w:rsid w:val="007A3584"/>
    <w:rPr>
      <w:sz w:val="20"/>
      <w:szCs w:val="20"/>
    </w:rPr>
  </w:style>
  <w:style w:type="character" w:styleId="affff1">
    <w:name w:val="footnote reference"/>
    <w:basedOn w:val="ab"/>
    <w:uiPriority w:val="99"/>
    <w:unhideWhenUsed/>
    <w:rsid w:val="007A3584"/>
    <w:rPr>
      <w:vertAlign w:val="superscript"/>
    </w:rPr>
  </w:style>
  <w:style w:type="paragraph" w:customStyle="1" w:styleId="1d">
    <w:name w:val="Текст1"/>
    <w:basedOn w:val="aa"/>
    <w:rsid w:val="007A3584"/>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a"/>
    <w:rsid w:val="007A3584"/>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a"/>
    <w:rsid w:val="007A3584"/>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2">
    <w:name w:val="Body Text Indent"/>
    <w:aliases w:val="Основной текст 1"/>
    <w:basedOn w:val="aa"/>
    <w:link w:val="affff3"/>
    <w:rsid w:val="007A3584"/>
    <w:pPr>
      <w:spacing w:after="0" w:line="240" w:lineRule="auto"/>
      <w:ind w:firstLine="709"/>
      <w:jc w:val="both"/>
    </w:pPr>
    <w:rPr>
      <w:rFonts w:ascii="Times New Roman" w:eastAsia="Times New Roman" w:hAnsi="Times New Roman"/>
      <w:sz w:val="24"/>
      <w:szCs w:val="24"/>
      <w:lang w:eastAsia="ru-RU"/>
    </w:rPr>
  </w:style>
  <w:style w:type="character" w:customStyle="1" w:styleId="affff3">
    <w:name w:val="Основной текст с отступом Знак"/>
    <w:aliases w:val="Основной текст 1 Знак"/>
    <w:basedOn w:val="ab"/>
    <w:link w:val="affff2"/>
    <w:rsid w:val="007A3584"/>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b"/>
    <w:link w:val="27"/>
    <w:uiPriority w:val="99"/>
    <w:rsid w:val="007A3584"/>
  </w:style>
  <w:style w:type="paragraph" w:styleId="27">
    <w:name w:val="Body Text Indent 2"/>
    <w:basedOn w:val="aa"/>
    <w:link w:val="26"/>
    <w:uiPriority w:val="99"/>
    <w:unhideWhenUsed/>
    <w:rsid w:val="007A3584"/>
    <w:pPr>
      <w:spacing w:after="120" w:line="480" w:lineRule="auto"/>
      <w:ind w:left="283"/>
    </w:pPr>
    <w:rPr>
      <w:rFonts w:asciiTheme="minorHAnsi" w:eastAsiaTheme="minorHAnsi" w:hAnsiTheme="minorHAnsi" w:cstheme="minorBidi"/>
    </w:rPr>
  </w:style>
  <w:style w:type="character" w:customStyle="1" w:styleId="211">
    <w:name w:val="Основной текст с отступом 2 Знак1"/>
    <w:basedOn w:val="ab"/>
    <w:uiPriority w:val="99"/>
    <w:semiHidden/>
    <w:rsid w:val="007A3584"/>
    <w:rPr>
      <w:rFonts w:ascii="Calibri" w:eastAsia="Calibri" w:hAnsi="Calibri" w:cs="Times New Roman"/>
    </w:rPr>
  </w:style>
  <w:style w:type="character" w:customStyle="1" w:styleId="44">
    <w:name w:val="заголовок 4 Знак"/>
    <w:rsid w:val="007A3584"/>
    <w:rPr>
      <w:rFonts w:ascii="Arial" w:hAnsi="Arial"/>
      <w:i/>
      <w:sz w:val="24"/>
      <w:szCs w:val="24"/>
      <w:lang w:val="ru-RU" w:eastAsia="ru-RU" w:bidi="ar-SA"/>
    </w:rPr>
  </w:style>
  <w:style w:type="paragraph" w:customStyle="1" w:styleId="affff4">
    <w:name w:val="основной"/>
    <w:basedOn w:val="aa"/>
    <w:rsid w:val="007A3584"/>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7A3584"/>
    <w:rPr>
      <w:rFonts w:ascii="Times New Roman" w:hAnsi="Times New Roman" w:cs="Times New Roman"/>
      <w:sz w:val="18"/>
      <w:szCs w:val="18"/>
    </w:rPr>
  </w:style>
  <w:style w:type="paragraph" w:customStyle="1" w:styleId="ConsPlusNonformat">
    <w:name w:val="ConsPlusNonformat"/>
    <w:rsid w:val="007A3584"/>
    <w:pPr>
      <w:autoSpaceDE w:val="0"/>
      <w:autoSpaceDN w:val="0"/>
      <w:adjustRightInd w:val="0"/>
      <w:spacing w:after="0" w:line="240" w:lineRule="auto"/>
    </w:pPr>
    <w:rPr>
      <w:rFonts w:ascii="Courier New" w:hAnsi="Courier New" w:cs="Courier New"/>
      <w:sz w:val="20"/>
      <w:szCs w:val="20"/>
    </w:rPr>
  </w:style>
  <w:style w:type="character" w:styleId="affff5">
    <w:name w:val="Emphasis"/>
    <w:basedOn w:val="ab"/>
    <w:uiPriority w:val="20"/>
    <w:qFormat/>
    <w:rsid w:val="007A3584"/>
    <w:rPr>
      <w:i/>
      <w:iCs/>
    </w:rPr>
  </w:style>
  <w:style w:type="paragraph" w:customStyle="1" w:styleId="ConsPlusTitle">
    <w:name w:val="ConsPlusTitle"/>
    <w:rsid w:val="007A3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e">
    <w:name w:val="Для таблицы (приложения 1)"/>
    <w:basedOn w:val="aa"/>
    <w:uiPriority w:val="99"/>
    <w:rsid w:val="007A3584"/>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6">
    <w:name w:val="List"/>
    <w:basedOn w:val="aa"/>
    <w:uiPriority w:val="99"/>
    <w:unhideWhenUsed/>
    <w:rsid w:val="007A3584"/>
    <w:pPr>
      <w:spacing w:after="0" w:line="240" w:lineRule="auto"/>
      <w:ind w:left="283" w:hanging="283"/>
      <w:contextualSpacing/>
      <w:jc w:val="center"/>
    </w:pPr>
    <w:rPr>
      <w:rFonts w:asciiTheme="minorHAnsi" w:eastAsiaTheme="minorHAnsi" w:hAnsiTheme="minorHAnsi" w:cstheme="minorBidi"/>
    </w:rPr>
  </w:style>
  <w:style w:type="paragraph" w:styleId="affff7">
    <w:name w:val="Revision"/>
    <w:hidden/>
    <w:uiPriority w:val="99"/>
    <w:rsid w:val="007A3584"/>
    <w:pPr>
      <w:spacing w:after="0" w:line="240" w:lineRule="auto"/>
    </w:pPr>
    <w:rPr>
      <w:rFonts w:ascii="Calibri" w:eastAsia="Calibri" w:hAnsi="Calibri" w:cs="Times New Roman"/>
    </w:rPr>
  </w:style>
  <w:style w:type="numbering" w:customStyle="1" w:styleId="1f">
    <w:name w:val="Нет списка1"/>
    <w:next w:val="ad"/>
    <w:uiPriority w:val="99"/>
    <w:semiHidden/>
    <w:unhideWhenUsed/>
    <w:rsid w:val="007A3584"/>
  </w:style>
  <w:style w:type="table" w:customStyle="1" w:styleId="1f0">
    <w:name w:val="Сетка таблицы1"/>
    <w:basedOn w:val="ac"/>
    <w:next w:val="af5"/>
    <w:uiPriority w:val="59"/>
    <w:rsid w:val="007A3584"/>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8">
    <w:name w:val="line number"/>
    <w:basedOn w:val="ab"/>
    <w:uiPriority w:val="99"/>
    <w:unhideWhenUsed/>
    <w:rsid w:val="007A3584"/>
  </w:style>
  <w:style w:type="paragraph" w:customStyle="1" w:styleId="xl63">
    <w:name w:val="xl6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7A35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9">
    <w:name w:val="_таблица"/>
    <w:basedOn w:val="aa"/>
    <w:link w:val="affff9"/>
    <w:qFormat/>
    <w:rsid w:val="007A3584"/>
    <w:pPr>
      <w:keepNext/>
      <w:keepLines/>
      <w:numPr>
        <w:numId w:val="14"/>
      </w:numPr>
      <w:autoSpaceDE w:val="0"/>
      <w:autoSpaceDN w:val="0"/>
      <w:adjustRightInd w:val="0"/>
      <w:spacing w:after="0" w:line="360" w:lineRule="auto"/>
      <w:jc w:val="right"/>
    </w:pPr>
    <w:rPr>
      <w:rFonts w:ascii="Times New Roman" w:hAnsi="Times New Roman"/>
      <w:b/>
      <w:sz w:val="26"/>
      <w:szCs w:val="26"/>
    </w:rPr>
  </w:style>
  <w:style w:type="character" w:customStyle="1" w:styleId="affff9">
    <w:name w:val="_таблица Знак"/>
    <w:link w:val="a9"/>
    <w:rsid w:val="007A3584"/>
    <w:rPr>
      <w:rFonts w:ascii="Times New Roman" w:eastAsia="Calibri" w:hAnsi="Times New Roman" w:cs="Times New Roman"/>
      <w:b/>
      <w:sz w:val="26"/>
      <w:szCs w:val="26"/>
    </w:rPr>
  </w:style>
  <w:style w:type="character" w:customStyle="1" w:styleId="affa">
    <w:name w:val="Абзац списка Знак"/>
    <w:aliases w:val="Введение Знак"/>
    <w:basedOn w:val="ab"/>
    <w:link w:val="aff9"/>
    <w:uiPriority w:val="34"/>
    <w:rsid w:val="007A3584"/>
    <w:rPr>
      <w:rFonts w:ascii="Calibri" w:eastAsia="Calibri" w:hAnsi="Calibri" w:cs="Times New Roman"/>
    </w:rPr>
  </w:style>
  <w:style w:type="paragraph" w:customStyle="1" w:styleId="affffa">
    <w:name w:val="_прилож_"/>
    <w:basedOn w:val="23"/>
    <w:link w:val="affffb"/>
    <w:qFormat/>
    <w:rsid w:val="007A3584"/>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b">
    <w:name w:val="_прилож_ Знак"/>
    <w:link w:val="affffa"/>
    <w:rsid w:val="007A3584"/>
    <w:rPr>
      <w:rFonts w:ascii="Times New Roman" w:eastAsia="Times New Roman" w:hAnsi="Times New Roman" w:cs="Times New Roman"/>
      <w:b/>
      <w:bCs/>
      <w:iCs/>
      <w:color w:val="000000"/>
      <w:sz w:val="48"/>
      <w:szCs w:val="28"/>
      <w:lang w:val="x-none"/>
    </w:rPr>
  </w:style>
  <w:style w:type="character" w:customStyle="1" w:styleId="affffc">
    <w:name w:val="_рисунок Знак"/>
    <w:link w:val="a4"/>
    <w:locked/>
    <w:rsid w:val="007A3584"/>
    <w:rPr>
      <w:rFonts w:ascii="Times New Roman" w:hAnsi="Times New Roman"/>
      <w:b/>
      <w:sz w:val="24"/>
      <w:szCs w:val="24"/>
    </w:rPr>
  </w:style>
  <w:style w:type="paragraph" w:customStyle="1" w:styleId="a4">
    <w:name w:val="_рисунок"/>
    <w:basedOn w:val="aa"/>
    <w:link w:val="affffc"/>
    <w:qFormat/>
    <w:rsid w:val="007A3584"/>
    <w:pPr>
      <w:numPr>
        <w:numId w:val="15"/>
      </w:numPr>
      <w:autoSpaceDE w:val="0"/>
      <w:autoSpaceDN w:val="0"/>
      <w:adjustRightInd w:val="0"/>
      <w:spacing w:after="0" w:line="240" w:lineRule="auto"/>
      <w:jc w:val="center"/>
    </w:pPr>
    <w:rPr>
      <w:rFonts w:ascii="Times New Roman" w:eastAsiaTheme="minorHAnsi" w:hAnsi="Times New Roman" w:cstheme="minorBidi"/>
      <w:b/>
      <w:sz w:val="24"/>
      <w:szCs w:val="24"/>
    </w:rPr>
  </w:style>
  <w:style w:type="paragraph" w:customStyle="1" w:styleId="ConsPlusNormal">
    <w:name w:val="ConsPlusNormal"/>
    <w:link w:val="ConsPlusNormal0"/>
    <w:rsid w:val="007A35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a"/>
    <w:rsid w:val="007A3584"/>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a"/>
    <w:rsid w:val="007A3584"/>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a"/>
    <w:rsid w:val="007A3584"/>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a"/>
    <w:rsid w:val="007A358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a"/>
    <w:rsid w:val="007A3584"/>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a"/>
    <w:rsid w:val="007A358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a"/>
    <w:rsid w:val="007A358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a"/>
    <w:rsid w:val="007A3584"/>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a"/>
    <w:rsid w:val="007A3584"/>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a"/>
    <w:rsid w:val="007A3584"/>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a"/>
    <w:rsid w:val="007A3584"/>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a"/>
    <w:rsid w:val="007A3584"/>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d">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a"/>
    <w:link w:val="affffe"/>
    <w:uiPriority w:val="99"/>
    <w:unhideWhenUsed/>
    <w:qFormat/>
    <w:rsid w:val="007A3584"/>
    <w:pPr>
      <w:spacing w:after="120"/>
    </w:pPr>
  </w:style>
  <w:style w:type="character" w:customStyle="1" w:styleId="affffe">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b"/>
    <w:link w:val="affffd"/>
    <w:uiPriority w:val="99"/>
    <w:rsid w:val="007A3584"/>
    <w:rPr>
      <w:rFonts w:ascii="Calibri" w:eastAsia="Calibri" w:hAnsi="Calibri" w:cs="Times New Roman"/>
    </w:rPr>
  </w:style>
  <w:style w:type="numbering" w:customStyle="1" w:styleId="28">
    <w:name w:val="Нет списка2"/>
    <w:next w:val="ad"/>
    <w:uiPriority w:val="99"/>
    <w:semiHidden/>
    <w:unhideWhenUsed/>
    <w:rsid w:val="007A3584"/>
  </w:style>
  <w:style w:type="paragraph" w:styleId="34">
    <w:name w:val="Body Text 3"/>
    <w:basedOn w:val="aa"/>
    <w:link w:val="35"/>
    <w:uiPriority w:val="99"/>
    <w:unhideWhenUsed/>
    <w:rsid w:val="007A3584"/>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b"/>
    <w:link w:val="34"/>
    <w:uiPriority w:val="99"/>
    <w:rsid w:val="007A3584"/>
    <w:rPr>
      <w:rFonts w:ascii="Times New Roman" w:eastAsia="Calibri" w:hAnsi="Times New Roman" w:cs="Times New Roman"/>
      <w:color w:val="000000"/>
      <w:sz w:val="16"/>
      <w:szCs w:val="16"/>
    </w:rPr>
  </w:style>
  <w:style w:type="paragraph" w:styleId="36">
    <w:name w:val="Body Text Indent 3"/>
    <w:basedOn w:val="aa"/>
    <w:link w:val="37"/>
    <w:unhideWhenUsed/>
    <w:rsid w:val="007A3584"/>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b"/>
    <w:link w:val="36"/>
    <w:rsid w:val="007A3584"/>
    <w:rPr>
      <w:rFonts w:ascii="Times New Roman" w:eastAsia="Calibri" w:hAnsi="Times New Roman" w:cs="Times New Roman"/>
      <w:color w:val="000000"/>
      <w:sz w:val="16"/>
      <w:szCs w:val="16"/>
    </w:rPr>
  </w:style>
  <w:style w:type="paragraph" w:customStyle="1" w:styleId="1f1">
    <w:name w:val="1"/>
    <w:basedOn w:val="23"/>
    <w:link w:val="1f2"/>
    <w:rsid w:val="007A3584"/>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2">
    <w:name w:val="1 Знак"/>
    <w:link w:val="1f1"/>
    <w:locked/>
    <w:rsid w:val="007A3584"/>
    <w:rPr>
      <w:rFonts w:ascii="Times New Roman" w:eastAsia="Times New Roman" w:hAnsi="Times New Roman" w:cs="Times New Roman"/>
      <w:color w:val="000000"/>
      <w:sz w:val="26"/>
      <w:szCs w:val="26"/>
    </w:rPr>
  </w:style>
  <w:style w:type="paragraph" w:customStyle="1" w:styleId="1f3">
    <w:name w:val="Абзац списка1"/>
    <w:basedOn w:val="aa"/>
    <w:rsid w:val="007A3584"/>
    <w:pPr>
      <w:ind w:left="720"/>
    </w:pPr>
  </w:style>
  <w:style w:type="character" w:customStyle="1" w:styleId="afffff">
    <w:name w:val="заголовок табл Знак"/>
    <w:locked/>
    <w:rsid w:val="007A3584"/>
    <w:rPr>
      <w:rFonts w:ascii="Times New Roman" w:hAnsi="Times New Roman"/>
      <w:b/>
      <w:sz w:val="24"/>
    </w:rPr>
  </w:style>
  <w:style w:type="paragraph" w:customStyle="1" w:styleId="29">
    <w:name w:val="Абзац списка2"/>
    <w:basedOn w:val="aa"/>
    <w:rsid w:val="007A3584"/>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6">
    <w:name w:val="_прилож"/>
    <w:basedOn w:val="3"/>
    <w:link w:val="afffff0"/>
    <w:qFormat/>
    <w:rsid w:val="007A3584"/>
    <w:pPr>
      <w:widowControl/>
      <w:numPr>
        <w:ilvl w:val="0"/>
        <w:numId w:val="17"/>
      </w:numPr>
      <w:suppressAutoHyphens w:val="0"/>
      <w:spacing w:before="200" w:after="0"/>
      <w:jc w:val="center"/>
    </w:pPr>
    <w:rPr>
      <w:sz w:val="48"/>
      <w:szCs w:val="22"/>
    </w:rPr>
  </w:style>
  <w:style w:type="character" w:customStyle="1" w:styleId="afffff0">
    <w:name w:val="_прилож Знак"/>
    <w:link w:val="a6"/>
    <w:rsid w:val="007A3584"/>
    <w:rPr>
      <w:rFonts w:ascii="Times New Roman" w:eastAsia="Times New Roman" w:hAnsi="Times New Roman" w:cs="Times New Roman"/>
      <w:b/>
      <w:bCs/>
      <w:sz w:val="48"/>
    </w:rPr>
  </w:style>
  <w:style w:type="paragraph" w:customStyle="1" w:styleId="afffff1">
    <w:name w:val="_Обычный"/>
    <w:basedOn w:val="aff9"/>
    <w:link w:val="afffff2"/>
    <w:qFormat/>
    <w:rsid w:val="007A3584"/>
    <w:pPr>
      <w:spacing w:after="0" w:line="360" w:lineRule="auto"/>
      <w:ind w:left="0" w:firstLine="567"/>
      <w:jc w:val="both"/>
    </w:pPr>
    <w:rPr>
      <w:rFonts w:ascii="Times New Roman" w:hAnsi="Times New Roman"/>
      <w:sz w:val="26"/>
      <w:szCs w:val="26"/>
    </w:rPr>
  </w:style>
  <w:style w:type="character" w:customStyle="1" w:styleId="afffff2">
    <w:name w:val="_Обычный Знак"/>
    <w:link w:val="afffff1"/>
    <w:rsid w:val="007A3584"/>
    <w:rPr>
      <w:rFonts w:ascii="Times New Roman" w:eastAsia="Calibri" w:hAnsi="Times New Roman" w:cs="Times New Roman"/>
      <w:sz w:val="26"/>
      <w:szCs w:val="26"/>
    </w:rPr>
  </w:style>
  <w:style w:type="paragraph" w:customStyle="1" w:styleId="afffff3">
    <w:name w:val="_Выделение"/>
    <w:basedOn w:val="aff9"/>
    <w:link w:val="afffff4"/>
    <w:qFormat/>
    <w:rsid w:val="007A3584"/>
    <w:pPr>
      <w:keepNext/>
      <w:spacing w:after="0" w:line="360" w:lineRule="auto"/>
      <w:ind w:left="0" w:firstLine="567"/>
      <w:jc w:val="both"/>
    </w:pPr>
    <w:rPr>
      <w:rFonts w:ascii="Times New Roman" w:hAnsi="Times New Roman"/>
      <w:b/>
      <w:sz w:val="26"/>
      <w:szCs w:val="26"/>
    </w:rPr>
  </w:style>
  <w:style w:type="character" w:customStyle="1" w:styleId="afffff4">
    <w:name w:val="_Выделение Знак"/>
    <w:link w:val="afffff3"/>
    <w:rsid w:val="007A3584"/>
    <w:rPr>
      <w:rFonts w:ascii="Times New Roman" w:eastAsia="Calibri" w:hAnsi="Times New Roman" w:cs="Times New Roman"/>
      <w:b/>
      <w:sz w:val="26"/>
      <w:szCs w:val="26"/>
    </w:rPr>
  </w:style>
  <w:style w:type="paragraph" w:customStyle="1" w:styleId="a2">
    <w:name w:val="_Рисунок"/>
    <w:basedOn w:val="aff9"/>
    <w:link w:val="afffff5"/>
    <w:qFormat/>
    <w:rsid w:val="007A3584"/>
    <w:pPr>
      <w:numPr>
        <w:numId w:val="18"/>
      </w:numPr>
      <w:spacing w:after="240" w:line="240" w:lineRule="auto"/>
      <w:jc w:val="center"/>
    </w:pPr>
    <w:rPr>
      <w:rFonts w:ascii="Times New Roman" w:hAnsi="Times New Roman"/>
      <w:b/>
      <w:sz w:val="26"/>
      <w:szCs w:val="26"/>
    </w:rPr>
  </w:style>
  <w:style w:type="character" w:customStyle="1" w:styleId="afffff5">
    <w:name w:val="_Рисунок Знак"/>
    <w:link w:val="a2"/>
    <w:rsid w:val="007A3584"/>
    <w:rPr>
      <w:rFonts w:ascii="Times New Roman" w:eastAsia="Calibri" w:hAnsi="Times New Roman" w:cs="Times New Roman"/>
      <w:b/>
      <w:sz w:val="26"/>
      <w:szCs w:val="26"/>
    </w:rPr>
  </w:style>
  <w:style w:type="paragraph" w:customStyle="1" w:styleId="10">
    <w:name w:val="Стиль1_ГЛАВА"/>
    <w:basedOn w:val="15"/>
    <w:link w:val="1f4"/>
    <w:qFormat/>
    <w:rsid w:val="007A3584"/>
    <w:pPr>
      <w:keepNext w:val="0"/>
      <w:keepLines w:val="0"/>
      <w:pageBreakBefore/>
      <w:numPr>
        <w:numId w:val="13"/>
      </w:numPr>
      <w:tabs>
        <w:tab w:val="left" w:pos="1560"/>
      </w:tabs>
      <w:suppressAutoHyphens/>
      <w:spacing w:before="120" w:after="240" w:line="240" w:lineRule="auto"/>
    </w:pPr>
    <w:rPr>
      <w:rFonts w:ascii="Times New Roman" w:eastAsia="Times New Roman" w:hAnsi="Times New Roman" w:cs="Times New Roman"/>
      <w:b/>
      <w:bCs/>
      <w:caps/>
      <w:color w:val="auto"/>
      <w:kern w:val="28"/>
      <w:sz w:val="28"/>
      <w:szCs w:val="28"/>
      <w:lang w:val="x-none"/>
    </w:rPr>
  </w:style>
  <w:style w:type="paragraph" w:customStyle="1" w:styleId="22">
    <w:name w:val="Стиль2_Часть"/>
    <w:basedOn w:val="23"/>
    <w:link w:val="2a"/>
    <w:qFormat/>
    <w:rsid w:val="007A3584"/>
    <w:pPr>
      <w:keepNext w:val="0"/>
      <w:numPr>
        <w:numId w:val="16"/>
      </w:numPr>
      <w:suppressLineNumbers w:val="0"/>
      <w:tabs>
        <w:tab w:val="clear" w:pos="9356"/>
      </w:tabs>
      <w:spacing w:before="120" w:after="240"/>
      <w:jc w:val="left"/>
    </w:pPr>
    <w:rPr>
      <w:sz w:val="24"/>
    </w:rPr>
  </w:style>
  <w:style w:type="character" w:customStyle="1" w:styleId="1f4">
    <w:name w:val="Стиль1_ГЛАВА Знак"/>
    <w:basedOn w:val="111"/>
    <w:link w:val="10"/>
    <w:rsid w:val="007A3584"/>
    <w:rPr>
      <w:rFonts w:ascii="Times New Roman" w:eastAsia="Times New Roman" w:hAnsi="Times New Roman" w:cs="Times New Roman"/>
      <w:b/>
      <w:bCs/>
      <w:caps/>
      <w:kern w:val="28"/>
      <w:sz w:val="28"/>
      <w:szCs w:val="28"/>
      <w:lang w:val="x-none" w:eastAsia="en-US"/>
    </w:rPr>
  </w:style>
  <w:style w:type="paragraph" w:customStyle="1" w:styleId="31">
    <w:name w:val="Стиль3_Подпункты"/>
    <w:basedOn w:val="23"/>
    <w:link w:val="38"/>
    <w:qFormat/>
    <w:rsid w:val="007A3584"/>
    <w:pPr>
      <w:keepNext w:val="0"/>
      <w:numPr>
        <w:ilvl w:val="2"/>
        <w:numId w:val="16"/>
      </w:numPr>
      <w:suppressLineNumbers w:val="0"/>
      <w:tabs>
        <w:tab w:val="clear" w:pos="9356"/>
      </w:tabs>
      <w:spacing w:before="120" w:after="240"/>
      <w:jc w:val="left"/>
    </w:pPr>
    <w:rPr>
      <w:sz w:val="24"/>
    </w:rPr>
  </w:style>
  <w:style w:type="character" w:customStyle="1" w:styleId="2a">
    <w:name w:val="Стиль2_Часть Знак"/>
    <w:basedOn w:val="24"/>
    <w:link w:val="22"/>
    <w:rsid w:val="007A3584"/>
    <w:rPr>
      <w:rFonts w:ascii="Times New Roman" w:eastAsia="Times New Roman" w:hAnsi="Times New Roman" w:cs="Times New Roman"/>
      <w:b/>
      <w:bCs/>
      <w:kern w:val="28"/>
      <w:sz w:val="24"/>
      <w:szCs w:val="26"/>
      <w:lang w:val="x-none"/>
    </w:rPr>
  </w:style>
  <w:style w:type="character" w:customStyle="1" w:styleId="38">
    <w:name w:val="Стиль3_Подпункты Знак"/>
    <w:basedOn w:val="24"/>
    <w:link w:val="31"/>
    <w:rsid w:val="007A3584"/>
    <w:rPr>
      <w:rFonts w:ascii="Times New Roman" w:eastAsia="Times New Roman" w:hAnsi="Times New Roman" w:cs="Times New Roman"/>
      <w:b/>
      <w:bCs/>
      <w:kern w:val="28"/>
      <w:sz w:val="24"/>
      <w:szCs w:val="26"/>
      <w:lang w:val="x-none"/>
    </w:rPr>
  </w:style>
  <w:style w:type="paragraph" w:customStyle="1" w:styleId="Style150">
    <w:name w:val="Style150"/>
    <w:basedOn w:val="aa"/>
    <w:rsid w:val="007A3584"/>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a"/>
    <w:rsid w:val="007A3584"/>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a"/>
    <w:rsid w:val="007A3584"/>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b"/>
    <w:rsid w:val="007A3584"/>
    <w:rPr>
      <w:rFonts w:ascii="Arial" w:eastAsia="Arial" w:hAnsi="Arial" w:cs="Arial"/>
      <w:b w:val="0"/>
      <w:bCs w:val="0"/>
      <w:i w:val="0"/>
      <w:iCs w:val="0"/>
      <w:smallCaps w:val="0"/>
      <w:spacing w:val="-10"/>
      <w:sz w:val="18"/>
      <w:szCs w:val="18"/>
    </w:rPr>
  </w:style>
  <w:style w:type="character" w:customStyle="1" w:styleId="CharStyle76">
    <w:name w:val="CharStyle76"/>
    <w:basedOn w:val="ab"/>
    <w:rsid w:val="007A3584"/>
    <w:rPr>
      <w:rFonts w:ascii="Arial" w:eastAsia="Arial" w:hAnsi="Arial" w:cs="Arial"/>
      <w:b w:val="0"/>
      <w:bCs w:val="0"/>
      <w:i/>
      <w:iCs/>
      <w:smallCaps w:val="0"/>
      <w:spacing w:val="-10"/>
      <w:sz w:val="18"/>
      <w:szCs w:val="18"/>
    </w:rPr>
  </w:style>
  <w:style w:type="character" w:customStyle="1" w:styleId="CharStyle63">
    <w:name w:val="CharStyle63"/>
    <w:basedOn w:val="ab"/>
    <w:rsid w:val="007A3584"/>
    <w:rPr>
      <w:rFonts w:ascii="Georgia" w:eastAsia="Georgia" w:hAnsi="Georgia" w:cs="Georgia"/>
      <w:b w:val="0"/>
      <w:bCs w:val="0"/>
      <w:i w:val="0"/>
      <w:iCs w:val="0"/>
      <w:smallCaps w:val="0"/>
      <w:sz w:val="20"/>
      <w:szCs w:val="20"/>
    </w:rPr>
  </w:style>
  <w:style w:type="character" w:customStyle="1" w:styleId="CharStyle113">
    <w:name w:val="CharStyle113"/>
    <w:basedOn w:val="ab"/>
    <w:rsid w:val="007A3584"/>
    <w:rPr>
      <w:rFonts w:ascii="Arial" w:eastAsia="Arial" w:hAnsi="Arial" w:cs="Arial"/>
      <w:b/>
      <w:bCs/>
      <w:i w:val="0"/>
      <w:iCs w:val="0"/>
      <w:smallCaps w:val="0"/>
      <w:sz w:val="20"/>
      <w:szCs w:val="20"/>
    </w:rPr>
  </w:style>
  <w:style w:type="paragraph" w:customStyle="1" w:styleId="Style148">
    <w:name w:val="Style148"/>
    <w:basedOn w:val="aa"/>
    <w:rsid w:val="007A3584"/>
    <w:pPr>
      <w:spacing w:after="0" w:line="240" w:lineRule="auto"/>
    </w:pPr>
    <w:rPr>
      <w:rFonts w:ascii="Arial" w:eastAsia="Arial" w:hAnsi="Arial" w:cs="Arial"/>
      <w:sz w:val="20"/>
      <w:szCs w:val="20"/>
      <w:lang w:eastAsia="ru-RU"/>
    </w:rPr>
  </w:style>
  <w:style w:type="paragraph" w:customStyle="1" w:styleId="Style299">
    <w:name w:val="Style299"/>
    <w:basedOn w:val="aa"/>
    <w:rsid w:val="007A3584"/>
    <w:pPr>
      <w:spacing w:after="0" w:line="360" w:lineRule="exact"/>
      <w:jc w:val="both"/>
    </w:pPr>
    <w:rPr>
      <w:rFonts w:ascii="Arial" w:eastAsia="Arial" w:hAnsi="Arial" w:cs="Arial"/>
      <w:sz w:val="20"/>
      <w:szCs w:val="20"/>
      <w:lang w:eastAsia="ru-RU"/>
    </w:rPr>
  </w:style>
  <w:style w:type="character" w:customStyle="1" w:styleId="FontStyle139">
    <w:name w:val="Font Style139"/>
    <w:basedOn w:val="ab"/>
    <w:uiPriority w:val="99"/>
    <w:rsid w:val="007A3584"/>
    <w:rPr>
      <w:rFonts w:ascii="Arial" w:hAnsi="Arial" w:cs="Arial" w:hint="default"/>
      <w:sz w:val="22"/>
      <w:szCs w:val="22"/>
    </w:rPr>
  </w:style>
  <w:style w:type="paragraph" w:customStyle="1" w:styleId="Style8">
    <w:name w:val="Style8"/>
    <w:basedOn w:val="aa"/>
    <w:uiPriority w:val="99"/>
    <w:rsid w:val="007A3584"/>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a"/>
    <w:uiPriority w:val="99"/>
    <w:rsid w:val="007A3584"/>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a"/>
    <w:uiPriority w:val="99"/>
    <w:rsid w:val="007A358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a"/>
    <w:uiPriority w:val="99"/>
    <w:rsid w:val="007A358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a"/>
    <w:uiPriority w:val="99"/>
    <w:rsid w:val="007A3584"/>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b"/>
    <w:uiPriority w:val="99"/>
    <w:rsid w:val="007A3584"/>
    <w:rPr>
      <w:rFonts w:ascii="Arial" w:hAnsi="Arial" w:cs="Arial"/>
      <w:sz w:val="18"/>
      <w:szCs w:val="18"/>
    </w:rPr>
  </w:style>
  <w:style w:type="paragraph" w:customStyle="1" w:styleId="xl120">
    <w:name w:val="xl120"/>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a"/>
    <w:rsid w:val="007A358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a"/>
    <w:rsid w:val="007A358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a"/>
    <w:rsid w:val="007A358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a"/>
    <w:rsid w:val="007A358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a"/>
    <w:rsid w:val="007A358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a"/>
    <w:rsid w:val="007A358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a"/>
    <w:rsid w:val="007A358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a"/>
    <w:rsid w:val="007A358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a"/>
    <w:rsid w:val="007A3584"/>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a"/>
    <w:rsid w:val="007A358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a"/>
    <w:rsid w:val="007A358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a"/>
    <w:rsid w:val="007A3584"/>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a"/>
    <w:rsid w:val="007A3584"/>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a"/>
    <w:rsid w:val="007A3584"/>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a"/>
    <w:rsid w:val="007A3584"/>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a"/>
    <w:rsid w:val="007A358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a"/>
    <w:rsid w:val="007A358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a"/>
    <w:rsid w:val="007A358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a"/>
    <w:rsid w:val="007A3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a"/>
    <w:rsid w:val="007A3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a"/>
    <w:rsid w:val="007A3584"/>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a"/>
    <w:rsid w:val="007A35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a"/>
    <w:rsid w:val="007A358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a"/>
    <w:rsid w:val="007A35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a"/>
    <w:rsid w:val="007A3584"/>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a"/>
    <w:rsid w:val="007A3584"/>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a"/>
    <w:rsid w:val="007A3584"/>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a"/>
    <w:rsid w:val="007A3584"/>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a"/>
    <w:rsid w:val="007A3584"/>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a"/>
    <w:rsid w:val="007A3584"/>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a"/>
    <w:rsid w:val="007A35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a"/>
    <w:rsid w:val="007A358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a"/>
    <w:rsid w:val="007A35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a"/>
    <w:rsid w:val="007A3584"/>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a"/>
    <w:rsid w:val="007A3584"/>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a"/>
    <w:rsid w:val="007A3584"/>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a"/>
    <w:rsid w:val="007A3584"/>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a"/>
    <w:rsid w:val="007A358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a"/>
    <w:rsid w:val="007A358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a"/>
    <w:rsid w:val="007A3584"/>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a"/>
    <w:rsid w:val="007A3584"/>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a"/>
    <w:rsid w:val="007A3584"/>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a"/>
    <w:rsid w:val="007A3584"/>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a"/>
    <w:rsid w:val="007A3584"/>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a"/>
    <w:rsid w:val="007A358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a"/>
    <w:rsid w:val="007A358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a"/>
    <w:rsid w:val="007A358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a"/>
    <w:rsid w:val="007A3584"/>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tyle4">
    <w:name w:val="Style4"/>
    <w:basedOn w:val="aa"/>
    <w:uiPriority w:val="99"/>
    <w:rsid w:val="007A3584"/>
    <w:pPr>
      <w:widowControl w:val="0"/>
      <w:autoSpaceDE w:val="0"/>
      <w:autoSpaceDN w:val="0"/>
      <w:adjustRightInd w:val="0"/>
      <w:spacing w:after="0" w:line="106" w:lineRule="exact"/>
      <w:ind w:firstLine="67"/>
    </w:pPr>
    <w:rPr>
      <w:rFonts w:ascii="Times New Roman" w:eastAsiaTheme="minorEastAsia" w:hAnsi="Times New Roman"/>
      <w:sz w:val="24"/>
      <w:szCs w:val="24"/>
      <w:lang w:eastAsia="ru-RU"/>
    </w:rPr>
  </w:style>
  <w:style w:type="paragraph" w:customStyle="1" w:styleId="Style5">
    <w:name w:val="Style5"/>
    <w:basedOn w:val="aa"/>
    <w:uiPriority w:val="99"/>
    <w:rsid w:val="007A35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6">
    <w:name w:val="Style6"/>
    <w:basedOn w:val="aa"/>
    <w:uiPriority w:val="99"/>
    <w:rsid w:val="007A3584"/>
    <w:pPr>
      <w:widowControl w:val="0"/>
      <w:autoSpaceDE w:val="0"/>
      <w:autoSpaceDN w:val="0"/>
      <w:adjustRightInd w:val="0"/>
      <w:spacing w:after="0" w:line="192" w:lineRule="exact"/>
    </w:pPr>
    <w:rPr>
      <w:rFonts w:ascii="Times New Roman" w:eastAsiaTheme="minorEastAsia" w:hAnsi="Times New Roman"/>
      <w:sz w:val="24"/>
      <w:szCs w:val="24"/>
      <w:lang w:eastAsia="ru-RU"/>
    </w:rPr>
  </w:style>
  <w:style w:type="paragraph" w:customStyle="1" w:styleId="Style7">
    <w:name w:val="Style7"/>
    <w:basedOn w:val="aa"/>
    <w:uiPriority w:val="99"/>
    <w:rsid w:val="007A3584"/>
    <w:pPr>
      <w:widowControl w:val="0"/>
      <w:autoSpaceDE w:val="0"/>
      <w:autoSpaceDN w:val="0"/>
      <w:adjustRightInd w:val="0"/>
      <w:spacing w:after="0" w:line="184" w:lineRule="exact"/>
      <w:ind w:firstLine="82"/>
    </w:pPr>
    <w:rPr>
      <w:rFonts w:ascii="Times New Roman" w:eastAsiaTheme="minorEastAsia" w:hAnsi="Times New Roman"/>
      <w:sz w:val="24"/>
      <w:szCs w:val="24"/>
      <w:lang w:eastAsia="ru-RU"/>
    </w:rPr>
  </w:style>
  <w:style w:type="character" w:customStyle="1" w:styleId="FontStyle12">
    <w:name w:val="Font Style12"/>
    <w:basedOn w:val="ab"/>
    <w:uiPriority w:val="99"/>
    <w:rsid w:val="007A3584"/>
    <w:rPr>
      <w:rFonts w:ascii="Times New Roman" w:hAnsi="Times New Roman" w:cs="Times New Roman"/>
      <w:sz w:val="16"/>
      <w:szCs w:val="16"/>
    </w:rPr>
  </w:style>
  <w:style w:type="table" w:customStyle="1" w:styleId="TableNormal">
    <w:name w:val="Table Normal"/>
    <w:uiPriority w:val="2"/>
    <w:semiHidden/>
    <w:unhideWhenUsed/>
    <w:qFormat/>
    <w:rsid w:val="007A35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7A3584"/>
    <w:pPr>
      <w:widowControl w:val="0"/>
      <w:spacing w:after="0" w:line="240" w:lineRule="auto"/>
    </w:pPr>
    <w:rPr>
      <w:rFonts w:asciiTheme="minorHAnsi" w:eastAsiaTheme="minorHAnsi" w:hAnsiTheme="minorHAnsi" w:cstheme="minorBidi"/>
      <w:lang w:val="en-US"/>
    </w:rPr>
  </w:style>
  <w:style w:type="character" w:customStyle="1" w:styleId="FontStyle11">
    <w:name w:val="Font Style11"/>
    <w:basedOn w:val="ab"/>
    <w:uiPriority w:val="99"/>
    <w:rsid w:val="007A3584"/>
    <w:rPr>
      <w:rFonts w:ascii="Times New Roman" w:hAnsi="Times New Roman" w:cs="Times New Roman"/>
      <w:b/>
      <w:bCs/>
      <w:spacing w:val="-10"/>
      <w:sz w:val="18"/>
      <w:szCs w:val="18"/>
    </w:rPr>
  </w:style>
  <w:style w:type="character" w:customStyle="1" w:styleId="FontStyle14">
    <w:name w:val="Font Style14"/>
    <w:basedOn w:val="ab"/>
    <w:uiPriority w:val="99"/>
    <w:rsid w:val="007A3584"/>
    <w:rPr>
      <w:rFonts w:ascii="Times New Roman" w:hAnsi="Times New Roman" w:cs="Times New Roman"/>
      <w:sz w:val="18"/>
      <w:szCs w:val="18"/>
    </w:rPr>
  </w:style>
  <w:style w:type="paragraph" w:customStyle="1" w:styleId="Style2">
    <w:name w:val="Style2"/>
    <w:basedOn w:val="aa"/>
    <w:uiPriority w:val="99"/>
    <w:rsid w:val="007A3584"/>
    <w:pPr>
      <w:widowControl w:val="0"/>
      <w:autoSpaceDE w:val="0"/>
      <w:autoSpaceDN w:val="0"/>
      <w:adjustRightInd w:val="0"/>
      <w:spacing w:after="0" w:line="238" w:lineRule="exact"/>
      <w:jc w:val="center"/>
    </w:pPr>
    <w:rPr>
      <w:rFonts w:ascii="Times New Roman" w:eastAsiaTheme="minorEastAsia" w:hAnsi="Times New Roman"/>
      <w:sz w:val="24"/>
      <w:szCs w:val="24"/>
      <w:lang w:eastAsia="ru-RU"/>
    </w:rPr>
  </w:style>
  <w:style w:type="paragraph" w:customStyle="1" w:styleId="Style3">
    <w:name w:val="Style3"/>
    <w:basedOn w:val="aa"/>
    <w:uiPriority w:val="99"/>
    <w:rsid w:val="007A3584"/>
    <w:pPr>
      <w:widowControl w:val="0"/>
      <w:autoSpaceDE w:val="0"/>
      <w:autoSpaceDN w:val="0"/>
      <w:adjustRightInd w:val="0"/>
      <w:spacing w:after="0" w:line="214" w:lineRule="exact"/>
      <w:jc w:val="both"/>
    </w:pPr>
    <w:rPr>
      <w:rFonts w:ascii="Times New Roman" w:eastAsiaTheme="minorEastAsia" w:hAnsi="Times New Roman"/>
      <w:sz w:val="24"/>
      <w:szCs w:val="24"/>
      <w:lang w:eastAsia="ru-RU"/>
    </w:rPr>
  </w:style>
  <w:style w:type="character" w:customStyle="1" w:styleId="FontStyle16">
    <w:name w:val="Font Style16"/>
    <w:basedOn w:val="ab"/>
    <w:uiPriority w:val="99"/>
    <w:rsid w:val="007A3584"/>
    <w:rPr>
      <w:rFonts w:ascii="Garamond" w:hAnsi="Garamond" w:cs="Garamond"/>
      <w:sz w:val="22"/>
      <w:szCs w:val="22"/>
    </w:rPr>
  </w:style>
  <w:style w:type="paragraph" w:styleId="2b">
    <w:name w:val="Body Text 2"/>
    <w:basedOn w:val="aa"/>
    <w:link w:val="2c"/>
    <w:unhideWhenUsed/>
    <w:rsid w:val="007A3584"/>
    <w:pPr>
      <w:spacing w:after="120" w:line="480" w:lineRule="auto"/>
    </w:pPr>
  </w:style>
  <w:style w:type="character" w:customStyle="1" w:styleId="2c">
    <w:name w:val="Основной текст 2 Знак"/>
    <w:basedOn w:val="ab"/>
    <w:link w:val="2b"/>
    <w:rsid w:val="007A3584"/>
    <w:rPr>
      <w:rFonts w:ascii="Calibri" w:eastAsia="Calibri" w:hAnsi="Calibri" w:cs="Times New Roman"/>
    </w:rPr>
  </w:style>
  <w:style w:type="paragraph" w:customStyle="1" w:styleId="1f5">
    <w:name w:val="таблица 1"/>
    <w:basedOn w:val="aa"/>
    <w:rsid w:val="007A3584"/>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7A3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d">
    <w:name w:val="Сетка таблицы2"/>
    <w:basedOn w:val="ac"/>
    <w:next w:val="af5"/>
    <w:uiPriority w:val="99"/>
    <w:rsid w:val="007A3584"/>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0">
    <w:name w:val="00_Обычный текст"/>
    <w:basedOn w:val="aa"/>
    <w:link w:val="000"/>
    <w:qFormat/>
    <w:rsid w:val="007A3584"/>
    <w:pPr>
      <w:spacing w:after="0" w:line="360" w:lineRule="auto"/>
      <w:ind w:firstLine="709"/>
      <w:jc w:val="both"/>
    </w:pPr>
    <w:rPr>
      <w:rFonts w:ascii="Times New Roman" w:eastAsiaTheme="minorEastAsia" w:hAnsi="Times New Roman"/>
      <w:iCs/>
      <w:sz w:val="26"/>
      <w:szCs w:val="26"/>
    </w:rPr>
  </w:style>
  <w:style w:type="character" w:customStyle="1" w:styleId="000">
    <w:name w:val="00_Обычный текст Знак"/>
    <w:basedOn w:val="ab"/>
    <w:link w:val="00"/>
    <w:rsid w:val="007A3584"/>
    <w:rPr>
      <w:rFonts w:ascii="Times New Roman" w:eastAsiaTheme="minorEastAsia" w:hAnsi="Times New Roman" w:cs="Times New Roman"/>
      <w:iCs/>
      <w:sz w:val="26"/>
      <w:szCs w:val="26"/>
    </w:rPr>
  </w:style>
  <w:style w:type="table" w:customStyle="1" w:styleId="100">
    <w:name w:val="Сетка таблицы10"/>
    <w:basedOn w:val="ac"/>
    <w:next w:val="af5"/>
    <w:uiPriority w:val="59"/>
    <w:rsid w:val="007A3584"/>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050">
    <w:name w:val="Стиль 0.5 Список Заг."/>
    <w:basedOn w:val="ad"/>
    <w:rsid w:val="007A3584"/>
    <w:pPr>
      <w:numPr>
        <w:numId w:val="20"/>
      </w:numPr>
    </w:pPr>
  </w:style>
  <w:style w:type="table" w:styleId="-5">
    <w:name w:val="Colorful Shading Accent 5"/>
    <w:basedOn w:val="ac"/>
    <w:uiPriority w:val="71"/>
    <w:rsid w:val="007A3584"/>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6">
    <w:name w:val="Subtle Reference"/>
    <w:basedOn w:val="ab"/>
    <w:uiPriority w:val="31"/>
    <w:qFormat/>
    <w:rsid w:val="007A3584"/>
    <w:rPr>
      <w:rFonts w:ascii="Times New Roman" w:hAnsi="Times New Roman"/>
      <w:dstrike w:val="0"/>
      <w:color w:val="auto"/>
      <w:sz w:val="24"/>
      <w:bdr w:val="none" w:sz="0" w:space="0" w:color="auto"/>
      <w:vertAlign w:val="baseline"/>
    </w:rPr>
  </w:style>
  <w:style w:type="paragraph" w:customStyle="1" w:styleId="afffff7">
    <w:name w:val="Абзац"/>
    <w:link w:val="afffff8"/>
    <w:qFormat/>
    <w:rsid w:val="007A358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Знак"/>
    <w:basedOn w:val="ab"/>
    <w:link w:val="afffff7"/>
    <w:locked/>
    <w:rsid w:val="007A3584"/>
    <w:rPr>
      <w:rFonts w:ascii="Times New Roman" w:eastAsia="Times New Roman" w:hAnsi="Times New Roman" w:cs="Times New Roman"/>
      <w:sz w:val="24"/>
      <w:szCs w:val="24"/>
      <w:lang w:eastAsia="ru-RU"/>
    </w:rPr>
  </w:style>
  <w:style w:type="paragraph" w:styleId="afffff9">
    <w:name w:val="Subtitle"/>
    <w:aliases w:val="Таб. нал."/>
    <w:basedOn w:val="aa"/>
    <w:next w:val="aa"/>
    <w:link w:val="afffffa"/>
    <w:uiPriority w:val="11"/>
    <w:qFormat/>
    <w:rsid w:val="007A3584"/>
    <w:pPr>
      <w:spacing w:before="240" w:after="120" w:line="240" w:lineRule="auto"/>
      <w:ind w:firstLine="709"/>
      <w:jc w:val="center"/>
    </w:pPr>
    <w:rPr>
      <w:rFonts w:ascii="Times New Roman" w:eastAsia="Times New Roman" w:hAnsi="Times New Roman"/>
      <w:sz w:val="26"/>
      <w:szCs w:val="24"/>
      <w:lang w:eastAsia="ru-RU"/>
    </w:rPr>
  </w:style>
  <w:style w:type="character" w:customStyle="1" w:styleId="afffffa">
    <w:name w:val="Подзаголовок Знак"/>
    <w:aliases w:val="Таб. нал. Знак"/>
    <w:basedOn w:val="ab"/>
    <w:link w:val="afffff9"/>
    <w:uiPriority w:val="11"/>
    <w:rsid w:val="007A3584"/>
    <w:rPr>
      <w:rFonts w:ascii="Times New Roman" w:eastAsia="Times New Roman" w:hAnsi="Times New Roman" w:cs="Times New Roman"/>
      <w:sz w:val="26"/>
      <w:szCs w:val="24"/>
      <w:lang w:eastAsia="ru-RU"/>
    </w:rPr>
  </w:style>
  <w:style w:type="paragraph" w:customStyle="1" w:styleId="PzOglav">
    <w:name w:val="PzOglav"/>
    <w:basedOn w:val="aa"/>
    <w:rsid w:val="007A3584"/>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a"/>
    <w:rsid w:val="007A3584"/>
    <w:pPr>
      <w:spacing w:before="100" w:beforeAutospacing="1" w:after="100" w:afterAutospacing="1" w:line="240" w:lineRule="auto"/>
      <w:ind w:firstLine="709"/>
    </w:pPr>
    <w:rPr>
      <w:rFonts w:ascii="Times New Roman" w:eastAsia="Times New Roman" w:hAnsi="Times New Roman"/>
      <w:sz w:val="26"/>
      <w:szCs w:val="24"/>
      <w:lang w:eastAsia="ru-RU"/>
    </w:rPr>
  </w:style>
  <w:style w:type="paragraph" w:customStyle="1" w:styleId="xl61">
    <w:name w:val="xl6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62">
    <w:name w:val="xl6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sz w:val="20"/>
      <w:szCs w:val="20"/>
      <w:lang w:eastAsia="ru-RU"/>
    </w:rPr>
  </w:style>
  <w:style w:type="paragraph" w:customStyle="1" w:styleId="Heading">
    <w:name w:val="Heading"/>
    <w:rsid w:val="007A3584"/>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a"/>
    <w:rsid w:val="007A3584"/>
    <w:pPr>
      <w:spacing w:after="0" w:line="240" w:lineRule="auto"/>
      <w:ind w:right="-10" w:firstLine="708"/>
      <w:jc w:val="both"/>
    </w:pPr>
    <w:rPr>
      <w:rFonts w:ascii="Times New Roman" w:eastAsia="Times New Roman" w:hAnsi="Times New Roman"/>
      <w:sz w:val="28"/>
      <w:szCs w:val="28"/>
      <w:lang w:eastAsia="ru-RU"/>
    </w:rPr>
  </w:style>
  <w:style w:type="paragraph" w:customStyle="1" w:styleId="ConsCell">
    <w:name w:val="ConsCell"/>
    <w:uiPriority w:val="99"/>
    <w:rsid w:val="007A358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b">
    <w:name w:val="Основной текст_"/>
    <w:basedOn w:val="ab"/>
    <w:link w:val="1f6"/>
    <w:rsid w:val="007A3584"/>
    <w:rPr>
      <w:rFonts w:ascii="Sylfaen" w:eastAsia="Sylfaen" w:hAnsi="Sylfaen" w:cs="Sylfaen"/>
      <w:shd w:val="clear" w:color="auto" w:fill="FFFFFF"/>
    </w:rPr>
  </w:style>
  <w:style w:type="paragraph" w:customStyle="1" w:styleId="1f6">
    <w:name w:val="Основной текст1"/>
    <w:basedOn w:val="aa"/>
    <w:link w:val="afffffb"/>
    <w:rsid w:val="007A3584"/>
    <w:pPr>
      <w:widowControl w:val="0"/>
      <w:shd w:val="clear" w:color="auto" w:fill="FFFFFF"/>
      <w:spacing w:before="180" w:after="0" w:line="274" w:lineRule="exact"/>
      <w:jc w:val="both"/>
    </w:pPr>
    <w:rPr>
      <w:rFonts w:ascii="Sylfaen" w:eastAsia="Sylfaen" w:hAnsi="Sylfaen" w:cs="Sylfaen"/>
    </w:rPr>
  </w:style>
  <w:style w:type="character" w:customStyle="1" w:styleId="115pt">
    <w:name w:val="Основной текст + 11.5 pt;Полужирный"/>
    <w:basedOn w:val="afffffb"/>
    <w:rsid w:val="007A3584"/>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b"/>
    <w:rsid w:val="007A3584"/>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b"/>
    <w:rsid w:val="007A3584"/>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b"/>
    <w:rsid w:val="007A358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b"/>
    <w:rsid w:val="007A3584"/>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b"/>
    <w:rsid w:val="007A3584"/>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b"/>
    <w:rsid w:val="007A3584"/>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b"/>
    <w:rsid w:val="007A3584"/>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e">
    <w:name w:val="Заголовок №2_"/>
    <w:basedOn w:val="ab"/>
    <w:link w:val="2f"/>
    <w:rsid w:val="007A3584"/>
    <w:rPr>
      <w:rFonts w:cs="Calibri"/>
      <w:b/>
      <w:bCs/>
      <w:sz w:val="23"/>
      <w:szCs w:val="23"/>
      <w:shd w:val="clear" w:color="auto" w:fill="FFFFFF"/>
    </w:rPr>
  </w:style>
  <w:style w:type="character" w:customStyle="1" w:styleId="afffffc">
    <w:name w:val="Основной текст + Курсив"/>
    <w:basedOn w:val="afffffb"/>
    <w:rsid w:val="007A3584"/>
    <w:rPr>
      <w:rFonts w:ascii="Calibri" w:eastAsia="Calibri" w:hAnsi="Calibri" w:cs="Calibri"/>
      <w:i/>
      <w:iCs/>
      <w:color w:val="000000"/>
      <w:spacing w:val="0"/>
      <w:w w:val="100"/>
      <w:position w:val="0"/>
      <w:sz w:val="23"/>
      <w:szCs w:val="23"/>
      <w:shd w:val="clear" w:color="auto" w:fill="FFFFFF"/>
      <w:lang w:val="ru-RU"/>
    </w:rPr>
  </w:style>
  <w:style w:type="paragraph" w:customStyle="1" w:styleId="2f0">
    <w:name w:val="Основной текст2"/>
    <w:basedOn w:val="aa"/>
    <w:rsid w:val="007A3584"/>
    <w:pPr>
      <w:widowControl w:val="0"/>
      <w:shd w:val="clear" w:color="auto" w:fill="FFFFFF"/>
      <w:spacing w:before="180" w:after="0" w:line="336" w:lineRule="exact"/>
      <w:ind w:hanging="360"/>
      <w:jc w:val="both"/>
    </w:pPr>
    <w:rPr>
      <w:rFonts w:cs="Calibri"/>
      <w:sz w:val="23"/>
      <w:szCs w:val="23"/>
    </w:rPr>
  </w:style>
  <w:style w:type="paragraph" w:customStyle="1" w:styleId="2f">
    <w:name w:val="Заголовок №2"/>
    <w:basedOn w:val="aa"/>
    <w:link w:val="2e"/>
    <w:rsid w:val="007A3584"/>
    <w:pPr>
      <w:widowControl w:val="0"/>
      <w:shd w:val="clear" w:color="auto" w:fill="FFFFFF"/>
      <w:spacing w:before="180" w:after="180" w:line="0" w:lineRule="atLeast"/>
      <w:ind w:hanging="360"/>
      <w:outlineLvl w:val="1"/>
    </w:pPr>
    <w:rPr>
      <w:rFonts w:asciiTheme="minorHAnsi" w:eastAsiaTheme="minorHAnsi" w:hAnsiTheme="minorHAnsi" w:cs="Calibri"/>
      <w:b/>
      <w:bCs/>
      <w:sz w:val="23"/>
      <w:szCs w:val="23"/>
    </w:rPr>
  </w:style>
  <w:style w:type="paragraph" w:customStyle="1" w:styleId="110">
    <w:name w:val="1.1 Заг. Частей"/>
    <w:basedOn w:val="aa"/>
    <w:next w:val="aa"/>
    <w:rsid w:val="007A3584"/>
    <w:pPr>
      <w:pageBreakBefore/>
      <w:widowControl w:val="0"/>
      <w:numPr>
        <w:numId w:val="22"/>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311">
    <w:name w:val="03_Глава 1.1."/>
    <w:next w:val="00"/>
    <w:link w:val="03110"/>
    <w:qFormat/>
    <w:rsid w:val="007A3584"/>
    <w:pPr>
      <w:keepNext/>
      <w:keepLines/>
      <w:numPr>
        <w:ilvl w:val="2"/>
        <w:numId w:val="22"/>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7A3584"/>
    <w:pPr>
      <w:keepNext/>
      <w:keepLines/>
      <w:numPr>
        <w:ilvl w:val="3"/>
        <w:numId w:val="22"/>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7A3584"/>
    <w:pPr>
      <w:widowControl w:val="0"/>
      <w:numPr>
        <w:ilvl w:val="4"/>
        <w:numId w:val="22"/>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7A3584"/>
    <w:pPr>
      <w:keepNext/>
      <w:keepLines/>
      <w:numPr>
        <w:ilvl w:val="5"/>
        <w:numId w:val="22"/>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b"/>
    <w:link w:val="051111"/>
    <w:rsid w:val="007A3584"/>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7A3584"/>
    <w:pPr>
      <w:keepLines/>
      <w:numPr>
        <w:ilvl w:val="6"/>
        <w:numId w:val="22"/>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7A3584"/>
    <w:pPr>
      <w:keepNext/>
      <w:keepLines/>
      <w:numPr>
        <w:ilvl w:val="8"/>
        <w:numId w:val="22"/>
      </w:numPr>
      <w:spacing w:after="40" w:line="300" w:lineRule="auto"/>
      <w:jc w:val="both"/>
    </w:pPr>
    <w:rPr>
      <w:rFonts w:ascii="Times New Roman" w:eastAsiaTheme="minorEastAsia" w:hAnsi="Times New Roman"/>
      <w:sz w:val="28"/>
    </w:rPr>
  </w:style>
  <w:style w:type="paragraph" w:customStyle="1" w:styleId="340">
    <w:name w:val="3.4 Т. Центр"/>
    <w:link w:val="341"/>
    <w:rsid w:val="007A3584"/>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b"/>
    <w:link w:val="340"/>
    <w:rsid w:val="007A3584"/>
    <w:rPr>
      <w:rFonts w:ascii="Times New Roman" w:eastAsia="Times New Roman" w:hAnsi="Times New Roman" w:cs="Times New Roman"/>
      <w:sz w:val="20"/>
      <w:szCs w:val="20"/>
    </w:rPr>
  </w:style>
  <w:style w:type="table" w:customStyle="1" w:styleId="53">
    <w:name w:val="Сетка таблицы5"/>
    <w:basedOn w:val="ac"/>
    <w:next w:val="af5"/>
    <w:uiPriority w:val="59"/>
    <w:rsid w:val="007A3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41110">
    <w:name w:val="04_Глава 1.1.1. Знак"/>
    <w:basedOn w:val="ab"/>
    <w:link w:val="04111"/>
    <w:rsid w:val="007A3584"/>
    <w:rPr>
      <w:rFonts w:ascii="Times New Roman" w:eastAsiaTheme="majorEastAsia" w:hAnsi="Times New Roman" w:cs="Times New Roman"/>
      <w:b/>
      <w:iCs/>
      <w:sz w:val="26"/>
    </w:rPr>
  </w:style>
  <w:style w:type="paragraph" w:customStyle="1" w:styleId="1f7">
    <w:name w:val="Знак Знак Знак1"/>
    <w:basedOn w:val="aa"/>
    <w:rsid w:val="007A3584"/>
    <w:pPr>
      <w:tabs>
        <w:tab w:val="num" w:pos="360"/>
      </w:tabs>
      <w:spacing w:after="160" w:line="240" w:lineRule="exact"/>
    </w:pPr>
    <w:rPr>
      <w:rFonts w:ascii="Verdana" w:eastAsia="Times New Roman" w:hAnsi="Verdana" w:cs="Verdana"/>
      <w:sz w:val="20"/>
      <w:szCs w:val="20"/>
      <w:lang w:val="en-US"/>
    </w:rPr>
  </w:style>
  <w:style w:type="paragraph" w:customStyle="1" w:styleId="120">
    <w:name w:val="Знак Знак Знак12"/>
    <w:basedOn w:val="aa"/>
    <w:uiPriority w:val="99"/>
    <w:rsid w:val="007A3584"/>
    <w:pPr>
      <w:tabs>
        <w:tab w:val="num" w:pos="360"/>
      </w:tabs>
      <w:spacing w:after="160" w:line="240" w:lineRule="exact"/>
    </w:pPr>
    <w:rPr>
      <w:rFonts w:ascii="Verdana" w:eastAsia="Times New Roman" w:hAnsi="Verdana" w:cs="Verdana"/>
      <w:sz w:val="20"/>
      <w:szCs w:val="20"/>
      <w:lang w:val="en-US"/>
    </w:rPr>
  </w:style>
  <w:style w:type="paragraph" w:customStyle="1" w:styleId="e02">
    <w:name w:val="e02"/>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2">
    <w:name w:val="Знак Знак Знак11"/>
    <w:basedOn w:val="aa"/>
    <w:rsid w:val="007A3584"/>
    <w:pPr>
      <w:tabs>
        <w:tab w:val="num" w:pos="360"/>
      </w:tabs>
      <w:spacing w:after="160" w:line="240" w:lineRule="exact"/>
    </w:pPr>
    <w:rPr>
      <w:rFonts w:ascii="Verdana" w:eastAsia="Times New Roman" w:hAnsi="Verdana" w:cs="Verdana"/>
      <w:sz w:val="20"/>
      <w:szCs w:val="20"/>
      <w:lang w:val="en-US"/>
    </w:rPr>
  </w:style>
  <w:style w:type="paragraph" w:customStyle="1" w:styleId="afffffd">
    <w:name w:val="Название таблицы"/>
    <w:basedOn w:val="af6"/>
    <w:rsid w:val="007A3584"/>
    <w:pPr>
      <w:widowControl w:val="0"/>
      <w:spacing w:before="120" w:after="120" w:line="240" w:lineRule="auto"/>
    </w:pPr>
    <w:rPr>
      <w:rFonts w:ascii="Times New Roman" w:eastAsia="Times New Roman" w:hAnsi="Times New Roman"/>
      <w:sz w:val="22"/>
      <w:szCs w:val="22"/>
    </w:rPr>
  </w:style>
  <w:style w:type="paragraph" w:customStyle="1" w:styleId="afffffe">
    <w:name w:val="Табличный_центр"/>
    <w:basedOn w:val="aa"/>
    <w:rsid w:val="007A3584"/>
    <w:pPr>
      <w:spacing w:after="0" w:line="240" w:lineRule="auto"/>
      <w:jc w:val="center"/>
    </w:pPr>
    <w:rPr>
      <w:rFonts w:ascii="Times New Roman" w:eastAsia="Times New Roman" w:hAnsi="Times New Roman"/>
      <w:lang w:eastAsia="ru-RU"/>
    </w:rPr>
  </w:style>
  <w:style w:type="paragraph" w:customStyle="1" w:styleId="affffff">
    <w:name w:val="Табличный_заголовки"/>
    <w:basedOn w:val="aa"/>
    <w:rsid w:val="007A3584"/>
    <w:pPr>
      <w:keepNext/>
      <w:keepLines/>
      <w:spacing w:after="0" w:line="240" w:lineRule="auto"/>
      <w:jc w:val="center"/>
    </w:pPr>
    <w:rPr>
      <w:rFonts w:ascii="Times New Roman" w:eastAsia="Times New Roman" w:hAnsi="Times New Roman"/>
      <w:b/>
      <w:bCs/>
      <w:lang w:eastAsia="ru-RU"/>
    </w:rPr>
  </w:style>
  <w:style w:type="paragraph" w:customStyle="1" w:styleId="affffff0">
    <w:name w:val="Табличный_слева"/>
    <w:basedOn w:val="aa"/>
    <w:rsid w:val="007A3584"/>
    <w:pPr>
      <w:spacing w:after="0" w:line="240" w:lineRule="auto"/>
    </w:pPr>
    <w:rPr>
      <w:rFonts w:ascii="Times New Roman" w:eastAsia="Times New Roman" w:hAnsi="Times New Roman"/>
      <w:lang w:eastAsia="ru-RU"/>
    </w:rPr>
  </w:style>
  <w:style w:type="paragraph" w:customStyle="1" w:styleId="xl195">
    <w:name w:val="xl195"/>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a"/>
    <w:rsid w:val="007A358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a"/>
    <w:rsid w:val="007A358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a"/>
    <w:rsid w:val="007A358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a"/>
    <w:rsid w:val="007A358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a"/>
    <w:rsid w:val="007A358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a"/>
    <w:rsid w:val="007A358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a"/>
    <w:rsid w:val="007A35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a"/>
    <w:rsid w:val="007A358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9"/>
    <w:rsid w:val="007A3584"/>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7A3584"/>
    <w:pPr>
      <w:numPr>
        <w:numId w:val="23"/>
      </w:numPr>
    </w:pPr>
  </w:style>
  <w:style w:type="paragraph" w:styleId="affffff1">
    <w:name w:val="Intense Quote"/>
    <w:basedOn w:val="aa"/>
    <w:next w:val="aa"/>
    <w:link w:val="affffff2"/>
    <w:uiPriority w:val="30"/>
    <w:qFormat/>
    <w:rsid w:val="007A3584"/>
    <w:pPr>
      <w:pBdr>
        <w:bottom w:val="single" w:sz="4" w:space="4" w:color="4F81BD"/>
      </w:pBdr>
      <w:spacing w:before="200" w:after="280" w:line="240" w:lineRule="auto"/>
      <w:ind w:left="936" w:right="936"/>
      <w:jc w:val="center"/>
    </w:pPr>
    <w:rPr>
      <w:rFonts w:cs="Calibri"/>
      <w:b/>
      <w:bCs/>
      <w:i/>
      <w:iCs/>
      <w:color w:val="4F81BD"/>
    </w:rPr>
  </w:style>
  <w:style w:type="character" w:customStyle="1" w:styleId="affffff2">
    <w:name w:val="Выделенная цитата Знак"/>
    <w:basedOn w:val="ab"/>
    <w:link w:val="affffff1"/>
    <w:uiPriority w:val="30"/>
    <w:rsid w:val="007A3584"/>
    <w:rPr>
      <w:rFonts w:ascii="Calibri" w:eastAsia="Calibri" w:hAnsi="Calibri" w:cs="Calibri"/>
      <w:b/>
      <w:bCs/>
      <w:i/>
      <w:iCs/>
      <w:color w:val="4F81BD"/>
    </w:rPr>
  </w:style>
  <w:style w:type="paragraph" w:customStyle="1" w:styleId="xl51227">
    <w:name w:val="xl51227"/>
    <w:basedOn w:val="aa"/>
    <w:rsid w:val="007A358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a"/>
    <w:rsid w:val="007A358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234">
    <w:name w:val="xl51234"/>
    <w:basedOn w:val="aa"/>
    <w:rsid w:val="007A35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a"/>
    <w:rsid w:val="007A358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a"/>
    <w:rsid w:val="007A3584"/>
    <w:pPr>
      <w:spacing w:before="120" w:after="120" w:line="360" w:lineRule="auto"/>
      <w:jc w:val="right"/>
    </w:pPr>
    <w:rPr>
      <w:rFonts w:ascii="Times New Roman" w:eastAsia="Times New Roman" w:hAnsi="Times New Roman"/>
      <w:iCs/>
      <w:sz w:val="26"/>
      <w:szCs w:val="20"/>
    </w:rPr>
  </w:style>
  <w:style w:type="paragraph" w:customStyle="1" w:styleId="xl58049">
    <w:name w:val="xl58049"/>
    <w:basedOn w:val="aa"/>
    <w:rsid w:val="007A358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a"/>
    <w:rsid w:val="007A358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056">
    <w:name w:val="xl58056"/>
    <w:basedOn w:val="aa"/>
    <w:rsid w:val="007A3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058">
    <w:name w:val="xl58058"/>
    <w:basedOn w:val="aa"/>
    <w:rsid w:val="007A358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a"/>
    <w:rsid w:val="007A358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a"/>
    <w:rsid w:val="007A3584"/>
    <w:pPr>
      <w:spacing w:before="100" w:beforeAutospacing="1" w:after="100" w:afterAutospacing="1" w:line="240" w:lineRule="auto"/>
    </w:pPr>
    <w:rPr>
      <w:rFonts w:ascii="Times New Roman" w:eastAsia="Times New Roman" w:hAnsi="Times New Roman"/>
      <w:sz w:val="20"/>
      <w:szCs w:val="20"/>
      <w:lang w:eastAsia="ru-RU"/>
    </w:rPr>
  </w:style>
  <w:style w:type="table" w:customStyle="1" w:styleId="TableGridReport2">
    <w:name w:val="Table Grid Report2"/>
    <w:basedOn w:val="ac"/>
    <w:next w:val="af5"/>
    <w:uiPriority w:val="59"/>
    <w:rsid w:val="007A3584"/>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3">
    <w:name w:val="table of figures"/>
    <w:basedOn w:val="aa"/>
    <w:next w:val="aa"/>
    <w:uiPriority w:val="99"/>
    <w:unhideWhenUsed/>
    <w:rsid w:val="007A3584"/>
    <w:pPr>
      <w:spacing w:after="0" w:line="240" w:lineRule="auto"/>
      <w:jc w:val="center"/>
    </w:pPr>
    <w:rPr>
      <w:rFonts w:cs="Calibri"/>
    </w:rPr>
  </w:style>
  <w:style w:type="paragraph" w:customStyle="1" w:styleId="1111">
    <w:name w:val="_1.1.1.1."/>
    <w:basedOn w:val="41"/>
    <w:next w:val="aa"/>
    <w:link w:val="11110"/>
    <w:qFormat/>
    <w:rsid w:val="007A3584"/>
    <w:pPr>
      <w:keepLines/>
      <w:tabs>
        <w:tab w:val="clear" w:pos="1304"/>
        <w:tab w:val="left" w:pos="1701"/>
      </w:tabs>
      <w:spacing w:after="120"/>
      <w:ind w:left="0" w:firstLine="0"/>
      <w:jc w:val="both"/>
    </w:pPr>
    <w:rPr>
      <w:i/>
      <w:iCs/>
      <w:sz w:val="26"/>
      <w:szCs w:val="26"/>
    </w:rPr>
  </w:style>
  <w:style w:type="character" w:customStyle="1" w:styleId="11110">
    <w:name w:val="_1.1.1.1. Знак"/>
    <w:link w:val="1111"/>
    <w:rsid w:val="007A3584"/>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7A3584"/>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7A3584"/>
    <w:rPr>
      <w:rFonts w:ascii="Times New Roman" w:eastAsia="MS PGothic" w:hAnsi="Times New Roman" w:cs="Times New Roman"/>
      <w:b/>
      <w:iCs/>
      <w:caps/>
      <w:snapToGrid w:val="0"/>
      <w:sz w:val="26"/>
      <w:szCs w:val="26"/>
    </w:rPr>
  </w:style>
  <w:style w:type="character" w:customStyle="1" w:styleId="03110">
    <w:name w:val="03_Глава 1.1. Знак"/>
    <w:link w:val="0311"/>
    <w:rsid w:val="007A3584"/>
    <w:rPr>
      <w:rFonts w:ascii="Times New Roman" w:eastAsiaTheme="majorEastAsia" w:hAnsi="Times New Roman" w:cstheme="majorBidi"/>
      <w:b/>
      <w:sz w:val="26"/>
      <w:szCs w:val="24"/>
    </w:rPr>
  </w:style>
  <w:style w:type="paragraph" w:customStyle="1" w:styleId="msonormal0">
    <w:name w:val="msonormal"/>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01">
    <w:name w:val="01_ЖИРНЫЙ ЗАГОЛОВОК"/>
    <w:basedOn w:val="aa"/>
    <w:link w:val="010"/>
    <w:qFormat/>
    <w:rsid w:val="007A3584"/>
    <w:pPr>
      <w:keepNext/>
      <w:pageBreakBefore/>
      <w:widowControl w:val="0"/>
      <w:spacing w:after="120" w:line="300" w:lineRule="auto"/>
      <w:ind w:left="1418" w:right="1418"/>
      <w:jc w:val="center"/>
      <w:outlineLvl w:val="0"/>
    </w:pPr>
    <w:rPr>
      <w:rFonts w:ascii="Times New Roman" w:eastAsia="MS PGothic" w:hAnsi="Times New Roman"/>
      <w:b/>
      <w:iCs/>
      <w:caps/>
      <w:snapToGrid w:val="0"/>
      <w:spacing w:val="20"/>
      <w:sz w:val="26"/>
      <w:szCs w:val="26"/>
      <w:lang w:eastAsia="ja-JP"/>
    </w:rPr>
  </w:style>
  <w:style w:type="character" w:customStyle="1" w:styleId="010">
    <w:name w:val="01_ЖИРНЫЙ ЗАГОЛОВОК Знак"/>
    <w:basedOn w:val="ab"/>
    <w:link w:val="01"/>
    <w:rsid w:val="007A3584"/>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1f8">
    <w:name w:val="Обычный1"/>
    <w:rsid w:val="007A3584"/>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9">
    <w:name w:val="Нет списка3"/>
    <w:next w:val="ad"/>
    <w:uiPriority w:val="99"/>
    <w:semiHidden/>
    <w:unhideWhenUsed/>
    <w:rsid w:val="007A3584"/>
  </w:style>
  <w:style w:type="table" w:customStyle="1" w:styleId="3a">
    <w:name w:val="Сетка таблицы3"/>
    <w:basedOn w:val="ac"/>
    <w:next w:val="af5"/>
    <w:uiPriority w:val="99"/>
    <w:rsid w:val="007A3584"/>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tex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a"/>
    <w:link w:val="HTML0"/>
    <w:rsid w:val="007A3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rsid w:val="007A3584"/>
    <w:rPr>
      <w:rFonts w:ascii="Courier New" w:eastAsia="Times New Roman" w:hAnsi="Courier New" w:cs="Courier New"/>
      <w:sz w:val="20"/>
      <w:szCs w:val="20"/>
      <w:lang w:eastAsia="ru-RU"/>
    </w:rPr>
  </w:style>
  <w:style w:type="paragraph" w:customStyle="1" w:styleId="3b">
    <w:name w:val="заголовок 3"/>
    <w:basedOn w:val="aa"/>
    <w:next w:val="aa"/>
    <w:rsid w:val="007A3584"/>
    <w:pPr>
      <w:keepNext/>
      <w:widowControl w:val="0"/>
      <w:spacing w:after="0" w:line="240" w:lineRule="auto"/>
      <w:jc w:val="center"/>
    </w:pPr>
    <w:rPr>
      <w:rFonts w:ascii="Times New Roman" w:eastAsia="Times New Roman" w:hAnsi="Times New Roman"/>
      <w:b/>
      <w:sz w:val="28"/>
      <w:szCs w:val="20"/>
      <w:lang w:eastAsia="ru-RU"/>
    </w:rPr>
  </w:style>
  <w:style w:type="paragraph" w:customStyle="1" w:styleId="e2">
    <w:name w:val="*eсновной текст 2"/>
    <w:basedOn w:val="aa"/>
    <w:rsid w:val="007A3584"/>
    <w:pPr>
      <w:widowControl w:val="0"/>
      <w:snapToGrid w:val="0"/>
      <w:spacing w:after="0" w:line="240" w:lineRule="auto"/>
      <w:ind w:firstLine="720"/>
      <w:jc w:val="both"/>
    </w:pPr>
    <w:rPr>
      <w:rFonts w:ascii="Times New Roman" w:eastAsia="Times New Roman" w:hAnsi="Times New Roman"/>
      <w:sz w:val="24"/>
      <w:szCs w:val="20"/>
      <w:lang w:eastAsia="ru-RU"/>
    </w:rPr>
  </w:style>
  <w:style w:type="paragraph" w:customStyle="1" w:styleId="20">
    <w:name w:val="Список бюл.2"/>
    <w:basedOn w:val="2"/>
    <w:rsid w:val="007A3584"/>
    <w:pPr>
      <w:keepNext w:val="0"/>
      <w:numPr>
        <w:numId w:val="27"/>
      </w:numPr>
      <w:suppressLineNumbers w:val="0"/>
      <w:tabs>
        <w:tab w:val="clear" w:pos="851"/>
        <w:tab w:val="clear" w:pos="9356"/>
        <w:tab w:val="left" w:pos="720"/>
      </w:tabs>
      <w:suppressAutoHyphens w:val="0"/>
    </w:pPr>
    <w:rPr>
      <w:szCs w:val="24"/>
    </w:rPr>
  </w:style>
  <w:style w:type="paragraph" w:styleId="affffff4">
    <w:name w:val="Date"/>
    <w:basedOn w:val="aa"/>
    <w:next w:val="aa"/>
    <w:link w:val="affffff5"/>
    <w:rsid w:val="007A3584"/>
    <w:pPr>
      <w:spacing w:after="120" w:line="240" w:lineRule="auto"/>
      <w:jc w:val="both"/>
    </w:pPr>
    <w:rPr>
      <w:rFonts w:ascii="Times New Roman" w:eastAsia="Times New Roman" w:hAnsi="Times New Roman"/>
      <w:sz w:val="24"/>
      <w:szCs w:val="24"/>
      <w:lang w:eastAsia="ru-RU"/>
    </w:rPr>
  </w:style>
  <w:style w:type="character" w:customStyle="1" w:styleId="affffff5">
    <w:name w:val="Дата Знак"/>
    <w:basedOn w:val="ab"/>
    <w:link w:val="affffff4"/>
    <w:rsid w:val="007A3584"/>
    <w:rPr>
      <w:rFonts w:ascii="Times New Roman" w:eastAsia="Times New Roman" w:hAnsi="Times New Roman" w:cs="Times New Roman"/>
      <w:sz w:val="24"/>
      <w:szCs w:val="24"/>
      <w:lang w:eastAsia="ru-RU"/>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b"/>
    <w:link w:val="af6"/>
    <w:rsid w:val="007A3584"/>
    <w:rPr>
      <w:rFonts w:ascii="Calibri" w:eastAsia="Calibri" w:hAnsi="Calibri" w:cs="Times New Roman"/>
      <w:b/>
      <w:bCs/>
      <w:sz w:val="20"/>
      <w:szCs w:val="20"/>
    </w:rPr>
  </w:style>
  <w:style w:type="numbering" w:customStyle="1" w:styleId="05">
    <w:name w:val="0.5 Список Заг."/>
    <w:uiPriority w:val="99"/>
    <w:rsid w:val="007A3584"/>
    <w:pPr>
      <w:numPr>
        <w:numId w:val="24"/>
      </w:numPr>
    </w:pPr>
  </w:style>
  <w:style w:type="character" w:customStyle="1" w:styleId="ConsPlusNormal0">
    <w:name w:val="ConsPlusNormal Знак"/>
    <w:link w:val="ConsPlusNormal"/>
    <w:rsid w:val="007A3584"/>
    <w:rPr>
      <w:rFonts w:ascii="Arial" w:eastAsia="Times New Roman" w:hAnsi="Arial" w:cs="Arial"/>
      <w:sz w:val="20"/>
      <w:szCs w:val="20"/>
      <w:lang w:eastAsia="ru-RU"/>
    </w:rPr>
  </w:style>
  <w:style w:type="table" w:customStyle="1" w:styleId="212">
    <w:name w:val="Сетка таблицы21"/>
    <w:basedOn w:val="ac"/>
    <w:next w:val="af5"/>
    <w:rsid w:val="007A35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7A3584"/>
    <w:pPr>
      <w:numPr>
        <w:numId w:val="25"/>
      </w:numPr>
    </w:pPr>
  </w:style>
  <w:style w:type="paragraph" w:customStyle="1" w:styleId="a1">
    <w:name w:val="Список марк."/>
    <w:basedOn w:val="aa"/>
    <w:rsid w:val="007A3584"/>
    <w:pPr>
      <w:numPr>
        <w:numId w:val="26"/>
      </w:numPr>
      <w:spacing w:after="120" w:line="360" w:lineRule="auto"/>
      <w:jc w:val="both"/>
    </w:pPr>
    <w:rPr>
      <w:rFonts w:ascii="Times New Roman" w:eastAsia="Times New Roman" w:hAnsi="Times New Roman"/>
      <w:sz w:val="26"/>
      <w:szCs w:val="26"/>
      <w:lang w:eastAsia="ru-RU"/>
    </w:rPr>
  </w:style>
  <w:style w:type="character" w:customStyle="1" w:styleId="affffff6">
    <w:name w:val="Основной текст + Полужирный"/>
    <w:basedOn w:val="afffffb"/>
    <w:rsid w:val="007A3584"/>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1">
    <w:name w:val="Основной текст (2)_"/>
    <w:basedOn w:val="ab"/>
    <w:link w:val="2f2"/>
    <w:rsid w:val="007A3584"/>
    <w:rPr>
      <w:b/>
      <w:bCs/>
      <w:sz w:val="18"/>
      <w:szCs w:val="18"/>
      <w:shd w:val="clear" w:color="auto" w:fill="FFFFFF"/>
    </w:rPr>
  </w:style>
  <w:style w:type="character" w:customStyle="1" w:styleId="2f3">
    <w:name w:val="Основной текст (2) + Не полужирный"/>
    <w:basedOn w:val="2f1"/>
    <w:rsid w:val="007A3584"/>
    <w:rPr>
      <w:b/>
      <w:bCs/>
      <w:color w:val="000000"/>
      <w:spacing w:val="0"/>
      <w:w w:val="100"/>
      <w:position w:val="0"/>
      <w:sz w:val="18"/>
      <w:szCs w:val="18"/>
      <w:shd w:val="clear" w:color="auto" w:fill="FFFFFF"/>
      <w:lang w:val="ru-RU"/>
    </w:rPr>
  </w:style>
  <w:style w:type="paragraph" w:customStyle="1" w:styleId="2f2">
    <w:name w:val="Основной текст (2)"/>
    <w:basedOn w:val="aa"/>
    <w:link w:val="2f1"/>
    <w:rsid w:val="007A3584"/>
    <w:pPr>
      <w:widowControl w:val="0"/>
      <w:shd w:val="clear" w:color="auto" w:fill="FFFFFF"/>
      <w:spacing w:after="0" w:line="230" w:lineRule="exact"/>
      <w:ind w:firstLine="500"/>
      <w:jc w:val="both"/>
    </w:pPr>
    <w:rPr>
      <w:rFonts w:asciiTheme="minorHAnsi" w:eastAsiaTheme="minorHAnsi" w:hAnsiTheme="minorHAnsi" w:cstheme="minorBidi"/>
      <w:b/>
      <w:bCs/>
      <w:sz w:val="18"/>
      <w:szCs w:val="18"/>
    </w:rPr>
  </w:style>
  <w:style w:type="paragraph" w:customStyle="1" w:styleId="1f9">
    <w:name w:val="Подзаголовок1"/>
    <w:basedOn w:val="aa"/>
    <w:next w:val="aa"/>
    <w:uiPriority w:val="99"/>
    <w:qFormat/>
    <w:rsid w:val="007A3584"/>
    <w:pPr>
      <w:numPr>
        <w:ilvl w:val="1"/>
      </w:numPr>
      <w:spacing w:after="0" w:line="240" w:lineRule="auto"/>
      <w:jc w:val="center"/>
    </w:pPr>
    <w:rPr>
      <w:rFonts w:ascii="Cambria" w:eastAsia="Times New Roman" w:hAnsi="Cambria"/>
      <w:i/>
      <w:iCs/>
      <w:color w:val="4F81BD"/>
      <w:spacing w:val="15"/>
      <w:sz w:val="24"/>
      <w:szCs w:val="24"/>
    </w:rPr>
  </w:style>
  <w:style w:type="table" w:customStyle="1" w:styleId="113">
    <w:name w:val="Сетка таблицы11"/>
    <w:uiPriority w:val="99"/>
    <w:rsid w:val="007A3584"/>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d"/>
    <w:uiPriority w:val="99"/>
    <w:semiHidden/>
    <w:unhideWhenUsed/>
    <w:rsid w:val="007A3584"/>
  </w:style>
  <w:style w:type="table" w:customStyle="1" w:styleId="46">
    <w:name w:val="Сетка таблицы4"/>
    <w:basedOn w:val="ac"/>
    <w:next w:val="af5"/>
    <w:uiPriority w:val="59"/>
    <w:rsid w:val="007A358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804">
    <w:name w:val="xl1804"/>
    <w:basedOn w:val="aa"/>
    <w:rsid w:val="007A3584"/>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05">
    <w:name w:val="xl1805"/>
    <w:basedOn w:val="aa"/>
    <w:rsid w:val="007A3584"/>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06">
    <w:name w:val="xl1806"/>
    <w:basedOn w:val="aa"/>
    <w:rsid w:val="007A3584"/>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07">
    <w:name w:val="xl1807"/>
    <w:basedOn w:val="aa"/>
    <w:rsid w:val="007A3584"/>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08">
    <w:name w:val="xl1808"/>
    <w:basedOn w:val="aa"/>
    <w:rsid w:val="007A3584"/>
    <w:pPr>
      <w:pBdr>
        <w:top w:val="single" w:sz="4" w:space="0" w:color="333333"/>
        <w:bottom w:val="single" w:sz="4" w:space="0" w:color="auto"/>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sz w:val="24"/>
      <w:szCs w:val="24"/>
      <w:lang w:eastAsia="ru-RU"/>
    </w:rPr>
  </w:style>
  <w:style w:type="paragraph" w:customStyle="1" w:styleId="xl1809">
    <w:name w:val="xl1809"/>
    <w:basedOn w:val="aa"/>
    <w:rsid w:val="007A3584"/>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sz w:val="24"/>
      <w:szCs w:val="24"/>
      <w:lang w:eastAsia="ru-RU"/>
    </w:rPr>
  </w:style>
  <w:style w:type="paragraph" w:customStyle="1" w:styleId="xl1810">
    <w:name w:val="xl1810"/>
    <w:basedOn w:val="aa"/>
    <w:rsid w:val="007A3584"/>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11">
    <w:name w:val="xl1811"/>
    <w:basedOn w:val="aa"/>
    <w:rsid w:val="007A3584"/>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12">
    <w:name w:val="xl1812"/>
    <w:basedOn w:val="aa"/>
    <w:rsid w:val="007A3584"/>
    <w:pPr>
      <w:spacing w:before="100" w:beforeAutospacing="1" w:after="100" w:afterAutospacing="1" w:line="240" w:lineRule="auto"/>
      <w:ind w:firstLine="709"/>
      <w:jc w:val="both"/>
      <w:textAlignment w:val="bottom"/>
    </w:pPr>
    <w:rPr>
      <w:rFonts w:ascii="Times New Roman" w:eastAsia="Times New Roman" w:hAnsi="Times New Roman"/>
      <w:sz w:val="24"/>
      <w:szCs w:val="24"/>
      <w:lang w:eastAsia="ru-RU"/>
    </w:rPr>
  </w:style>
  <w:style w:type="paragraph" w:customStyle="1" w:styleId="xl1813">
    <w:name w:val="xl1813"/>
    <w:basedOn w:val="aa"/>
    <w:rsid w:val="007A3584"/>
    <w:pPr>
      <w:spacing w:before="100" w:beforeAutospacing="1" w:after="100" w:afterAutospacing="1" w:line="240" w:lineRule="auto"/>
      <w:ind w:firstLine="709"/>
      <w:jc w:val="center"/>
      <w:textAlignment w:val="bottom"/>
    </w:pPr>
    <w:rPr>
      <w:rFonts w:ascii="Times New Roman" w:eastAsia="Times New Roman" w:hAnsi="Times New Roman"/>
      <w:b/>
      <w:bCs/>
      <w:color w:val="969696"/>
      <w:sz w:val="24"/>
      <w:szCs w:val="24"/>
      <w:lang w:eastAsia="ru-RU"/>
    </w:rPr>
  </w:style>
  <w:style w:type="paragraph" w:customStyle="1" w:styleId="xl1814">
    <w:name w:val="xl1814"/>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15">
    <w:name w:val="xl1815"/>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16">
    <w:name w:val="xl1816"/>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17">
    <w:name w:val="xl1817"/>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18">
    <w:name w:val="xl1818"/>
    <w:basedOn w:val="aa"/>
    <w:rsid w:val="007A3584"/>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19">
    <w:name w:val="xl1819"/>
    <w:basedOn w:val="aa"/>
    <w:rsid w:val="007A3584"/>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olor w:val="C0C0C0"/>
      <w:sz w:val="24"/>
      <w:szCs w:val="24"/>
      <w:lang w:eastAsia="ru-RU"/>
    </w:rPr>
  </w:style>
  <w:style w:type="paragraph" w:customStyle="1" w:styleId="xl1820">
    <w:name w:val="xl1820"/>
    <w:basedOn w:val="aa"/>
    <w:rsid w:val="007A3584"/>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ascii="Times New Roman" w:eastAsia="Times New Roman" w:hAnsi="Times New Roman"/>
      <w:b/>
      <w:bCs/>
      <w:color w:val="0000FF"/>
      <w:sz w:val="24"/>
      <w:szCs w:val="24"/>
      <w:u w:val="single"/>
      <w:lang w:eastAsia="ru-RU"/>
    </w:rPr>
  </w:style>
  <w:style w:type="paragraph" w:customStyle="1" w:styleId="xl1822">
    <w:name w:val="xl1822"/>
    <w:basedOn w:val="aa"/>
    <w:rsid w:val="007A3584"/>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23">
    <w:name w:val="xl1823"/>
    <w:basedOn w:val="aa"/>
    <w:rsid w:val="007A3584"/>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olor w:val="C0C0C0"/>
      <w:sz w:val="24"/>
      <w:szCs w:val="24"/>
      <w:lang w:eastAsia="ru-RU"/>
    </w:rPr>
  </w:style>
  <w:style w:type="paragraph" w:customStyle="1" w:styleId="xl1824">
    <w:name w:val="xl1824"/>
    <w:basedOn w:val="aa"/>
    <w:rsid w:val="007A3584"/>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25">
    <w:name w:val="xl1825"/>
    <w:basedOn w:val="aa"/>
    <w:rsid w:val="007A3584"/>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26">
    <w:name w:val="xl1826"/>
    <w:basedOn w:val="aa"/>
    <w:rsid w:val="007A3584"/>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27">
    <w:name w:val="xl1827"/>
    <w:basedOn w:val="aa"/>
    <w:rsid w:val="007A3584"/>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28">
    <w:name w:val="xl1828"/>
    <w:basedOn w:val="aa"/>
    <w:rsid w:val="007A3584"/>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29">
    <w:name w:val="xl1829"/>
    <w:basedOn w:val="aa"/>
    <w:rsid w:val="007A3584"/>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30">
    <w:name w:val="xl1830"/>
    <w:basedOn w:val="aa"/>
    <w:rsid w:val="007A3584"/>
    <w:pPr>
      <w:pBdr>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31">
    <w:name w:val="xl1831"/>
    <w:basedOn w:val="aa"/>
    <w:rsid w:val="007A3584"/>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32">
    <w:name w:val="xl1832"/>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3">
    <w:name w:val="xl1833"/>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4">
    <w:name w:val="xl1834"/>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5">
    <w:name w:val="xl1835"/>
    <w:basedOn w:val="aa"/>
    <w:rsid w:val="007A3584"/>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6">
    <w:name w:val="xl1836"/>
    <w:basedOn w:val="aa"/>
    <w:rsid w:val="007A3584"/>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7">
    <w:name w:val="xl1837"/>
    <w:basedOn w:val="aa"/>
    <w:rsid w:val="007A3584"/>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8">
    <w:name w:val="xl1838"/>
    <w:basedOn w:val="aa"/>
    <w:rsid w:val="007A3584"/>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39">
    <w:name w:val="xl1839"/>
    <w:basedOn w:val="aa"/>
    <w:rsid w:val="007A3584"/>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0">
    <w:name w:val="xl1840"/>
    <w:basedOn w:val="aa"/>
    <w:rsid w:val="007A3584"/>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1">
    <w:name w:val="xl1841"/>
    <w:basedOn w:val="aa"/>
    <w:rsid w:val="007A3584"/>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2">
    <w:name w:val="xl1842"/>
    <w:basedOn w:val="aa"/>
    <w:rsid w:val="007A3584"/>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3">
    <w:name w:val="xl1843"/>
    <w:basedOn w:val="aa"/>
    <w:rsid w:val="007A3584"/>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4">
    <w:name w:val="xl1844"/>
    <w:basedOn w:val="aa"/>
    <w:rsid w:val="007A3584"/>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5">
    <w:name w:val="xl1845"/>
    <w:basedOn w:val="aa"/>
    <w:rsid w:val="007A3584"/>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6">
    <w:name w:val="xl1846"/>
    <w:basedOn w:val="aa"/>
    <w:rsid w:val="007A3584"/>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7">
    <w:name w:val="xl1847"/>
    <w:basedOn w:val="aa"/>
    <w:rsid w:val="007A3584"/>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48">
    <w:name w:val="xl1848"/>
    <w:basedOn w:val="aa"/>
    <w:rsid w:val="007A3584"/>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49">
    <w:name w:val="xl1849"/>
    <w:basedOn w:val="aa"/>
    <w:rsid w:val="007A3584"/>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0">
    <w:name w:val="xl1850"/>
    <w:basedOn w:val="aa"/>
    <w:rsid w:val="007A3584"/>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1">
    <w:name w:val="xl1851"/>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2">
    <w:name w:val="xl1852"/>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3">
    <w:name w:val="xl1853"/>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4">
    <w:name w:val="xl1854"/>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5">
    <w:name w:val="xl1855"/>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6">
    <w:name w:val="xl1856"/>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57">
    <w:name w:val="xl1857"/>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8">
    <w:name w:val="xl1858"/>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59">
    <w:name w:val="xl1859"/>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0">
    <w:name w:val="xl1860"/>
    <w:basedOn w:val="aa"/>
    <w:rsid w:val="007A3584"/>
    <w:pPr>
      <w:pBdr>
        <w:top w:val="single" w:sz="4" w:space="0" w:color="auto"/>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1">
    <w:name w:val="xl1861"/>
    <w:basedOn w:val="aa"/>
    <w:rsid w:val="007A3584"/>
    <w:pPr>
      <w:pBdr>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2">
    <w:name w:val="xl1862"/>
    <w:basedOn w:val="aa"/>
    <w:rsid w:val="007A3584"/>
    <w:pPr>
      <w:pBdr>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63">
    <w:name w:val="xl1863"/>
    <w:basedOn w:val="aa"/>
    <w:rsid w:val="007A3584"/>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64">
    <w:name w:val="xl1864"/>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65">
    <w:name w:val="xl1865"/>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sz w:val="24"/>
      <w:szCs w:val="24"/>
      <w:lang w:eastAsia="ru-RU"/>
    </w:rPr>
  </w:style>
  <w:style w:type="paragraph" w:customStyle="1" w:styleId="xl1866">
    <w:name w:val="xl1866"/>
    <w:basedOn w:val="aa"/>
    <w:rsid w:val="007A3584"/>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67">
    <w:name w:val="xl1867"/>
    <w:basedOn w:val="aa"/>
    <w:rsid w:val="007A3584"/>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68">
    <w:name w:val="xl1868"/>
    <w:basedOn w:val="aa"/>
    <w:rsid w:val="007A3584"/>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69">
    <w:name w:val="xl1869"/>
    <w:basedOn w:val="aa"/>
    <w:rsid w:val="007A3584"/>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0">
    <w:name w:val="xl1870"/>
    <w:basedOn w:val="aa"/>
    <w:rsid w:val="007A3584"/>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1">
    <w:name w:val="xl1871"/>
    <w:basedOn w:val="aa"/>
    <w:rsid w:val="007A3584"/>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2">
    <w:name w:val="xl1872"/>
    <w:basedOn w:val="aa"/>
    <w:rsid w:val="007A3584"/>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3">
    <w:name w:val="xl1873"/>
    <w:basedOn w:val="aa"/>
    <w:rsid w:val="007A3584"/>
    <w:pPr>
      <w:pBdr>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4">
    <w:name w:val="xl1874"/>
    <w:basedOn w:val="aa"/>
    <w:rsid w:val="007A3584"/>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sz w:val="24"/>
      <w:szCs w:val="24"/>
      <w:lang w:eastAsia="ru-RU"/>
    </w:rPr>
  </w:style>
  <w:style w:type="paragraph" w:customStyle="1" w:styleId="xl1875">
    <w:name w:val="xl1875"/>
    <w:basedOn w:val="aa"/>
    <w:rsid w:val="007A3584"/>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6">
    <w:name w:val="xl1876"/>
    <w:basedOn w:val="aa"/>
    <w:rsid w:val="007A3584"/>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7">
    <w:name w:val="xl1877"/>
    <w:basedOn w:val="aa"/>
    <w:rsid w:val="007A3584"/>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1878">
    <w:name w:val="xl1878"/>
    <w:basedOn w:val="aa"/>
    <w:rsid w:val="007A3584"/>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xl1879">
    <w:name w:val="xl1879"/>
    <w:basedOn w:val="aa"/>
    <w:rsid w:val="007A3584"/>
    <w:pPr>
      <w:pBdr>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xl1880">
    <w:name w:val="xl1880"/>
    <w:basedOn w:val="aa"/>
    <w:rsid w:val="007A3584"/>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b/>
      <w:bCs/>
      <w:sz w:val="24"/>
      <w:szCs w:val="24"/>
      <w:lang w:eastAsia="ru-RU"/>
    </w:rPr>
  </w:style>
  <w:style w:type="paragraph" w:customStyle="1" w:styleId="xl1881">
    <w:name w:val="xl1881"/>
    <w:basedOn w:val="aa"/>
    <w:rsid w:val="007A3584"/>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2">
    <w:name w:val="xl1882"/>
    <w:basedOn w:val="aa"/>
    <w:rsid w:val="007A3584"/>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3">
    <w:name w:val="xl1883"/>
    <w:basedOn w:val="aa"/>
    <w:rsid w:val="007A3584"/>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4">
    <w:name w:val="xl1884"/>
    <w:basedOn w:val="aa"/>
    <w:rsid w:val="007A3584"/>
    <w:pPr>
      <w:pBdr>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5">
    <w:name w:val="xl1885"/>
    <w:basedOn w:val="aa"/>
    <w:rsid w:val="007A3584"/>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6">
    <w:name w:val="xl1886"/>
    <w:basedOn w:val="aa"/>
    <w:rsid w:val="007A3584"/>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7">
    <w:name w:val="xl1887"/>
    <w:basedOn w:val="aa"/>
    <w:rsid w:val="007A358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8">
    <w:name w:val="xl1888"/>
    <w:basedOn w:val="aa"/>
    <w:rsid w:val="007A3584"/>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89">
    <w:name w:val="xl1889"/>
    <w:basedOn w:val="aa"/>
    <w:rsid w:val="007A3584"/>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0">
    <w:name w:val="xl1890"/>
    <w:basedOn w:val="aa"/>
    <w:rsid w:val="007A3584"/>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1">
    <w:name w:val="xl1891"/>
    <w:basedOn w:val="aa"/>
    <w:rsid w:val="007A3584"/>
    <w:pPr>
      <w:pBdr>
        <w:top w:val="single" w:sz="4" w:space="0" w:color="333333"/>
        <w:lef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2">
    <w:name w:val="xl1892"/>
    <w:basedOn w:val="aa"/>
    <w:rsid w:val="007A3584"/>
    <w:pPr>
      <w:pBdr>
        <w:top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3">
    <w:name w:val="xl1893"/>
    <w:basedOn w:val="aa"/>
    <w:rsid w:val="007A3584"/>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4">
    <w:name w:val="xl1894"/>
    <w:basedOn w:val="aa"/>
    <w:rsid w:val="007A3584"/>
    <w:pPr>
      <w:pBdr>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5">
    <w:name w:val="xl1895"/>
    <w:basedOn w:val="aa"/>
    <w:rsid w:val="007A3584"/>
    <w:pPr>
      <w:pBdr>
        <w:top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6">
    <w:name w:val="xl1896"/>
    <w:basedOn w:val="aa"/>
    <w:rsid w:val="007A3584"/>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7">
    <w:name w:val="xl1897"/>
    <w:basedOn w:val="aa"/>
    <w:rsid w:val="007A3584"/>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8">
    <w:name w:val="xl1898"/>
    <w:basedOn w:val="aa"/>
    <w:rsid w:val="007A3584"/>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899">
    <w:name w:val="xl1899"/>
    <w:basedOn w:val="aa"/>
    <w:rsid w:val="007A358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900">
    <w:name w:val="xl1900"/>
    <w:basedOn w:val="aa"/>
    <w:rsid w:val="007A3584"/>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901">
    <w:name w:val="xl1901"/>
    <w:basedOn w:val="aa"/>
    <w:rsid w:val="007A358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affffff7">
    <w:name w:val="Содержимое таблицы"/>
    <w:basedOn w:val="aa"/>
    <w:link w:val="affffff8"/>
    <w:rsid w:val="007A3584"/>
    <w:pPr>
      <w:widowControl w:val="0"/>
      <w:spacing w:after="0" w:line="240" w:lineRule="auto"/>
      <w:ind w:left="-57" w:right="-57"/>
      <w:jc w:val="center"/>
    </w:pPr>
    <w:rPr>
      <w:rFonts w:ascii="Arial" w:eastAsia="Times New Roman" w:hAnsi="Arial"/>
      <w:sz w:val="20"/>
      <w:szCs w:val="24"/>
      <w:lang w:eastAsia="ar-SA"/>
    </w:rPr>
  </w:style>
  <w:style w:type="paragraph" w:customStyle="1" w:styleId="xl58">
    <w:name w:val="xl58"/>
    <w:basedOn w:val="aa"/>
    <w:rsid w:val="007A3584"/>
    <w:pPr>
      <w:spacing w:before="100" w:beforeAutospacing="1" w:after="100" w:afterAutospacing="1" w:line="240" w:lineRule="auto"/>
      <w:ind w:firstLine="709"/>
      <w:jc w:val="both"/>
      <w:textAlignment w:val="center"/>
    </w:pPr>
    <w:rPr>
      <w:rFonts w:ascii="Times New Roman" w:eastAsia="Times New Roman" w:hAnsi="Times New Roman"/>
      <w:b/>
      <w:bCs/>
      <w:sz w:val="40"/>
      <w:szCs w:val="40"/>
      <w:lang w:eastAsia="ru-RU"/>
    </w:rPr>
  </w:style>
  <w:style w:type="paragraph" w:customStyle="1" w:styleId="xl59">
    <w:name w:val="xl59"/>
    <w:basedOn w:val="aa"/>
    <w:rsid w:val="007A3584"/>
    <w:pPr>
      <w:spacing w:before="100" w:beforeAutospacing="1" w:after="100" w:afterAutospacing="1" w:line="240" w:lineRule="auto"/>
      <w:ind w:firstLine="709"/>
      <w:jc w:val="both"/>
      <w:textAlignment w:val="center"/>
    </w:pPr>
    <w:rPr>
      <w:rFonts w:ascii="Times New Roman" w:eastAsia="Times New Roman" w:hAnsi="Times New Roman"/>
      <w:b/>
      <w:bCs/>
      <w:sz w:val="32"/>
      <w:szCs w:val="32"/>
      <w:lang w:eastAsia="ru-RU"/>
    </w:rPr>
  </w:style>
  <w:style w:type="paragraph" w:styleId="affffff9">
    <w:name w:val="Block Text"/>
    <w:basedOn w:val="aa"/>
    <w:uiPriority w:val="99"/>
    <w:qFormat/>
    <w:rsid w:val="007A3584"/>
    <w:pPr>
      <w:widowControl w:val="0"/>
      <w:tabs>
        <w:tab w:val="left" w:pos="576"/>
        <w:tab w:val="left" w:pos="720"/>
        <w:tab w:val="left" w:pos="864"/>
        <w:tab w:val="left" w:pos="1152"/>
        <w:tab w:val="left" w:pos="1296"/>
        <w:tab w:val="left" w:pos="3168"/>
      </w:tabs>
      <w:spacing w:after="0" w:line="240" w:lineRule="auto"/>
      <w:ind w:left="643" w:right="49" w:hanging="76"/>
      <w:jc w:val="both"/>
    </w:pPr>
    <w:rPr>
      <w:rFonts w:ascii="Arial" w:eastAsia="Times New Roman" w:hAnsi="Arial"/>
      <w:snapToGrid w:val="0"/>
      <w:sz w:val="24"/>
      <w:szCs w:val="20"/>
      <w:lang w:eastAsia="ru-RU"/>
    </w:rPr>
  </w:style>
  <w:style w:type="character" w:customStyle="1" w:styleId="1fa">
    <w:name w:val="Основной шрифт абзаца1"/>
    <w:rsid w:val="007A3584"/>
  </w:style>
  <w:style w:type="paragraph" w:customStyle="1" w:styleId="213">
    <w:name w:val="Основной текст 21"/>
    <w:basedOn w:val="aa"/>
    <w:rsid w:val="007A3584"/>
    <w:pPr>
      <w:suppressAutoHyphens/>
      <w:spacing w:after="0" w:line="240" w:lineRule="auto"/>
      <w:ind w:firstLine="709"/>
      <w:jc w:val="center"/>
    </w:pPr>
    <w:rPr>
      <w:rFonts w:ascii="Times New Roman" w:eastAsia="Times New Roman" w:hAnsi="Times New Roman"/>
      <w:b/>
      <w:sz w:val="26"/>
      <w:szCs w:val="20"/>
      <w:lang w:eastAsia="ar-SA"/>
    </w:rPr>
  </w:style>
  <w:style w:type="paragraph" w:customStyle="1" w:styleId="214">
    <w:name w:val="Основной текст с отступом 21"/>
    <w:basedOn w:val="aa"/>
    <w:rsid w:val="007A3584"/>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BodyText23">
    <w:name w:val="Body Text 23"/>
    <w:basedOn w:val="aa"/>
    <w:rsid w:val="007A3584"/>
    <w:pPr>
      <w:suppressAutoHyphens/>
      <w:spacing w:after="0" w:line="240" w:lineRule="auto"/>
      <w:ind w:firstLine="709"/>
      <w:jc w:val="both"/>
    </w:pPr>
    <w:rPr>
      <w:rFonts w:ascii="Times New Roman" w:eastAsia="Times New Roman" w:hAnsi="Times New Roman"/>
      <w:sz w:val="28"/>
      <w:szCs w:val="20"/>
      <w:lang w:eastAsia="ar-SA"/>
    </w:rPr>
  </w:style>
  <w:style w:type="paragraph" w:customStyle="1" w:styleId="BodyText21">
    <w:name w:val="Body Text 21"/>
    <w:basedOn w:val="aa"/>
    <w:rsid w:val="007A3584"/>
    <w:pPr>
      <w:suppressAutoHyphens/>
      <w:spacing w:after="0" w:line="240" w:lineRule="auto"/>
      <w:ind w:left="83" w:firstLine="709"/>
      <w:jc w:val="both"/>
    </w:pPr>
    <w:rPr>
      <w:rFonts w:ascii="Times New Roman" w:eastAsia="Times New Roman" w:hAnsi="Times New Roman"/>
      <w:sz w:val="28"/>
      <w:szCs w:val="24"/>
      <w:lang w:eastAsia="ar-SA"/>
    </w:rPr>
  </w:style>
  <w:style w:type="paragraph" w:customStyle="1" w:styleId="220">
    <w:name w:val="Основной текст 22"/>
    <w:basedOn w:val="aa"/>
    <w:rsid w:val="007A3584"/>
    <w:pPr>
      <w:suppressAutoHyphens/>
      <w:spacing w:after="0" w:line="240" w:lineRule="auto"/>
      <w:ind w:left="83" w:firstLine="709"/>
      <w:jc w:val="both"/>
    </w:pPr>
    <w:rPr>
      <w:rFonts w:ascii="Times New Roman" w:eastAsia="Times New Roman" w:hAnsi="Times New Roman"/>
      <w:sz w:val="28"/>
      <w:szCs w:val="20"/>
      <w:lang w:eastAsia="ar-SA"/>
    </w:rPr>
  </w:style>
  <w:style w:type="paragraph" w:customStyle="1" w:styleId="BodyText22">
    <w:name w:val="Body Text 22"/>
    <w:basedOn w:val="aa"/>
    <w:rsid w:val="007A3584"/>
    <w:pPr>
      <w:suppressAutoHyphens/>
      <w:spacing w:after="0" w:line="240" w:lineRule="auto"/>
      <w:ind w:firstLine="709"/>
      <w:jc w:val="both"/>
    </w:pPr>
    <w:rPr>
      <w:rFonts w:ascii="Times New Roman" w:eastAsia="Times New Roman" w:hAnsi="Times New Roman"/>
      <w:sz w:val="28"/>
      <w:szCs w:val="20"/>
      <w:lang w:eastAsia="ar-SA"/>
    </w:rPr>
  </w:style>
  <w:style w:type="paragraph" w:customStyle="1" w:styleId="-">
    <w:name w:val="УГТП-Текст"/>
    <w:basedOn w:val="aa"/>
    <w:rsid w:val="007A3584"/>
    <w:pPr>
      <w:suppressAutoHyphens/>
      <w:spacing w:after="0" w:line="240" w:lineRule="auto"/>
      <w:ind w:left="284" w:right="284" w:firstLine="851"/>
      <w:jc w:val="both"/>
    </w:pPr>
    <w:rPr>
      <w:rFonts w:ascii="Arial" w:eastAsia="Times New Roman" w:hAnsi="Arial" w:cs="Arial"/>
      <w:sz w:val="24"/>
      <w:szCs w:val="24"/>
      <w:lang w:eastAsia="ar-SA"/>
    </w:rPr>
  </w:style>
  <w:style w:type="paragraph" w:customStyle="1" w:styleId="-12">
    <w:name w:val="УГТП-Заголовок 1"/>
    <w:basedOn w:val="aa"/>
    <w:rsid w:val="007A3584"/>
    <w:pPr>
      <w:suppressAutoHyphens/>
      <w:spacing w:before="240" w:after="0" w:line="240" w:lineRule="auto"/>
      <w:ind w:left="284" w:right="284" w:firstLine="851"/>
      <w:jc w:val="both"/>
    </w:pPr>
    <w:rPr>
      <w:rFonts w:ascii="Arial" w:eastAsia="Times New Roman" w:hAnsi="Arial" w:cs="Arial"/>
      <w:b/>
      <w:caps/>
      <w:sz w:val="28"/>
      <w:szCs w:val="28"/>
      <w:lang w:eastAsia="ar-SA"/>
    </w:rPr>
  </w:style>
  <w:style w:type="paragraph" w:customStyle="1" w:styleId="221">
    <w:name w:val="Основной текст с отступом 22"/>
    <w:basedOn w:val="aa"/>
    <w:rsid w:val="007A3584"/>
    <w:pPr>
      <w:suppressAutoHyphens/>
      <w:spacing w:after="0" w:line="240" w:lineRule="auto"/>
      <w:ind w:firstLine="709"/>
      <w:jc w:val="both"/>
    </w:pPr>
    <w:rPr>
      <w:rFonts w:ascii="Times New Roman" w:eastAsia="Times New Roman" w:hAnsi="Times New Roman"/>
      <w:color w:val="000000"/>
      <w:sz w:val="28"/>
      <w:szCs w:val="20"/>
      <w:lang w:eastAsia="ar-SA"/>
    </w:rPr>
  </w:style>
  <w:style w:type="paragraph" w:customStyle="1" w:styleId="xl177">
    <w:name w:val="xl177"/>
    <w:basedOn w:val="aa"/>
    <w:rsid w:val="007A3584"/>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78">
    <w:name w:val="xl178"/>
    <w:basedOn w:val="aa"/>
    <w:rsid w:val="007A3584"/>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79">
    <w:name w:val="xl179"/>
    <w:basedOn w:val="aa"/>
    <w:rsid w:val="007A3584"/>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0">
    <w:name w:val="xl180"/>
    <w:basedOn w:val="aa"/>
    <w:rsid w:val="007A3584"/>
    <w:pPr>
      <w:pBdr>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1">
    <w:name w:val="xl181"/>
    <w:basedOn w:val="aa"/>
    <w:rsid w:val="007A3584"/>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82">
    <w:name w:val="xl182"/>
    <w:basedOn w:val="aa"/>
    <w:rsid w:val="007A3584"/>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83">
    <w:name w:val="xl183"/>
    <w:basedOn w:val="aa"/>
    <w:rsid w:val="007A3584"/>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a"/>
    <w:rsid w:val="007A3584"/>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a"/>
    <w:rsid w:val="007A3584"/>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86">
    <w:name w:val="xl186"/>
    <w:basedOn w:val="aa"/>
    <w:rsid w:val="007A3584"/>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7">
    <w:name w:val="xl187"/>
    <w:basedOn w:val="aa"/>
    <w:rsid w:val="007A3584"/>
    <w:pPr>
      <w:pBdr>
        <w:top w:val="single" w:sz="4" w:space="0" w:color="auto"/>
        <w:left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8">
    <w:name w:val="xl188"/>
    <w:basedOn w:val="aa"/>
    <w:rsid w:val="007A3584"/>
    <w:pPr>
      <w:pBdr>
        <w:top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89">
    <w:name w:val="xl189"/>
    <w:basedOn w:val="aa"/>
    <w:rsid w:val="007A3584"/>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90">
    <w:name w:val="xl190"/>
    <w:basedOn w:val="aa"/>
    <w:rsid w:val="007A3584"/>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91">
    <w:name w:val="xl191"/>
    <w:basedOn w:val="aa"/>
    <w:rsid w:val="007A3584"/>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a"/>
    <w:rsid w:val="007A3584"/>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193">
    <w:name w:val="xl193"/>
    <w:basedOn w:val="aa"/>
    <w:rsid w:val="007A3584"/>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194">
    <w:name w:val="xl194"/>
    <w:basedOn w:val="aa"/>
    <w:rsid w:val="007A3584"/>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17">
    <w:name w:val="xl217"/>
    <w:basedOn w:val="aa"/>
    <w:rsid w:val="007A3584"/>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18">
    <w:name w:val="xl218"/>
    <w:basedOn w:val="aa"/>
    <w:rsid w:val="007A3584"/>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19">
    <w:name w:val="xl219"/>
    <w:basedOn w:val="aa"/>
    <w:rsid w:val="007A3584"/>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0">
    <w:name w:val="xl220"/>
    <w:basedOn w:val="aa"/>
    <w:rsid w:val="007A3584"/>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21">
    <w:name w:val="xl221"/>
    <w:basedOn w:val="aa"/>
    <w:rsid w:val="007A3584"/>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2">
    <w:name w:val="xl222"/>
    <w:basedOn w:val="aa"/>
    <w:rsid w:val="007A3584"/>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xl223">
    <w:name w:val="xl223"/>
    <w:basedOn w:val="aa"/>
    <w:rsid w:val="007A3584"/>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4">
    <w:name w:val="xl224"/>
    <w:basedOn w:val="aa"/>
    <w:rsid w:val="007A3584"/>
    <w:pPr>
      <w:pBdr>
        <w:bottom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5">
    <w:name w:val="xl225"/>
    <w:basedOn w:val="aa"/>
    <w:rsid w:val="007A3584"/>
    <w:pPr>
      <w:pBdr>
        <w:right w:val="single" w:sz="8" w:space="0" w:color="auto"/>
      </w:pBdr>
      <w:spacing w:before="100" w:beforeAutospacing="1" w:after="100" w:afterAutospacing="1" w:line="240" w:lineRule="auto"/>
      <w:ind w:firstLine="709"/>
      <w:jc w:val="right"/>
    </w:pPr>
    <w:rPr>
      <w:rFonts w:ascii="Times New Roman" w:eastAsia="Times New Roman" w:hAnsi="Times New Roman"/>
      <w:b/>
      <w:bCs/>
      <w:sz w:val="24"/>
      <w:szCs w:val="24"/>
      <w:lang w:eastAsia="ru-RU"/>
    </w:rPr>
  </w:style>
  <w:style w:type="paragraph" w:customStyle="1" w:styleId="xl226">
    <w:name w:val="xl226"/>
    <w:basedOn w:val="aa"/>
    <w:rsid w:val="007A3584"/>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b/>
      <w:bCs/>
      <w:sz w:val="24"/>
      <w:szCs w:val="24"/>
      <w:lang w:eastAsia="ru-RU"/>
    </w:rPr>
  </w:style>
  <w:style w:type="paragraph" w:customStyle="1" w:styleId="1TimesNewRoman16">
    <w:name w:val="Стиль Заголовок 1 (без№) + Times New Roman 16 пт"/>
    <w:basedOn w:val="aa"/>
    <w:link w:val="1TimesNewRoman160"/>
    <w:rsid w:val="007A3584"/>
    <w:pPr>
      <w:keepNext/>
      <w:keepLines/>
      <w:tabs>
        <w:tab w:val="left" w:pos="0"/>
      </w:tabs>
      <w:spacing w:after="240" w:line="360" w:lineRule="auto"/>
      <w:ind w:firstLine="709"/>
      <w:jc w:val="center"/>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basedOn w:val="ab"/>
    <w:link w:val="1TimesNewRoman16"/>
    <w:rsid w:val="007A3584"/>
    <w:rPr>
      <w:rFonts w:ascii="Times New Roman" w:eastAsia="Times New Roman" w:hAnsi="Times New Roman" w:cs="Arial"/>
      <w:b/>
      <w:bCs/>
      <w:sz w:val="32"/>
      <w:szCs w:val="28"/>
      <w:lang w:eastAsia="ru-RU"/>
    </w:rPr>
  </w:style>
  <w:style w:type="paragraph" w:customStyle="1" w:styleId="C">
    <w:name w:val="Cписок"/>
    <w:basedOn w:val="aa"/>
    <w:link w:val="C0"/>
    <w:rsid w:val="007A3584"/>
    <w:pPr>
      <w:numPr>
        <w:numId w:val="28"/>
      </w:numPr>
      <w:tabs>
        <w:tab w:val="left" w:pos="1134"/>
      </w:tabs>
      <w:spacing w:after="0" w:line="360" w:lineRule="auto"/>
      <w:ind w:left="0" w:firstLine="709"/>
      <w:jc w:val="both"/>
    </w:pPr>
    <w:rPr>
      <w:rFonts w:ascii="Arial" w:eastAsia="Times New Roman" w:hAnsi="Arial"/>
      <w:sz w:val="24"/>
      <w:szCs w:val="24"/>
      <w:lang w:eastAsia="ru-RU"/>
    </w:rPr>
  </w:style>
  <w:style w:type="character" w:customStyle="1" w:styleId="C0">
    <w:name w:val="Cписок Знак"/>
    <w:basedOn w:val="ab"/>
    <w:link w:val="C"/>
    <w:rsid w:val="007A3584"/>
    <w:rPr>
      <w:rFonts w:ascii="Arial" w:eastAsia="Times New Roman" w:hAnsi="Arial" w:cs="Times New Roman"/>
      <w:sz w:val="24"/>
      <w:szCs w:val="24"/>
      <w:lang w:eastAsia="ru-RU"/>
    </w:rPr>
  </w:style>
  <w:style w:type="character" w:customStyle="1" w:styleId="1fb">
    <w:name w:val="Схема документа Знак1"/>
    <w:basedOn w:val="ab"/>
    <w:uiPriority w:val="99"/>
    <w:semiHidden/>
    <w:rsid w:val="007A3584"/>
    <w:rPr>
      <w:rFonts w:ascii="Tahoma" w:hAnsi="Tahoma" w:cs="Tahoma"/>
      <w:sz w:val="16"/>
      <w:szCs w:val="16"/>
    </w:rPr>
  </w:style>
  <w:style w:type="paragraph" w:customStyle="1" w:styleId="affffffa">
    <w:name w:val="Îáû÷íûé"/>
    <w:rsid w:val="007A3584"/>
    <w:pPr>
      <w:spacing w:after="0" w:line="240" w:lineRule="auto"/>
    </w:pPr>
    <w:rPr>
      <w:rFonts w:ascii="Times New Roman" w:eastAsia="Times New Roman" w:hAnsi="Times New Roman" w:cs="Times New Roman"/>
      <w:sz w:val="28"/>
      <w:szCs w:val="20"/>
      <w:lang w:eastAsia="ru-RU"/>
    </w:rPr>
  </w:style>
  <w:style w:type="paragraph" w:customStyle="1" w:styleId="affffffb">
    <w:name w:val="Заголовок таблицы"/>
    <w:basedOn w:val="affffff7"/>
    <w:rsid w:val="007A3584"/>
    <w:rPr>
      <w:rFonts w:eastAsia="Lucida Sans Unicode" w:cs="Mangal"/>
      <w:b/>
      <w:bCs/>
      <w:kern w:val="1"/>
      <w:lang w:eastAsia="hi-IN" w:bidi="hi-IN"/>
    </w:rPr>
  </w:style>
  <w:style w:type="paragraph" w:customStyle="1" w:styleId="1fc">
    <w:name w:val="О чем1"/>
    <w:basedOn w:val="aa"/>
    <w:next w:val="aa"/>
    <w:rsid w:val="007A3584"/>
    <w:pPr>
      <w:widowControl w:val="0"/>
      <w:autoSpaceDE w:val="0"/>
      <w:autoSpaceDN w:val="0"/>
      <w:spacing w:before="240" w:after="60" w:line="240" w:lineRule="auto"/>
      <w:ind w:right="5902" w:firstLine="709"/>
      <w:jc w:val="both"/>
    </w:pPr>
    <w:rPr>
      <w:rFonts w:ascii="Times New Roman" w:eastAsia="Times New Roman" w:hAnsi="Times New Roman"/>
      <w:sz w:val="24"/>
      <w:szCs w:val="24"/>
      <w:lang w:eastAsia="ru-RU"/>
    </w:rPr>
  </w:style>
  <w:style w:type="character" w:customStyle="1" w:styleId="WW8Num2z0">
    <w:name w:val="WW8Num2z0"/>
    <w:rsid w:val="007A3584"/>
    <w:rPr>
      <w:rFonts w:ascii="Times New Roman" w:hAnsi="Times New Roman" w:cs="Times New Roman"/>
    </w:rPr>
  </w:style>
  <w:style w:type="character" w:customStyle="1" w:styleId="WW8Num3z0">
    <w:name w:val="WW8Num3z0"/>
    <w:rsid w:val="007A3584"/>
    <w:rPr>
      <w:rFonts w:ascii="Symbol" w:hAnsi="Symbol" w:cs="StarSymbol"/>
      <w:sz w:val="18"/>
      <w:szCs w:val="18"/>
    </w:rPr>
  </w:style>
  <w:style w:type="character" w:customStyle="1" w:styleId="WW8Num5z0">
    <w:name w:val="WW8Num5z0"/>
    <w:rsid w:val="007A3584"/>
    <w:rPr>
      <w:rFonts w:ascii="Symbol" w:hAnsi="Symbol" w:cs="StarSymbol"/>
      <w:sz w:val="18"/>
      <w:szCs w:val="18"/>
    </w:rPr>
  </w:style>
  <w:style w:type="character" w:customStyle="1" w:styleId="WW8Num10z0">
    <w:name w:val="WW8Num10z0"/>
    <w:rsid w:val="007A3584"/>
    <w:rPr>
      <w:i/>
      <w:sz w:val="28"/>
      <w:szCs w:val="28"/>
    </w:rPr>
  </w:style>
  <w:style w:type="character" w:customStyle="1" w:styleId="WW8Num10z1">
    <w:name w:val="WW8Num10z1"/>
    <w:rsid w:val="007A3584"/>
    <w:rPr>
      <w:rFonts w:ascii="Symbol" w:hAnsi="Symbol"/>
      <w:i/>
      <w:sz w:val="22"/>
      <w:szCs w:val="22"/>
    </w:rPr>
  </w:style>
  <w:style w:type="character" w:customStyle="1" w:styleId="WW8Num10z3">
    <w:name w:val="WW8Num10z3"/>
    <w:rsid w:val="007A3584"/>
    <w:rPr>
      <w:i/>
      <w:sz w:val="22"/>
      <w:szCs w:val="22"/>
    </w:rPr>
  </w:style>
  <w:style w:type="character" w:customStyle="1" w:styleId="3c">
    <w:name w:val="Основной шрифт абзаца3"/>
    <w:rsid w:val="007A3584"/>
  </w:style>
  <w:style w:type="character" w:customStyle="1" w:styleId="Absatz-Standardschriftart">
    <w:name w:val="Absatz-Standardschriftart"/>
    <w:rsid w:val="007A3584"/>
  </w:style>
  <w:style w:type="character" w:customStyle="1" w:styleId="WW-Absatz-Standardschriftart">
    <w:name w:val="WW-Absatz-Standardschriftart"/>
    <w:rsid w:val="007A3584"/>
  </w:style>
  <w:style w:type="character" w:customStyle="1" w:styleId="2f4">
    <w:name w:val="Основной шрифт абзаца2"/>
    <w:rsid w:val="007A3584"/>
  </w:style>
  <w:style w:type="character" w:customStyle="1" w:styleId="WW-Absatz-Standardschriftart1">
    <w:name w:val="WW-Absatz-Standardschriftart1"/>
    <w:rsid w:val="007A3584"/>
  </w:style>
  <w:style w:type="character" w:customStyle="1" w:styleId="WW-Absatz-Standardschriftart11">
    <w:name w:val="WW-Absatz-Standardschriftart11"/>
    <w:rsid w:val="007A3584"/>
  </w:style>
  <w:style w:type="character" w:customStyle="1" w:styleId="WW-Absatz-Standardschriftart111">
    <w:name w:val="WW-Absatz-Standardschriftart111"/>
    <w:rsid w:val="007A3584"/>
  </w:style>
  <w:style w:type="character" w:customStyle="1" w:styleId="WW-Absatz-Standardschriftart1111">
    <w:name w:val="WW-Absatz-Standardschriftart1111"/>
    <w:rsid w:val="007A3584"/>
  </w:style>
  <w:style w:type="character" w:customStyle="1" w:styleId="affffffc">
    <w:name w:val="Символ нумерации"/>
    <w:rsid w:val="007A3584"/>
  </w:style>
  <w:style w:type="paragraph" w:customStyle="1" w:styleId="3d">
    <w:name w:val="Название3"/>
    <w:basedOn w:val="aa"/>
    <w:rsid w:val="007A3584"/>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3e">
    <w:name w:val="Указатель3"/>
    <w:basedOn w:val="aa"/>
    <w:rsid w:val="007A3584"/>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2f5">
    <w:name w:val="Название2"/>
    <w:basedOn w:val="aa"/>
    <w:rsid w:val="007A3584"/>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2f6">
    <w:name w:val="Указатель2"/>
    <w:basedOn w:val="aa"/>
    <w:rsid w:val="007A3584"/>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1fd">
    <w:name w:val="Название1"/>
    <w:basedOn w:val="aa"/>
    <w:rsid w:val="007A3584"/>
    <w:pPr>
      <w:suppressLineNumbers/>
      <w:suppressAutoHyphens/>
      <w:spacing w:before="120" w:after="120" w:line="240" w:lineRule="auto"/>
      <w:ind w:firstLine="709"/>
      <w:jc w:val="both"/>
    </w:pPr>
    <w:rPr>
      <w:rFonts w:ascii="Times New Roman" w:eastAsia="Times New Roman" w:hAnsi="Times New Roman" w:cs="Tahoma"/>
      <w:i/>
      <w:iCs/>
      <w:sz w:val="24"/>
      <w:szCs w:val="24"/>
      <w:lang w:eastAsia="ar-SA"/>
    </w:rPr>
  </w:style>
  <w:style w:type="paragraph" w:customStyle="1" w:styleId="1fe">
    <w:name w:val="Указатель1"/>
    <w:basedOn w:val="aa"/>
    <w:rsid w:val="007A3584"/>
    <w:pPr>
      <w:suppressLineNumbers/>
      <w:suppressAutoHyphens/>
      <w:spacing w:after="0" w:line="240" w:lineRule="auto"/>
      <w:ind w:firstLine="709"/>
      <w:jc w:val="both"/>
    </w:pPr>
    <w:rPr>
      <w:rFonts w:ascii="Times New Roman" w:eastAsia="Times New Roman" w:hAnsi="Times New Roman" w:cs="Tahoma"/>
      <w:sz w:val="24"/>
      <w:szCs w:val="24"/>
      <w:lang w:eastAsia="ar-SA"/>
    </w:rPr>
  </w:style>
  <w:style w:type="paragraph" w:customStyle="1" w:styleId="310">
    <w:name w:val="Основной текст с отступом 31"/>
    <w:basedOn w:val="aa"/>
    <w:rsid w:val="007A3584"/>
    <w:pPr>
      <w:suppressAutoHyphens/>
      <w:spacing w:after="0" w:line="240" w:lineRule="auto"/>
      <w:ind w:left="1800" w:hanging="360"/>
      <w:jc w:val="both"/>
    </w:pPr>
    <w:rPr>
      <w:rFonts w:ascii="Times New Roman" w:eastAsia="Times New Roman" w:hAnsi="Times New Roman"/>
      <w:sz w:val="28"/>
      <w:szCs w:val="24"/>
      <w:lang w:eastAsia="ar-SA"/>
    </w:rPr>
  </w:style>
  <w:style w:type="paragraph" w:customStyle="1" w:styleId="FR3">
    <w:name w:val="FR3"/>
    <w:rsid w:val="007A3584"/>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7A3584"/>
    <w:rPr>
      <w:sz w:val="24"/>
      <w:szCs w:val="24"/>
      <w:lang w:val="ru-RU" w:eastAsia="ru-RU" w:bidi="ar-SA"/>
    </w:rPr>
  </w:style>
  <w:style w:type="paragraph" w:customStyle="1" w:styleId="affffffd">
    <w:name w:val="Мой Рисунок"/>
    <w:basedOn w:val="aa"/>
    <w:link w:val="affffffe"/>
    <w:qFormat/>
    <w:rsid w:val="007A3584"/>
    <w:pPr>
      <w:spacing w:after="0" w:line="360" w:lineRule="auto"/>
      <w:jc w:val="center"/>
    </w:pPr>
    <w:rPr>
      <w:rFonts w:ascii="Arial" w:eastAsia="Times New Roman" w:hAnsi="Arial" w:cs="Arial"/>
      <w:sz w:val="24"/>
      <w:szCs w:val="24"/>
      <w:lang w:eastAsia="ar-SA"/>
    </w:rPr>
  </w:style>
  <w:style w:type="table" w:customStyle="1" w:styleId="1ff">
    <w:name w:val="Светлая заливка1"/>
    <w:basedOn w:val="ac"/>
    <w:uiPriority w:val="60"/>
    <w:rsid w:val="007A3584"/>
    <w:pPr>
      <w:spacing w:after="0" w:line="240" w:lineRule="auto"/>
    </w:pPr>
    <w:rPr>
      <w:rFonts w:ascii="Calibri" w:eastAsia="Times New Roman" w:hAnsi="Calibri" w:cs="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8">
    <w:name w:val="Содержимое таблицы Знак"/>
    <w:basedOn w:val="ab"/>
    <w:link w:val="affffff7"/>
    <w:rsid w:val="007A3584"/>
    <w:rPr>
      <w:rFonts w:ascii="Arial" w:eastAsia="Times New Roman" w:hAnsi="Arial" w:cs="Times New Roman"/>
      <w:sz w:val="20"/>
      <w:szCs w:val="24"/>
      <w:lang w:eastAsia="ar-SA"/>
    </w:rPr>
  </w:style>
  <w:style w:type="character" w:customStyle="1" w:styleId="affffffe">
    <w:name w:val="Мой Рисунок Знак"/>
    <w:basedOn w:val="affffff8"/>
    <w:link w:val="affffffd"/>
    <w:rsid w:val="007A3584"/>
    <w:rPr>
      <w:rFonts w:ascii="Arial" w:eastAsia="Times New Roman" w:hAnsi="Arial" w:cs="Arial"/>
      <w:sz w:val="24"/>
      <w:szCs w:val="24"/>
      <w:lang w:eastAsia="ar-SA"/>
    </w:rPr>
  </w:style>
  <w:style w:type="paragraph" w:customStyle="1" w:styleId="bodytext">
    <w:name w:val="bodytext"/>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1">
    <w:name w:val="Сетка таблицы12"/>
    <w:basedOn w:val="ac"/>
    <w:next w:val="af5"/>
    <w:uiPriority w:val="59"/>
    <w:rsid w:val="007A358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
    <w:name w:val="Моя таблица"/>
    <w:basedOn w:val="aa"/>
    <w:link w:val="afffffff0"/>
    <w:autoRedefine/>
    <w:qFormat/>
    <w:rsid w:val="007A3584"/>
    <w:pPr>
      <w:spacing w:after="0" w:line="360" w:lineRule="auto"/>
      <w:ind w:firstLine="709"/>
      <w:jc w:val="both"/>
    </w:pPr>
    <w:rPr>
      <w:rFonts w:ascii="Times New Roman" w:eastAsia="Times New Roman" w:hAnsi="Times New Roman"/>
      <w:b/>
      <w:bCs/>
      <w:sz w:val="26"/>
      <w:szCs w:val="26"/>
      <w:lang w:eastAsia="ru-RU"/>
    </w:rPr>
  </w:style>
  <w:style w:type="character" w:customStyle="1" w:styleId="afffffff0">
    <w:name w:val="Моя таблица Знак"/>
    <w:basedOn w:val="ab"/>
    <w:link w:val="afffffff"/>
    <w:rsid w:val="007A3584"/>
    <w:rPr>
      <w:rFonts w:ascii="Times New Roman" w:eastAsia="Times New Roman" w:hAnsi="Times New Roman" w:cs="Times New Roman"/>
      <w:b/>
      <w:bCs/>
      <w:sz w:val="26"/>
      <w:szCs w:val="26"/>
      <w:lang w:eastAsia="ru-RU"/>
    </w:rPr>
  </w:style>
  <w:style w:type="numbering" w:customStyle="1" w:styleId="114">
    <w:name w:val="Нет списка11"/>
    <w:next w:val="ad"/>
    <w:uiPriority w:val="99"/>
    <w:semiHidden/>
    <w:unhideWhenUsed/>
    <w:rsid w:val="007A3584"/>
  </w:style>
  <w:style w:type="table" w:customStyle="1" w:styleId="TableGridReport1">
    <w:name w:val="Table Grid Report1"/>
    <w:basedOn w:val="ac"/>
    <w:next w:val="af5"/>
    <w:uiPriority w:val="59"/>
    <w:rsid w:val="007A3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c"/>
    <w:next w:val="af5"/>
    <w:rsid w:val="007A35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12"/>
    <w:uiPriority w:val="99"/>
    <w:rsid w:val="007A3584"/>
    <w:pPr>
      <w:numPr>
        <w:numId w:val="2"/>
      </w:numPr>
    </w:pPr>
  </w:style>
  <w:style w:type="paragraph" w:customStyle="1" w:styleId="afffffff1">
    <w:name w:val="таблица"/>
    <w:basedOn w:val="aa"/>
    <w:link w:val="afffffff2"/>
    <w:qFormat/>
    <w:rsid w:val="007A3584"/>
    <w:pPr>
      <w:spacing w:after="0" w:line="240" w:lineRule="auto"/>
      <w:jc w:val="center"/>
    </w:pPr>
    <w:rPr>
      <w:rFonts w:ascii="Arial" w:eastAsia="Times New Roman" w:hAnsi="Arial"/>
      <w:sz w:val="20"/>
      <w:szCs w:val="28"/>
      <w:lang w:eastAsia="ru-RU"/>
    </w:rPr>
  </w:style>
  <w:style w:type="character" w:customStyle="1" w:styleId="afffffff2">
    <w:name w:val="таблица Знак"/>
    <w:basedOn w:val="ab"/>
    <w:link w:val="afffffff1"/>
    <w:rsid w:val="007A3584"/>
    <w:rPr>
      <w:rFonts w:ascii="Arial" w:eastAsia="Times New Roman" w:hAnsi="Arial" w:cs="Times New Roman"/>
      <w:sz w:val="20"/>
      <w:szCs w:val="28"/>
      <w:lang w:eastAsia="ru-RU"/>
    </w:rPr>
  </w:style>
  <w:style w:type="numbering" w:customStyle="1" w:styleId="PwCListBullets1">
    <w:name w:val="PwC List Bullets 1"/>
    <w:uiPriority w:val="99"/>
    <w:rsid w:val="007A3584"/>
    <w:pPr>
      <w:numPr>
        <w:numId w:val="30"/>
      </w:numPr>
    </w:pPr>
  </w:style>
  <w:style w:type="numbering" w:customStyle="1" w:styleId="PwCListNumbers1">
    <w:name w:val="PwC List Numbers 1"/>
    <w:uiPriority w:val="99"/>
    <w:rsid w:val="007A3584"/>
    <w:pPr>
      <w:numPr>
        <w:numId w:val="31"/>
      </w:numPr>
    </w:pPr>
  </w:style>
  <w:style w:type="paragraph" w:customStyle="1" w:styleId="311">
    <w:name w:val="Маркированный список 31"/>
    <w:basedOn w:val="aa"/>
    <w:next w:val="3f"/>
    <w:uiPriority w:val="13"/>
    <w:unhideWhenUsed/>
    <w:qFormat/>
    <w:rsid w:val="007A3584"/>
    <w:pPr>
      <w:spacing w:after="240" w:line="240" w:lineRule="atLeast"/>
      <w:ind w:left="1224" w:hanging="504"/>
      <w:contextualSpacing/>
    </w:pPr>
    <w:rPr>
      <w:rFonts w:ascii="Georgia" w:hAnsi="Georgia"/>
      <w:sz w:val="20"/>
      <w:szCs w:val="20"/>
      <w:lang w:val="en-GB"/>
    </w:rPr>
  </w:style>
  <w:style w:type="paragraph" w:customStyle="1" w:styleId="410">
    <w:name w:val="Маркированный список 41"/>
    <w:basedOn w:val="aa"/>
    <w:next w:val="40"/>
    <w:uiPriority w:val="13"/>
    <w:unhideWhenUsed/>
    <w:rsid w:val="007A3584"/>
    <w:pPr>
      <w:spacing w:after="240" w:line="240" w:lineRule="atLeast"/>
      <w:ind w:left="1728" w:hanging="648"/>
      <w:contextualSpacing/>
    </w:pPr>
    <w:rPr>
      <w:rFonts w:ascii="Georgia" w:hAnsi="Georgia"/>
      <w:sz w:val="20"/>
      <w:szCs w:val="20"/>
      <w:lang w:val="en-GB"/>
    </w:rPr>
  </w:style>
  <w:style w:type="paragraph" w:customStyle="1" w:styleId="510">
    <w:name w:val="Маркированный список 51"/>
    <w:basedOn w:val="aa"/>
    <w:next w:val="5"/>
    <w:uiPriority w:val="13"/>
    <w:unhideWhenUsed/>
    <w:rsid w:val="007A3584"/>
    <w:pPr>
      <w:spacing w:after="240" w:line="240" w:lineRule="atLeast"/>
      <w:ind w:left="2232" w:hanging="792"/>
      <w:contextualSpacing/>
    </w:pPr>
    <w:rPr>
      <w:rFonts w:ascii="Georgia" w:hAnsi="Georgia"/>
      <w:sz w:val="20"/>
      <w:szCs w:val="20"/>
      <w:lang w:val="en-GB"/>
    </w:rPr>
  </w:style>
  <w:style w:type="paragraph" w:customStyle="1" w:styleId="215">
    <w:name w:val="Нумерованный список 21"/>
    <w:basedOn w:val="aa"/>
    <w:next w:val="21"/>
    <w:uiPriority w:val="13"/>
    <w:unhideWhenUsed/>
    <w:qFormat/>
    <w:rsid w:val="007A3584"/>
    <w:pPr>
      <w:tabs>
        <w:tab w:val="num" w:pos="1134"/>
      </w:tabs>
      <w:spacing w:after="240" w:line="240" w:lineRule="atLeast"/>
      <w:ind w:left="1134" w:hanging="567"/>
      <w:contextualSpacing/>
    </w:pPr>
    <w:rPr>
      <w:rFonts w:ascii="Georgia" w:hAnsi="Georgia"/>
      <w:sz w:val="20"/>
      <w:szCs w:val="20"/>
      <w:lang w:val="en-GB"/>
    </w:rPr>
  </w:style>
  <w:style w:type="paragraph" w:customStyle="1" w:styleId="312">
    <w:name w:val="Нумерованный список 31"/>
    <w:basedOn w:val="aa"/>
    <w:next w:val="30"/>
    <w:uiPriority w:val="13"/>
    <w:unhideWhenUsed/>
    <w:qFormat/>
    <w:rsid w:val="007A3584"/>
    <w:pPr>
      <w:tabs>
        <w:tab w:val="num" w:pos="1701"/>
      </w:tabs>
      <w:spacing w:after="240" w:line="240" w:lineRule="atLeast"/>
      <w:ind w:left="1701" w:hanging="567"/>
      <w:contextualSpacing/>
    </w:pPr>
    <w:rPr>
      <w:rFonts w:ascii="Georgia" w:hAnsi="Georgia"/>
      <w:sz w:val="20"/>
      <w:szCs w:val="20"/>
      <w:lang w:val="en-GB"/>
    </w:rPr>
  </w:style>
  <w:style w:type="paragraph" w:customStyle="1" w:styleId="511">
    <w:name w:val="Нумерованный список 51"/>
    <w:basedOn w:val="aa"/>
    <w:next w:val="54"/>
    <w:uiPriority w:val="13"/>
    <w:unhideWhenUsed/>
    <w:rsid w:val="007A3584"/>
    <w:pPr>
      <w:tabs>
        <w:tab w:val="num" w:pos="2835"/>
      </w:tabs>
      <w:spacing w:after="240" w:line="240" w:lineRule="atLeast"/>
      <w:ind w:left="2835" w:hanging="567"/>
      <w:contextualSpacing/>
    </w:pPr>
    <w:rPr>
      <w:rFonts w:ascii="Georgia" w:hAnsi="Georgia"/>
      <w:sz w:val="20"/>
      <w:szCs w:val="20"/>
      <w:lang w:val="en-GB"/>
    </w:rPr>
  </w:style>
  <w:style w:type="character" w:customStyle="1" w:styleId="blk">
    <w:name w:val="blk"/>
    <w:basedOn w:val="ab"/>
    <w:rsid w:val="007A3584"/>
  </w:style>
  <w:style w:type="table" w:customStyle="1" w:styleId="PwCTableText">
    <w:name w:val="PwC Table Text"/>
    <w:basedOn w:val="ac"/>
    <w:uiPriority w:val="99"/>
    <w:qFormat/>
    <w:rsid w:val="007A3584"/>
    <w:pPr>
      <w:spacing w:before="60" w:after="60" w:line="240" w:lineRule="auto"/>
    </w:pPr>
    <w:rPr>
      <w:rFonts w:ascii="Georgia" w:eastAsia="Calibri" w:hAnsi="Georgia" w:cs="Times New Roman"/>
      <w:sz w:val="20"/>
      <w:szCs w:val="20"/>
      <w:lang w:val="en-GB"/>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b"/>
    <w:uiPriority w:val="99"/>
    <w:rsid w:val="007A3584"/>
    <w:rPr>
      <w:rFonts w:ascii="Times New Roman" w:hAnsi="Times New Roman" w:cs="Times New Roman" w:hint="default"/>
      <w:sz w:val="22"/>
      <w:szCs w:val="22"/>
    </w:rPr>
  </w:style>
  <w:style w:type="paragraph" w:customStyle="1" w:styleId="-1">
    <w:name w:val="ЭК - заголовок 1"/>
    <w:basedOn w:val="aff9"/>
    <w:next w:val="aa"/>
    <w:autoRedefine/>
    <w:qFormat/>
    <w:rsid w:val="007A3584"/>
    <w:pPr>
      <w:numPr>
        <w:numId w:val="33"/>
      </w:numPr>
      <w:tabs>
        <w:tab w:val="num" w:pos="360"/>
      </w:tabs>
      <w:spacing w:after="0" w:line="240" w:lineRule="auto"/>
      <w:ind w:left="720" w:firstLine="0"/>
      <w:jc w:val="both"/>
      <w:outlineLvl w:val="0"/>
    </w:pPr>
    <w:rPr>
      <w:rFonts w:ascii="Times New Roman" w:hAnsi="Times New Roman"/>
      <w:b/>
      <w:bCs/>
      <w:sz w:val="28"/>
      <w:szCs w:val="28"/>
      <w:lang w:bidi="en-US"/>
    </w:rPr>
  </w:style>
  <w:style w:type="paragraph" w:customStyle="1" w:styleId="-2">
    <w:name w:val="ЭК - заголовок 2"/>
    <w:basedOn w:val="aff9"/>
    <w:next w:val="aa"/>
    <w:autoRedefine/>
    <w:qFormat/>
    <w:rsid w:val="007A3584"/>
    <w:pPr>
      <w:numPr>
        <w:ilvl w:val="1"/>
        <w:numId w:val="33"/>
      </w:numPr>
      <w:tabs>
        <w:tab w:val="num" w:pos="360"/>
      </w:tabs>
      <w:spacing w:after="0" w:line="240" w:lineRule="auto"/>
      <w:ind w:left="720" w:firstLine="0"/>
      <w:jc w:val="both"/>
      <w:outlineLvl w:val="1"/>
    </w:pPr>
    <w:rPr>
      <w:rFonts w:ascii="Times New Roman" w:hAnsi="Times New Roman"/>
      <w:b/>
      <w:bCs/>
      <w:sz w:val="26"/>
      <w:szCs w:val="26"/>
      <w:lang w:val="en-US" w:bidi="en-US"/>
    </w:rPr>
  </w:style>
  <w:style w:type="character" w:customStyle="1" w:styleId="-30">
    <w:name w:val="ЭК - заголовок 3 Знак"/>
    <w:basedOn w:val="ab"/>
    <w:link w:val="-3"/>
    <w:locked/>
    <w:rsid w:val="007A3584"/>
    <w:rPr>
      <w:rFonts w:ascii="Times New Roman" w:hAnsi="Times New Roman"/>
      <w:b/>
      <w:bCs/>
      <w:sz w:val="24"/>
      <w:szCs w:val="24"/>
      <w:lang w:bidi="en-US"/>
    </w:rPr>
  </w:style>
  <w:style w:type="paragraph" w:customStyle="1" w:styleId="-3">
    <w:name w:val="ЭК - заголовок 3"/>
    <w:basedOn w:val="aff9"/>
    <w:next w:val="aa"/>
    <w:link w:val="-30"/>
    <w:autoRedefine/>
    <w:qFormat/>
    <w:rsid w:val="007A3584"/>
    <w:pPr>
      <w:keepNext/>
      <w:numPr>
        <w:ilvl w:val="2"/>
        <w:numId w:val="33"/>
      </w:numPr>
      <w:spacing w:after="0" w:line="240" w:lineRule="auto"/>
      <w:jc w:val="both"/>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9"/>
    <w:next w:val="aa"/>
    <w:qFormat/>
    <w:rsid w:val="007A3584"/>
    <w:pPr>
      <w:numPr>
        <w:ilvl w:val="3"/>
        <w:numId w:val="33"/>
      </w:numPr>
      <w:tabs>
        <w:tab w:val="num" w:pos="360"/>
      </w:tabs>
      <w:spacing w:after="0" w:line="240" w:lineRule="auto"/>
      <w:ind w:left="720" w:firstLine="0"/>
      <w:jc w:val="both"/>
      <w:outlineLvl w:val="3"/>
    </w:pPr>
    <w:rPr>
      <w:rFonts w:ascii="Times New Roman" w:hAnsi="Times New Roman"/>
      <w:b/>
      <w:sz w:val="24"/>
      <w:szCs w:val="24"/>
      <w:lang w:bidi="en-US"/>
    </w:rPr>
  </w:style>
  <w:style w:type="paragraph" w:customStyle="1" w:styleId="Source1">
    <w:name w:val="Source1"/>
    <w:basedOn w:val="aa"/>
    <w:next w:val="aa"/>
    <w:uiPriority w:val="29"/>
    <w:qFormat/>
    <w:rsid w:val="007A3584"/>
    <w:pPr>
      <w:spacing w:after="240" w:line="240" w:lineRule="atLeast"/>
    </w:pPr>
    <w:rPr>
      <w:rFonts w:ascii="Georgia" w:hAnsi="Georgia"/>
      <w:i/>
      <w:iCs/>
      <w:color w:val="000000"/>
      <w:sz w:val="20"/>
      <w:szCs w:val="20"/>
      <w:lang w:val="en-GB"/>
    </w:rPr>
  </w:style>
  <w:style w:type="character" w:customStyle="1" w:styleId="2f7">
    <w:name w:val="Цитата 2 Знак"/>
    <w:basedOn w:val="ab"/>
    <w:link w:val="2f8"/>
    <w:uiPriority w:val="29"/>
    <w:rsid w:val="007A3584"/>
    <w:rPr>
      <w:rFonts w:ascii="Georgia" w:eastAsia="Calibri" w:hAnsi="Georgia"/>
      <w:i/>
      <w:iCs/>
      <w:color w:val="000000"/>
      <w:sz w:val="20"/>
      <w:szCs w:val="20"/>
      <w:lang w:val="en-GB"/>
    </w:rPr>
  </w:style>
  <w:style w:type="paragraph" w:customStyle="1" w:styleId="BodySingle">
    <w:name w:val="Body Single"/>
    <w:basedOn w:val="affffd"/>
    <w:link w:val="BodySingleChar"/>
    <w:uiPriority w:val="1"/>
    <w:qFormat/>
    <w:rsid w:val="007A3584"/>
    <w:pPr>
      <w:spacing w:after="0" w:line="240" w:lineRule="atLeast"/>
    </w:pPr>
    <w:rPr>
      <w:rFonts w:ascii="Georgia" w:hAnsi="Georgia"/>
      <w:sz w:val="20"/>
      <w:szCs w:val="20"/>
      <w:lang w:val="en-GB"/>
    </w:rPr>
  </w:style>
  <w:style w:type="character" w:customStyle="1" w:styleId="BodySingleChar">
    <w:name w:val="Body Single Char"/>
    <w:basedOn w:val="ab"/>
    <w:link w:val="BodySingle"/>
    <w:uiPriority w:val="1"/>
    <w:rsid w:val="007A3584"/>
    <w:rPr>
      <w:rFonts w:ascii="Georgia" w:eastAsia="Calibri" w:hAnsi="Georgia" w:cs="Times New Roman"/>
      <w:sz w:val="20"/>
      <w:szCs w:val="20"/>
      <w:lang w:val="en-GB"/>
    </w:rPr>
  </w:style>
  <w:style w:type="paragraph" w:customStyle="1" w:styleId="216">
    <w:name w:val="Список 21"/>
    <w:basedOn w:val="aa"/>
    <w:next w:val="2f9"/>
    <w:uiPriority w:val="99"/>
    <w:semiHidden/>
    <w:unhideWhenUsed/>
    <w:rsid w:val="007A3584"/>
    <w:pPr>
      <w:spacing w:after="240" w:line="240" w:lineRule="atLeast"/>
      <w:ind w:left="1134" w:hanging="567"/>
      <w:contextualSpacing/>
    </w:pPr>
    <w:rPr>
      <w:rFonts w:ascii="Georgia" w:hAnsi="Georgia"/>
      <w:sz w:val="20"/>
      <w:szCs w:val="20"/>
      <w:lang w:val="en-GB"/>
    </w:rPr>
  </w:style>
  <w:style w:type="paragraph" w:customStyle="1" w:styleId="1ff0">
    <w:name w:val="Продолжение списка1"/>
    <w:basedOn w:val="aa"/>
    <w:next w:val="afffffff3"/>
    <w:uiPriority w:val="14"/>
    <w:unhideWhenUsed/>
    <w:qFormat/>
    <w:rsid w:val="007A3584"/>
    <w:pPr>
      <w:spacing w:after="120" w:line="240" w:lineRule="atLeast"/>
      <w:ind w:left="567"/>
      <w:contextualSpacing/>
    </w:pPr>
    <w:rPr>
      <w:rFonts w:ascii="Georgia" w:hAnsi="Georgia"/>
      <w:sz w:val="20"/>
      <w:szCs w:val="20"/>
      <w:lang w:val="en-GB"/>
    </w:rPr>
  </w:style>
  <w:style w:type="paragraph" w:customStyle="1" w:styleId="217">
    <w:name w:val="Продолжение списка 21"/>
    <w:basedOn w:val="aa"/>
    <w:next w:val="2fa"/>
    <w:uiPriority w:val="14"/>
    <w:unhideWhenUsed/>
    <w:qFormat/>
    <w:rsid w:val="007A3584"/>
    <w:pPr>
      <w:spacing w:after="120" w:line="240" w:lineRule="atLeast"/>
      <w:ind w:left="1134"/>
      <w:contextualSpacing/>
    </w:pPr>
    <w:rPr>
      <w:rFonts w:ascii="Georgia" w:hAnsi="Georgia"/>
      <w:sz w:val="20"/>
      <w:szCs w:val="20"/>
      <w:lang w:val="en-GB"/>
    </w:rPr>
  </w:style>
  <w:style w:type="paragraph" w:customStyle="1" w:styleId="313">
    <w:name w:val="Продолжение списка 31"/>
    <w:basedOn w:val="aa"/>
    <w:next w:val="3f0"/>
    <w:uiPriority w:val="14"/>
    <w:unhideWhenUsed/>
    <w:qFormat/>
    <w:rsid w:val="007A3584"/>
    <w:pPr>
      <w:spacing w:after="120" w:line="240" w:lineRule="atLeast"/>
      <w:ind w:left="1701"/>
      <w:contextualSpacing/>
    </w:pPr>
    <w:rPr>
      <w:rFonts w:ascii="Georgia" w:hAnsi="Georgia"/>
      <w:sz w:val="20"/>
      <w:szCs w:val="20"/>
      <w:lang w:val="en-GB"/>
    </w:rPr>
  </w:style>
  <w:style w:type="paragraph" w:customStyle="1" w:styleId="411">
    <w:name w:val="Продолжение списка 41"/>
    <w:basedOn w:val="aa"/>
    <w:next w:val="47"/>
    <w:uiPriority w:val="14"/>
    <w:semiHidden/>
    <w:unhideWhenUsed/>
    <w:rsid w:val="007A3584"/>
    <w:pPr>
      <w:spacing w:after="120" w:line="240" w:lineRule="atLeast"/>
      <w:ind w:left="2268"/>
      <w:contextualSpacing/>
    </w:pPr>
    <w:rPr>
      <w:rFonts w:ascii="Georgia" w:hAnsi="Georgia"/>
      <w:sz w:val="20"/>
      <w:szCs w:val="20"/>
      <w:lang w:val="en-GB"/>
    </w:rPr>
  </w:style>
  <w:style w:type="paragraph" w:customStyle="1" w:styleId="512">
    <w:name w:val="Продолжение списка 51"/>
    <w:basedOn w:val="aa"/>
    <w:next w:val="55"/>
    <w:uiPriority w:val="14"/>
    <w:semiHidden/>
    <w:unhideWhenUsed/>
    <w:rsid w:val="007A3584"/>
    <w:pPr>
      <w:spacing w:after="120" w:line="240" w:lineRule="atLeast"/>
      <w:ind w:left="2835"/>
      <w:contextualSpacing/>
    </w:pPr>
    <w:rPr>
      <w:rFonts w:ascii="Georgia" w:hAnsi="Georgia"/>
      <w:sz w:val="20"/>
      <w:szCs w:val="20"/>
      <w:lang w:val="en-GB"/>
    </w:rPr>
  </w:style>
  <w:style w:type="paragraph" w:customStyle="1" w:styleId="314">
    <w:name w:val="Список 31"/>
    <w:basedOn w:val="aa"/>
    <w:next w:val="3f1"/>
    <w:uiPriority w:val="99"/>
    <w:semiHidden/>
    <w:unhideWhenUsed/>
    <w:rsid w:val="007A3584"/>
    <w:pPr>
      <w:spacing w:after="240" w:line="240" w:lineRule="atLeast"/>
      <w:ind w:left="1701" w:hanging="567"/>
      <w:contextualSpacing/>
    </w:pPr>
    <w:rPr>
      <w:rFonts w:ascii="Georgia" w:hAnsi="Georgia"/>
      <w:sz w:val="20"/>
      <w:szCs w:val="20"/>
      <w:lang w:val="en-GB"/>
    </w:rPr>
  </w:style>
  <w:style w:type="paragraph" w:customStyle="1" w:styleId="412">
    <w:name w:val="Список 41"/>
    <w:basedOn w:val="aa"/>
    <w:next w:val="48"/>
    <w:uiPriority w:val="99"/>
    <w:semiHidden/>
    <w:unhideWhenUsed/>
    <w:rsid w:val="007A3584"/>
    <w:pPr>
      <w:spacing w:after="240" w:line="240" w:lineRule="atLeast"/>
      <w:ind w:left="2268" w:hanging="567"/>
      <w:contextualSpacing/>
    </w:pPr>
    <w:rPr>
      <w:rFonts w:ascii="Georgia" w:hAnsi="Georgia"/>
      <w:sz w:val="20"/>
      <w:szCs w:val="20"/>
      <w:lang w:val="en-GB"/>
    </w:rPr>
  </w:style>
  <w:style w:type="paragraph" w:customStyle="1" w:styleId="513">
    <w:name w:val="Список 51"/>
    <w:basedOn w:val="aa"/>
    <w:next w:val="56"/>
    <w:uiPriority w:val="99"/>
    <w:semiHidden/>
    <w:unhideWhenUsed/>
    <w:rsid w:val="007A3584"/>
    <w:pPr>
      <w:spacing w:after="240" w:line="240" w:lineRule="atLeast"/>
      <w:ind w:left="2835" w:hanging="567"/>
      <w:contextualSpacing/>
    </w:pPr>
    <w:rPr>
      <w:rFonts w:ascii="Georgia" w:hAnsi="Georgia"/>
      <w:sz w:val="20"/>
      <w:szCs w:val="20"/>
      <w:lang w:val="en-GB"/>
    </w:rPr>
  </w:style>
  <w:style w:type="table" w:customStyle="1" w:styleId="PwCTableFigures">
    <w:name w:val="PwC Table Figures"/>
    <w:basedOn w:val="ac"/>
    <w:uiPriority w:val="99"/>
    <w:qFormat/>
    <w:rsid w:val="007A3584"/>
    <w:pPr>
      <w:tabs>
        <w:tab w:val="decimal" w:pos="1134"/>
      </w:tabs>
      <w:spacing w:before="60" w:after="60" w:line="240" w:lineRule="auto"/>
    </w:pPr>
    <w:rPr>
      <w:rFonts w:ascii="Calibri" w:eastAsia="Calibri" w:hAnsi="Calibri" w:cs="Times New Roman"/>
      <w:sz w:val="20"/>
      <w:szCs w:val="20"/>
      <w:lang w:val="en-GB"/>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5"/>
    <w:uiPriority w:val="99"/>
    <w:qFormat/>
    <w:rsid w:val="007A3584"/>
    <w:pPr>
      <w:spacing w:before="0" w:after="480" w:line="600" w:lineRule="atLeast"/>
    </w:pPr>
    <w:rPr>
      <w:rFonts w:ascii="Cambria" w:eastAsia="Times New Roman" w:hAnsi="Cambria" w:cs="Times New Roman"/>
      <w:bCs/>
      <w:color w:val="auto"/>
      <w:sz w:val="56"/>
      <w:szCs w:val="28"/>
      <w:lang w:val="en-GB"/>
    </w:rPr>
  </w:style>
  <w:style w:type="paragraph" w:customStyle="1" w:styleId="Heading1NoSpacing">
    <w:name w:val="Heading 1 No Spacing"/>
    <w:basedOn w:val="15"/>
    <w:next w:val="23"/>
    <w:link w:val="Heading1NoSpacingChar"/>
    <w:uiPriority w:val="9"/>
    <w:qFormat/>
    <w:rsid w:val="007A3584"/>
    <w:pPr>
      <w:spacing w:before="0" w:line="600" w:lineRule="atLeast"/>
    </w:pPr>
    <w:rPr>
      <w:rFonts w:ascii="Cambria" w:eastAsia="Times New Roman" w:hAnsi="Cambria" w:cs="Times New Roman"/>
      <w:b/>
      <w:bCs/>
      <w:i/>
      <w:color w:val="auto"/>
      <w:sz w:val="56"/>
      <w:szCs w:val="28"/>
      <w:lang w:val="en-GB"/>
    </w:rPr>
  </w:style>
  <w:style w:type="character" w:customStyle="1" w:styleId="Heading1NoSpacingChar">
    <w:name w:val="Heading 1 No Spacing Char"/>
    <w:basedOn w:val="ab"/>
    <w:link w:val="Heading1NoSpacing"/>
    <w:uiPriority w:val="9"/>
    <w:rsid w:val="007A3584"/>
    <w:rPr>
      <w:rFonts w:ascii="Cambria" w:eastAsia="Times New Roman" w:hAnsi="Cambria" w:cs="Times New Roman"/>
      <w:b/>
      <w:bCs/>
      <w:i/>
      <w:sz w:val="56"/>
      <w:szCs w:val="28"/>
      <w:lang w:val="en-GB"/>
    </w:rPr>
  </w:style>
  <w:style w:type="paragraph" w:customStyle="1" w:styleId="BlockText2">
    <w:name w:val="Block Text 2"/>
    <w:basedOn w:val="aa"/>
    <w:uiPriority w:val="99"/>
    <w:qFormat/>
    <w:rsid w:val="007A3584"/>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hAnsi="Georgia"/>
      <w:i/>
      <w:color w:val="EEECE1"/>
      <w:sz w:val="48"/>
      <w:szCs w:val="48"/>
      <w:lang w:val="en-GB"/>
    </w:rPr>
  </w:style>
  <w:style w:type="paragraph" w:customStyle="1" w:styleId="BlockText3">
    <w:name w:val="Block Text 3"/>
    <w:basedOn w:val="affffff9"/>
    <w:uiPriority w:val="99"/>
    <w:qFormat/>
    <w:rsid w:val="007A3584"/>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4">
    <w:name w:val="Book Title"/>
    <w:basedOn w:val="ab"/>
    <w:uiPriority w:val="33"/>
    <w:qFormat/>
    <w:rsid w:val="007A3584"/>
    <w:rPr>
      <w:rFonts w:ascii="Arial" w:hAnsi="Arial"/>
      <w:b/>
      <w:bCs/>
      <w:smallCaps/>
      <w:spacing w:val="5"/>
      <w:sz w:val="24"/>
    </w:rPr>
  </w:style>
  <w:style w:type="character" w:customStyle="1" w:styleId="1ff1">
    <w:name w:val="Сильная ссылка1"/>
    <w:basedOn w:val="ab"/>
    <w:uiPriority w:val="32"/>
    <w:qFormat/>
    <w:rsid w:val="007A3584"/>
    <w:rPr>
      <w:b/>
      <w:bCs/>
      <w:smallCaps/>
      <w:color w:val="C0504D"/>
      <w:spacing w:val="5"/>
      <w:u w:val="single"/>
    </w:rPr>
  </w:style>
  <w:style w:type="paragraph" w:customStyle="1" w:styleId="2fb">
    <w:name w:val="Заголовок 2 ориг"/>
    <w:basedOn w:val="aa"/>
    <w:rsid w:val="007A3584"/>
    <w:pPr>
      <w:keepNext/>
      <w:keepLines/>
      <w:tabs>
        <w:tab w:val="left" w:pos="3402"/>
      </w:tabs>
      <w:spacing w:after="0" w:line="360" w:lineRule="auto"/>
      <w:outlineLvl w:val="1"/>
    </w:pPr>
    <w:rPr>
      <w:rFonts w:ascii="Arial" w:eastAsia="Times New Roman" w:hAnsi="Arial"/>
      <w:bCs/>
      <w:sz w:val="26"/>
      <w:lang w:val="en-US" w:eastAsia="ru-RU"/>
    </w:rPr>
  </w:style>
  <w:style w:type="paragraph" w:customStyle="1" w:styleId="afffffff5">
    <w:name w:val="Обычный (таблица)"/>
    <w:basedOn w:val="aa"/>
    <w:rsid w:val="007A3584"/>
    <w:pPr>
      <w:spacing w:after="0" w:line="240" w:lineRule="auto"/>
      <w:jc w:val="both"/>
    </w:pPr>
    <w:rPr>
      <w:rFonts w:ascii="Arial" w:eastAsia="Times New Roman" w:hAnsi="Arial" w:cs="Arial"/>
      <w:sz w:val="24"/>
      <w:szCs w:val="24"/>
      <w:lang w:eastAsia="ru-RU"/>
    </w:rPr>
  </w:style>
  <w:style w:type="paragraph" w:customStyle="1" w:styleId="FR2">
    <w:name w:val="FR2"/>
    <w:rsid w:val="007A3584"/>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a"/>
    <w:rsid w:val="007A3584"/>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18">
    <w:name w:val="Нет списка21"/>
    <w:next w:val="ad"/>
    <w:uiPriority w:val="99"/>
    <w:semiHidden/>
    <w:unhideWhenUsed/>
    <w:rsid w:val="007A3584"/>
  </w:style>
  <w:style w:type="table" w:customStyle="1" w:styleId="TableGridReport21">
    <w:name w:val="Table Grid Report21"/>
    <w:basedOn w:val="ac"/>
    <w:next w:val="af5"/>
    <w:uiPriority w:val="59"/>
    <w:rsid w:val="007A3584"/>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
    <w:name w:val="List Bullet 3"/>
    <w:basedOn w:val="aa"/>
    <w:uiPriority w:val="99"/>
    <w:semiHidden/>
    <w:unhideWhenUsed/>
    <w:rsid w:val="007A3584"/>
    <w:pPr>
      <w:ind w:left="1429" w:hanging="360"/>
      <w:contextualSpacing/>
    </w:pPr>
  </w:style>
  <w:style w:type="paragraph" w:styleId="40">
    <w:name w:val="List Bullet 4"/>
    <w:basedOn w:val="aa"/>
    <w:uiPriority w:val="99"/>
    <w:semiHidden/>
    <w:unhideWhenUsed/>
    <w:rsid w:val="007A3584"/>
    <w:pPr>
      <w:numPr>
        <w:numId w:val="29"/>
      </w:numPr>
      <w:contextualSpacing/>
    </w:pPr>
  </w:style>
  <w:style w:type="paragraph" w:styleId="5">
    <w:name w:val="List Bullet 5"/>
    <w:basedOn w:val="aa"/>
    <w:uiPriority w:val="99"/>
    <w:semiHidden/>
    <w:unhideWhenUsed/>
    <w:rsid w:val="007A3584"/>
    <w:pPr>
      <w:numPr>
        <w:numId w:val="30"/>
      </w:numPr>
      <w:contextualSpacing/>
    </w:pPr>
  </w:style>
  <w:style w:type="paragraph" w:styleId="21">
    <w:name w:val="List Number 2"/>
    <w:basedOn w:val="aa"/>
    <w:uiPriority w:val="99"/>
    <w:semiHidden/>
    <w:unhideWhenUsed/>
    <w:rsid w:val="007A3584"/>
    <w:pPr>
      <w:numPr>
        <w:numId w:val="31"/>
      </w:numPr>
      <w:contextualSpacing/>
    </w:pPr>
  </w:style>
  <w:style w:type="paragraph" w:styleId="30">
    <w:name w:val="List Number 3"/>
    <w:basedOn w:val="aa"/>
    <w:uiPriority w:val="99"/>
    <w:semiHidden/>
    <w:unhideWhenUsed/>
    <w:rsid w:val="007A3584"/>
    <w:pPr>
      <w:numPr>
        <w:numId w:val="32"/>
      </w:numPr>
      <w:contextualSpacing/>
    </w:pPr>
  </w:style>
  <w:style w:type="paragraph" w:styleId="54">
    <w:name w:val="List Number 5"/>
    <w:basedOn w:val="aa"/>
    <w:uiPriority w:val="99"/>
    <w:semiHidden/>
    <w:unhideWhenUsed/>
    <w:rsid w:val="007A3584"/>
    <w:pPr>
      <w:ind w:left="360" w:hanging="360"/>
      <w:contextualSpacing/>
    </w:pPr>
  </w:style>
  <w:style w:type="paragraph" w:styleId="2f8">
    <w:name w:val="Quote"/>
    <w:basedOn w:val="aa"/>
    <w:next w:val="aa"/>
    <w:link w:val="2f7"/>
    <w:uiPriority w:val="29"/>
    <w:qFormat/>
    <w:rsid w:val="007A3584"/>
    <w:pPr>
      <w:spacing w:before="200" w:after="160"/>
      <w:ind w:left="864" w:right="864"/>
      <w:jc w:val="center"/>
    </w:pPr>
    <w:rPr>
      <w:rFonts w:ascii="Georgia" w:hAnsi="Georgia" w:cstheme="minorBidi"/>
      <w:i/>
      <w:iCs/>
      <w:color w:val="000000"/>
      <w:sz w:val="20"/>
      <w:szCs w:val="20"/>
      <w:lang w:val="en-GB"/>
    </w:rPr>
  </w:style>
  <w:style w:type="character" w:customStyle="1" w:styleId="219">
    <w:name w:val="Цитата 2 Знак1"/>
    <w:basedOn w:val="ab"/>
    <w:uiPriority w:val="29"/>
    <w:rsid w:val="007A3584"/>
    <w:rPr>
      <w:rFonts w:ascii="Calibri" w:eastAsia="Calibri" w:hAnsi="Calibri" w:cs="Times New Roman"/>
      <w:i/>
      <w:iCs/>
      <w:color w:val="404040" w:themeColor="text1" w:themeTint="BF"/>
    </w:rPr>
  </w:style>
  <w:style w:type="paragraph" w:styleId="2f9">
    <w:name w:val="List 2"/>
    <w:basedOn w:val="aa"/>
    <w:uiPriority w:val="99"/>
    <w:semiHidden/>
    <w:unhideWhenUsed/>
    <w:rsid w:val="007A3584"/>
    <w:pPr>
      <w:ind w:left="566" w:hanging="283"/>
      <w:contextualSpacing/>
    </w:pPr>
  </w:style>
  <w:style w:type="paragraph" w:styleId="afffffff3">
    <w:name w:val="List Continue"/>
    <w:basedOn w:val="aa"/>
    <w:uiPriority w:val="99"/>
    <w:semiHidden/>
    <w:unhideWhenUsed/>
    <w:rsid w:val="007A3584"/>
    <w:pPr>
      <w:spacing w:after="120"/>
      <w:ind w:left="283"/>
      <w:contextualSpacing/>
    </w:pPr>
  </w:style>
  <w:style w:type="paragraph" w:styleId="2fa">
    <w:name w:val="List Continue 2"/>
    <w:basedOn w:val="aa"/>
    <w:uiPriority w:val="99"/>
    <w:semiHidden/>
    <w:unhideWhenUsed/>
    <w:rsid w:val="007A3584"/>
    <w:pPr>
      <w:spacing w:after="120"/>
      <w:ind w:left="566"/>
      <w:contextualSpacing/>
    </w:pPr>
  </w:style>
  <w:style w:type="paragraph" w:styleId="3f0">
    <w:name w:val="List Continue 3"/>
    <w:basedOn w:val="aa"/>
    <w:uiPriority w:val="99"/>
    <w:semiHidden/>
    <w:unhideWhenUsed/>
    <w:rsid w:val="007A3584"/>
    <w:pPr>
      <w:spacing w:after="120"/>
      <w:ind w:left="849"/>
      <w:contextualSpacing/>
    </w:pPr>
  </w:style>
  <w:style w:type="paragraph" w:styleId="47">
    <w:name w:val="List Continue 4"/>
    <w:basedOn w:val="aa"/>
    <w:uiPriority w:val="99"/>
    <w:semiHidden/>
    <w:unhideWhenUsed/>
    <w:rsid w:val="007A3584"/>
    <w:pPr>
      <w:spacing w:after="120"/>
      <w:ind w:left="1132"/>
      <w:contextualSpacing/>
    </w:pPr>
  </w:style>
  <w:style w:type="paragraph" w:styleId="55">
    <w:name w:val="List Continue 5"/>
    <w:basedOn w:val="aa"/>
    <w:uiPriority w:val="99"/>
    <w:semiHidden/>
    <w:unhideWhenUsed/>
    <w:rsid w:val="007A3584"/>
    <w:pPr>
      <w:spacing w:after="120"/>
      <w:ind w:left="1415"/>
      <w:contextualSpacing/>
    </w:pPr>
  </w:style>
  <w:style w:type="paragraph" w:styleId="3f1">
    <w:name w:val="List 3"/>
    <w:basedOn w:val="aa"/>
    <w:uiPriority w:val="99"/>
    <w:semiHidden/>
    <w:unhideWhenUsed/>
    <w:rsid w:val="007A3584"/>
    <w:pPr>
      <w:ind w:left="849" w:hanging="283"/>
      <w:contextualSpacing/>
    </w:pPr>
  </w:style>
  <w:style w:type="paragraph" w:styleId="48">
    <w:name w:val="List 4"/>
    <w:basedOn w:val="aa"/>
    <w:uiPriority w:val="99"/>
    <w:semiHidden/>
    <w:unhideWhenUsed/>
    <w:rsid w:val="007A3584"/>
    <w:pPr>
      <w:ind w:left="1132" w:hanging="283"/>
      <w:contextualSpacing/>
    </w:pPr>
  </w:style>
  <w:style w:type="paragraph" w:styleId="56">
    <w:name w:val="List 5"/>
    <w:basedOn w:val="aa"/>
    <w:uiPriority w:val="99"/>
    <w:semiHidden/>
    <w:unhideWhenUsed/>
    <w:rsid w:val="007A3584"/>
    <w:pPr>
      <w:ind w:left="1415" w:hanging="283"/>
      <w:contextualSpacing/>
    </w:pPr>
  </w:style>
  <w:style w:type="character" w:styleId="afffffff6">
    <w:name w:val="Intense Reference"/>
    <w:basedOn w:val="ab"/>
    <w:uiPriority w:val="32"/>
    <w:qFormat/>
    <w:rsid w:val="007A3584"/>
    <w:rPr>
      <w:b/>
      <w:bCs/>
      <w:smallCaps/>
      <w:color w:val="4472C4" w:themeColor="accent1"/>
      <w:spacing w:val="5"/>
    </w:rPr>
  </w:style>
  <w:style w:type="table" w:customStyle="1" w:styleId="62">
    <w:name w:val="Сетка таблицы6"/>
    <w:basedOn w:val="ac"/>
    <w:next w:val="af5"/>
    <w:uiPriority w:val="59"/>
    <w:rsid w:val="007A3584"/>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0">
    <w:name w:val="Сетка таблицы29"/>
    <w:basedOn w:val="ac"/>
    <w:next w:val="af5"/>
    <w:uiPriority w:val="59"/>
    <w:rsid w:val="007A3584"/>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PwCListNumbers12">
    <w:name w:val="PwC List Numbers 12"/>
    <w:uiPriority w:val="99"/>
    <w:rsid w:val="007A3584"/>
    <w:pPr>
      <w:numPr>
        <w:numId w:val="34"/>
      </w:numPr>
    </w:pPr>
  </w:style>
  <w:style w:type="numbering" w:customStyle="1" w:styleId="19">
    <w:name w:val="Стиль19"/>
    <w:uiPriority w:val="99"/>
    <w:rsid w:val="007A3584"/>
    <w:pPr>
      <w:numPr>
        <w:numId w:val="35"/>
      </w:numPr>
    </w:pPr>
  </w:style>
  <w:style w:type="table" w:customStyle="1" w:styleId="610">
    <w:name w:val="Сетка таблицы61"/>
    <w:basedOn w:val="ac"/>
    <w:next w:val="af5"/>
    <w:uiPriority w:val="59"/>
    <w:rsid w:val="00BA359C"/>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20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orp.creafire.ru\ROOT\Users\&#1043;&#1091;&#1088;&#1089;&#1082;&#1080;&#1081;%20&#1057;.&#1042;\27.%20&#1040;&#1082;&#1090;&#1091;&#1072;&#1083;&#1080;&#1079;&#1072;&#1094;&#1080;&#1103;%20&#1057;&#1093;&#1077;&#1084;&#1099;%20&#1090;&#1077;&#1087;&#1083;&#1086;&#1089;&#1085;.%20&#1055;&#1088;&#1080;&#1086;&#1079;&#1077;&#1088;&#1089;&#1082;\2.%20&#1048;&#1089;&#1093;&#1086;&#1076;&#1085;&#1099;&#1077;%20&#1076;&#1072;&#1085;&#1085;&#1099;&#1077;\13.04.2018\&#1044;&#1083;&#1080;&#1085;&#1072;%20&#1090;&#1088;&#1091;&#1073;%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87734784408572"/>
          <c:y val="7.454885652092122E-2"/>
          <c:w val="0.72351312335958007"/>
          <c:h val="0.67761304515886644"/>
        </c:manualLayout>
      </c:layout>
      <c:lineChart>
        <c:grouping val="standard"/>
        <c:varyColors val="0"/>
        <c:ser>
          <c:idx val="1"/>
          <c:order val="0"/>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2018.xlsx]Лист2'!$D$32:$D$67</c:f>
              <c:numCache>
                <c:formatCode>0.0</c:formatCode>
                <c:ptCount val="36"/>
                <c:pt idx="0">
                  <c:v>70</c:v>
                </c:pt>
                <c:pt idx="1">
                  <c:v>70</c:v>
                </c:pt>
                <c:pt idx="2">
                  <c:v>70</c:v>
                </c:pt>
                <c:pt idx="3">
                  <c:v>70</c:v>
                </c:pt>
                <c:pt idx="4">
                  <c:v>70</c:v>
                </c:pt>
                <c:pt idx="5">
                  <c:v>70</c:v>
                </c:pt>
                <c:pt idx="6">
                  <c:v>70</c:v>
                </c:pt>
                <c:pt idx="7">
                  <c:v>70</c:v>
                </c:pt>
                <c:pt idx="8">
                  <c:v>70</c:v>
                </c:pt>
                <c:pt idx="9">
                  <c:v>70</c:v>
                </c:pt>
                <c:pt idx="10">
                  <c:v>70</c:v>
                </c:pt>
                <c:pt idx="11">
                  <c:v>71.099999999999994</c:v>
                </c:pt>
                <c:pt idx="12">
                  <c:v>72.900000000000006</c:v>
                </c:pt>
                <c:pt idx="13">
                  <c:v>74.599999999999994</c:v>
                </c:pt>
                <c:pt idx="14">
                  <c:v>76.400000000000006</c:v>
                </c:pt>
                <c:pt idx="15">
                  <c:v>78.099999999999994</c:v>
                </c:pt>
                <c:pt idx="16">
                  <c:v>79.900000000000006</c:v>
                </c:pt>
                <c:pt idx="17">
                  <c:v>81.599999999999994</c:v>
                </c:pt>
                <c:pt idx="18">
                  <c:v>83.4</c:v>
                </c:pt>
                <c:pt idx="19">
                  <c:v>85.1</c:v>
                </c:pt>
                <c:pt idx="20">
                  <c:v>86.8</c:v>
                </c:pt>
                <c:pt idx="21">
                  <c:v>88.5</c:v>
                </c:pt>
                <c:pt idx="22">
                  <c:v>90.1</c:v>
                </c:pt>
                <c:pt idx="23">
                  <c:v>91.8</c:v>
                </c:pt>
                <c:pt idx="24">
                  <c:v>93.5</c:v>
                </c:pt>
                <c:pt idx="25">
                  <c:v>95.1</c:v>
                </c:pt>
                <c:pt idx="26">
                  <c:v>96.8</c:v>
                </c:pt>
                <c:pt idx="27">
                  <c:v>98.4</c:v>
                </c:pt>
                <c:pt idx="28">
                  <c:v>100.1</c:v>
                </c:pt>
                <c:pt idx="29">
                  <c:v>101.7</c:v>
                </c:pt>
                <c:pt idx="30">
                  <c:v>103.4</c:v>
                </c:pt>
                <c:pt idx="31">
                  <c:v>98.4</c:v>
                </c:pt>
                <c:pt idx="32">
                  <c:v>100.1</c:v>
                </c:pt>
                <c:pt idx="33">
                  <c:v>101.7</c:v>
                </c:pt>
                <c:pt idx="34">
                  <c:v>103.4</c:v>
                </c:pt>
                <c:pt idx="35">
                  <c:v>105</c:v>
                </c:pt>
              </c:numCache>
            </c:numRef>
          </c:val>
          <c:smooth val="0"/>
        </c:ser>
        <c:ser>
          <c:idx val="2"/>
          <c:order val="1"/>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2018.xlsx]Лист2'!$E$32:$E$67</c:f>
              <c:numCache>
                <c:formatCode>0.0</c:formatCode>
                <c:ptCount val="36"/>
                <c:pt idx="0">
                  <c:v>46.5</c:v>
                </c:pt>
                <c:pt idx="1">
                  <c:v>46.8</c:v>
                </c:pt>
                <c:pt idx="2">
                  <c:v>46.8</c:v>
                </c:pt>
                <c:pt idx="3">
                  <c:v>47</c:v>
                </c:pt>
                <c:pt idx="4">
                  <c:v>47</c:v>
                </c:pt>
                <c:pt idx="5">
                  <c:v>47</c:v>
                </c:pt>
                <c:pt idx="6">
                  <c:v>46.9</c:v>
                </c:pt>
                <c:pt idx="7">
                  <c:v>46.8</c:v>
                </c:pt>
                <c:pt idx="8">
                  <c:v>46.8</c:v>
                </c:pt>
                <c:pt idx="9">
                  <c:v>46.7</c:v>
                </c:pt>
                <c:pt idx="10">
                  <c:v>46.1</c:v>
                </c:pt>
                <c:pt idx="11">
                  <c:v>47.2</c:v>
                </c:pt>
                <c:pt idx="12">
                  <c:v>48.2</c:v>
                </c:pt>
                <c:pt idx="13">
                  <c:v>49.3</c:v>
                </c:pt>
                <c:pt idx="14">
                  <c:v>50.3</c:v>
                </c:pt>
                <c:pt idx="15">
                  <c:v>51.3</c:v>
                </c:pt>
                <c:pt idx="16">
                  <c:v>52.2</c:v>
                </c:pt>
                <c:pt idx="17">
                  <c:v>53.2</c:v>
                </c:pt>
                <c:pt idx="18">
                  <c:v>54.2</c:v>
                </c:pt>
                <c:pt idx="19">
                  <c:v>55.2</c:v>
                </c:pt>
                <c:pt idx="20">
                  <c:v>56.2</c:v>
                </c:pt>
                <c:pt idx="21">
                  <c:v>57.2</c:v>
                </c:pt>
                <c:pt idx="22">
                  <c:v>58.2</c:v>
                </c:pt>
                <c:pt idx="23">
                  <c:v>59.2</c:v>
                </c:pt>
                <c:pt idx="24">
                  <c:v>60.1</c:v>
                </c:pt>
                <c:pt idx="25">
                  <c:v>61</c:v>
                </c:pt>
                <c:pt idx="26">
                  <c:v>62</c:v>
                </c:pt>
                <c:pt idx="27">
                  <c:v>62.9</c:v>
                </c:pt>
                <c:pt idx="28">
                  <c:v>63.8</c:v>
                </c:pt>
                <c:pt idx="29">
                  <c:v>64.7</c:v>
                </c:pt>
                <c:pt idx="30">
                  <c:v>65.599999999999994</c:v>
                </c:pt>
                <c:pt idx="31">
                  <c:v>66.5</c:v>
                </c:pt>
                <c:pt idx="32">
                  <c:v>67.400000000000006</c:v>
                </c:pt>
                <c:pt idx="33">
                  <c:v>68.3</c:v>
                </c:pt>
                <c:pt idx="34">
                  <c:v>69.2</c:v>
                </c:pt>
                <c:pt idx="35">
                  <c:v>70</c:v>
                </c:pt>
              </c:numCache>
            </c:numRef>
          </c:val>
          <c:smooth val="0"/>
        </c:ser>
        <c:ser>
          <c:idx val="3"/>
          <c:order val="2"/>
          <c:spPr>
            <a:ln>
              <a:solidFill>
                <a:srgbClr val="FF0000"/>
              </a:solidFill>
              <a:prstDash val="dash"/>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2018.xlsx]Лист2'!$F$32:$F$67</c:f>
              <c:numCache>
                <c:formatCode>0.0</c:formatCode>
                <c:ptCount val="36"/>
                <c:pt idx="0">
                  <c:v>70</c:v>
                </c:pt>
                <c:pt idx="1">
                  <c:v>70</c:v>
                </c:pt>
                <c:pt idx="2">
                  <c:v>70</c:v>
                </c:pt>
                <c:pt idx="3">
                  <c:v>70</c:v>
                </c:pt>
                <c:pt idx="4">
                  <c:v>70</c:v>
                </c:pt>
                <c:pt idx="5">
                  <c:v>70</c:v>
                </c:pt>
                <c:pt idx="6">
                  <c:v>70</c:v>
                </c:pt>
                <c:pt idx="7">
                  <c:v>70</c:v>
                </c:pt>
                <c:pt idx="8">
                  <c:v>70</c:v>
                </c:pt>
                <c:pt idx="9">
                  <c:v>70</c:v>
                </c:pt>
                <c:pt idx="10">
                  <c:v>70</c:v>
                </c:pt>
                <c:pt idx="11">
                  <c:v>71.099999999999994</c:v>
                </c:pt>
                <c:pt idx="12">
                  <c:v>72.900000000000006</c:v>
                </c:pt>
                <c:pt idx="13">
                  <c:v>74.599999999999994</c:v>
                </c:pt>
                <c:pt idx="14">
                  <c:v>76.400000000000006</c:v>
                </c:pt>
                <c:pt idx="15">
                  <c:v>78.099999999999994</c:v>
                </c:pt>
                <c:pt idx="16">
                  <c:v>79.900000000000006</c:v>
                </c:pt>
                <c:pt idx="17">
                  <c:v>81.599999999999994</c:v>
                </c:pt>
                <c:pt idx="18">
                  <c:v>83.4</c:v>
                </c:pt>
                <c:pt idx="19">
                  <c:v>85.1</c:v>
                </c:pt>
                <c:pt idx="20">
                  <c:v>86.8</c:v>
                </c:pt>
                <c:pt idx="21">
                  <c:v>88.5</c:v>
                </c:pt>
                <c:pt idx="22">
                  <c:v>90.1</c:v>
                </c:pt>
                <c:pt idx="23">
                  <c:v>91.8</c:v>
                </c:pt>
                <c:pt idx="24">
                  <c:v>93.5</c:v>
                </c:pt>
                <c:pt idx="25">
                  <c:v>95</c:v>
                </c:pt>
                <c:pt idx="26">
                  <c:v>95</c:v>
                </c:pt>
                <c:pt idx="27">
                  <c:v>95</c:v>
                </c:pt>
                <c:pt idx="28">
                  <c:v>95</c:v>
                </c:pt>
                <c:pt idx="29">
                  <c:v>95</c:v>
                </c:pt>
                <c:pt idx="30">
                  <c:v>95</c:v>
                </c:pt>
                <c:pt idx="31">
                  <c:v>95</c:v>
                </c:pt>
                <c:pt idx="32">
                  <c:v>95</c:v>
                </c:pt>
                <c:pt idx="33">
                  <c:v>95</c:v>
                </c:pt>
                <c:pt idx="34">
                  <c:v>95</c:v>
                </c:pt>
                <c:pt idx="35">
                  <c:v>95</c:v>
                </c:pt>
              </c:numCache>
            </c:numRef>
          </c:val>
          <c:smooth val="0"/>
        </c:ser>
        <c:ser>
          <c:idx val="4"/>
          <c:order val="3"/>
          <c:spPr>
            <a:ln>
              <a:solidFill>
                <a:srgbClr val="7030A0"/>
              </a:solidFill>
              <a:prstDash val="dash"/>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2018.xlsx]Лист2'!$G$32:$G$67</c:f>
              <c:numCache>
                <c:formatCode>0.0</c:formatCode>
                <c:ptCount val="36"/>
                <c:pt idx="0">
                  <c:v>46.5</c:v>
                </c:pt>
                <c:pt idx="1">
                  <c:v>46.8</c:v>
                </c:pt>
                <c:pt idx="2">
                  <c:v>46.8</c:v>
                </c:pt>
                <c:pt idx="3">
                  <c:v>47</c:v>
                </c:pt>
                <c:pt idx="4">
                  <c:v>47</c:v>
                </c:pt>
                <c:pt idx="5">
                  <c:v>47</c:v>
                </c:pt>
                <c:pt idx="6">
                  <c:v>46.9</c:v>
                </c:pt>
                <c:pt idx="7">
                  <c:v>46.8</c:v>
                </c:pt>
                <c:pt idx="8">
                  <c:v>46.8</c:v>
                </c:pt>
                <c:pt idx="9">
                  <c:v>46.7</c:v>
                </c:pt>
                <c:pt idx="10">
                  <c:v>46.1</c:v>
                </c:pt>
                <c:pt idx="11">
                  <c:v>47.2</c:v>
                </c:pt>
                <c:pt idx="12">
                  <c:v>48.2</c:v>
                </c:pt>
                <c:pt idx="13">
                  <c:v>49.3</c:v>
                </c:pt>
                <c:pt idx="14">
                  <c:v>50.3</c:v>
                </c:pt>
                <c:pt idx="15">
                  <c:v>51.3</c:v>
                </c:pt>
                <c:pt idx="16">
                  <c:v>52.2</c:v>
                </c:pt>
                <c:pt idx="17">
                  <c:v>53.2</c:v>
                </c:pt>
                <c:pt idx="18">
                  <c:v>54.2</c:v>
                </c:pt>
                <c:pt idx="19">
                  <c:v>55.2</c:v>
                </c:pt>
                <c:pt idx="20">
                  <c:v>56.2</c:v>
                </c:pt>
                <c:pt idx="21">
                  <c:v>57.2</c:v>
                </c:pt>
                <c:pt idx="22">
                  <c:v>58.2</c:v>
                </c:pt>
                <c:pt idx="23">
                  <c:v>59.2</c:v>
                </c:pt>
                <c:pt idx="24">
                  <c:v>60.1</c:v>
                </c:pt>
                <c:pt idx="25">
                  <c:v>61</c:v>
                </c:pt>
                <c:pt idx="26">
                  <c:v>61.2</c:v>
                </c:pt>
                <c:pt idx="27">
                  <c:v>61.3</c:v>
                </c:pt>
                <c:pt idx="28">
                  <c:v>61.5</c:v>
                </c:pt>
                <c:pt idx="29">
                  <c:v>61.7</c:v>
                </c:pt>
                <c:pt idx="30">
                  <c:v>61.9</c:v>
                </c:pt>
                <c:pt idx="31">
                  <c:v>62</c:v>
                </c:pt>
                <c:pt idx="32">
                  <c:v>62.2</c:v>
                </c:pt>
                <c:pt idx="33">
                  <c:v>62.4</c:v>
                </c:pt>
                <c:pt idx="34">
                  <c:v>62.5</c:v>
                </c:pt>
                <c:pt idx="35">
                  <c:v>62.7</c:v>
                </c:pt>
              </c:numCache>
            </c:numRef>
          </c:val>
          <c:smooth val="0"/>
        </c:ser>
        <c:ser>
          <c:idx val="5"/>
          <c:order val="4"/>
          <c:tx>
            <c:v>Температура теплоносителя в подающем трубопроводе</c:v>
          </c:tx>
          <c:spPr>
            <a:ln>
              <a:prstDash val="solid"/>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2018.xlsx]Лист2'!$H$32:$H$67</c:f>
              <c:numCache>
                <c:formatCode>0.0</c:formatCode>
                <c:ptCount val="36"/>
                <c:pt idx="0">
                  <c:v>50.7</c:v>
                </c:pt>
                <c:pt idx="1">
                  <c:v>52.6</c:v>
                </c:pt>
                <c:pt idx="2">
                  <c:v>54.6</c:v>
                </c:pt>
                <c:pt idx="3">
                  <c:v>56.5</c:v>
                </c:pt>
                <c:pt idx="4">
                  <c:v>58.4</c:v>
                </c:pt>
                <c:pt idx="5">
                  <c:v>60.2</c:v>
                </c:pt>
                <c:pt idx="6">
                  <c:v>62.1</c:v>
                </c:pt>
                <c:pt idx="7">
                  <c:v>63.9</c:v>
                </c:pt>
                <c:pt idx="8">
                  <c:v>65.8</c:v>
                </c:pt>
                <c:pt idx="9">
                  <c:v>67.599999999999994</c:v>
                </c:pt>
                <c:pt idx="10">
                  <c:v>69.400000000000006</c:v>
                </c:pt>
                <c:pt idx="11">
                  <c:v>71.099999999999994</c:v>
                </c:pt>
                <c:pt idx="12">
                  <c:v>72.900000000000006</c:v>
                </c:pt>
                <c:pt idx="13">
                  <c:v>74.599999999999994</c:v>
                </c:pt>
                <c:pt idx="14">
                  <c:v>76.400000000000006</c:v>
                </c:pt>
                <c:pt idx="15">
                  <c:v>78.099999999999994</c:v>
                </c:pt>
                <c:pt idx="16">
                  <c:v>79.900000000000006</c:v>
                </c:pt>
                <c:pt idx="17">
                  <c:v>81.599999999999994</c:v>
                </c:pt>
                <c:pt idx="18">
                  <c:v>83.4</c:v>
                </c:pt>
                <c:pt idx="19">
                  <c:v>85.1</c:v>
                </c:pt>
                <c:pt idx="20">
                  <c:v>86.8</c:v>
                </c:pt>
                <c:pt idx="21">
                  <c:v>88.5</c:v>
                </c:pt>
                <c:pt idx="22">
                  <c:v>90.1</c:v>
                </c:pt>
                <c:pt idx="23">
                  <c:v>91.8</c:v>
                </c:pt>
                <c:pt idx="24">
                  <c:v>93.5</c:v>
                </c:pt>
                <c:pt idx="25">
                  <c:v>95.1</c:v>
                </c:pt>
                <c:pt idx="26">
                  <c:v>96.8</c:v>
                </c:pt>
                <c:pt idx="27">
                  <c:v>98.4</c:v>
                </c:pt>
                <c:pt idx="28">
                  <c:v>100.1</c:v>
                </c:pt>
                <c:pt idx="29">
                  <c:v>101.7</c:v>
                </c:pt>
                <c:pt idx="30">
                  <c:v>103.4</c:v>
                </c:pt>
                <c:pt idx="31">
                  <c:v>98.4</c:v>
                </c:pt>
                <c:pt idx="32">
                  <c:v>100.1</c:v>
                </c:pt>
                <c:pt idx="33">
                  <c:v>101.7</c:v>
                </c:pt>
                <c:pt idx="34">
                  <c:v>103.4</c:v>
                </c:pt>
                <c:pt idx="35">
                  <c:v>105</c:v>
                </c:pt>
              </c:numCache>
            </c:numRef>
          </c:val>
          <c:smooth val="0"/>
        </c:ser>
        <c:ser>
          <c:idx val="6"/>
          <c:order val="5"/>
          <c:tx>
            <c:v>Температура теплоносителя в обратном трубопроводе</c:v>
          </c:tx>
          <c:spPr>
            <a:ln>
              <a:solidFill>
                <a:srgbClr val="0070C0"/>
              </a:solidFill>
            </a:ln>
          </c:spPr>
          <c:marker>
            <c:symbol val="none"/>
          </c:marker>
          <c:cat>
            <c:numRef>
              <c:f>'[Длина труб 2018.xlsx]Лист2'!$C$32:$C$67</c:f>
              <c:numCache>
                <c:formatCode>General</c:formatCode>
                <c:ptCount val="36"/>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numCache>
            </c:numRef>
          </c:cat>
          <c:val>
            <c:numRef>
              <c:f>'[Длина труб 2018.xlsx]Лист2'!$I$32:$I$67</c:f>
              <c:numCache>
                <c:formatCode>0.0</c:formatCode>
                <c:ptCount val="36"/>
                <c:pt idx="0">
                  <c:v>34.5</c:v>
                </c:pt>
                <c:pt idx="1">
                  <c:v>35.799999999999997</c:v>
                </c:pt>
                <c:pt idx="2">
                  <c:v>37</c:v>
                </c:pt>
                <c:pt idx="3">
                  <c:v>38.299999999999997</c:v>
                </c:pt>
                <c:pt idx="4">
                  <c:v>39.4</c:v>
                </c:pt>
                <c:pt idx="5">
                  <c:v>40.6</c:v>
                </c:pt>
                <c:pt idx="6">
                  <c:v>41.7</c:v>
                </c:pt>
                <c:pt idx="7">
                  <c:v>42.9</c:v>
                </c:pt>
                <c:pt idx="8">
                  <c:v>44</c:v>
                </c:pt>
                <c:pt idx="9">
                  <c:v>45.1</c:v>
                </c:pt>
                <c:pt idx="10">
                  <c:v>46.1</c:v>
                </c:pt>
                <c:pt idx="11">
                  <c:v>47.2</c:v>
                </c:pt>
                <c:pt idx="12">
                  <c:v>48.2</c:v>
                </c:pt>
                <c:pt idx="13">
                  <c:v>49.3</c:v>
                </c:pt>
                <c:pt idx="14">
                  <c:v>50.3</c:v>
                </c:pt>
                <c:pt idx="15">
                  <c:v>51.3</c:v>
                </c:pt>
                <c:pt idx="16">
                  <c:v>52.2</c:v>
                </c:pt>
                <c:pt idx="17">
                  <c:v>53.2</c:v>
                </c:pt>
                <c:pt idx="18">
                  <c:v>54.2</c:v>
                </c:pt>
                <c:pt idx="19">
                  <c:v>55.2</c:v>
                </c:pt>
                <c:pt idx="20">
                  <c:v>56.2</c:v>
                </c:pt>
                <c:pt idx="21">
                  <c:v>57.2</c:v>
                </c:pt>
                <c:pt idx="22">
                  <c:v>58.2</c:v>
                </c:pt>
                <c:pt idx="23">
                  <c:v>59.2</c:v>
                </c:pt>
                <c:pt idx="24">
                  <c:v>60.1</c:v>
                </c:pt>
                <c:pt idx="25">
                  <c:v>61</c:v>
                </c:pt>
                <c:pt idx="26">
                  <c:v>62</c:v>
                </c:pt>
                <c:pt idx="27">
                  <c:v>62.9</c:v>
                </c:pt>
                <c:pt idx="28">
                  <c:v>63.8</c:v>
                </c:pt>
                <c:pt idx="29">
                  <c:v>64.7</c:v>
                </c:pt>
                <c:pt idx="30">
                  <c:v>65.599999999999994</c:v>
                </c:pt>
                <c:pt idx="31">
                  <c:v>66.5</c:v>
                </c:pt>
                <c:pt idx="32">
                  <c:v>67.400000000000006</c:v>
                </c:pt>
                <c:pt idx="33">
                  <c:v>68.3</c:v>
                </c:pt>
                <c:pt idx="34">
                  <c:v>69.2</c:v>
                </c:pt>
                <c:pt idx="35">
                  <c:v>70</c:v>
                </c:pt>
              </c:numCache>
            </c:numRef>
          </c:val>
          <c:smooth val="0"/>
        </c:ser>
        <c:dLbls>
          <c:showLegendKey val="0"/>
          <c:showVal val="0"/>
          <c:showCatName val="0"/>
          <c:showSerName val="0"/>
          <c:showPercent val="0"/>
          <c:showBubbleSize val="0"/>
        </c:dLbls>
        <c:smooth val="0"/>
        <c:axId val="499716304"/>
        <c:axId val="499716696"/>
      </c:lineChart>
      <c:catAx>
        <c:axId val="499716304"/>
        <c:scaling>
          <c:orientation val="minMax"/>
        </c:scaling>
        <c:delete val="0"/>
        <c:axPos val="b"/>
        <c:numFmt formatCode="General" sourceLinked="1"/>
        <c:majorTickMark val="out"/>
        <c:minorTickMark val="none"/>
        <c:tickLblPos val="nextTo"/>
        <c:spPr>
          <a:noFill/>
        </c:spPr>
        <c:crossAx val="499716696"/>
        <c:crosses val="autoZero"/>
        <c:auto val="1"/>
        <c:lblAlgn val="ctr"/>
        <c:lblOffset val="100"/>
        <c:tickLblSkip val="1"/>
        <c:noMultiLvlLbl val="0"/>
      </c:catAx>
      <c:valAx>
        <c:axId val="499716696"/>
        <c:scaling>
          <c:orientation val="minMax"/>
          <c:max val="110"/>
          <c:min val="20"/>
        </c:scaling>
        <c:delete val="0"/>
        <c:axPos val="l"/>
        <c:majorGridlines/>
        <c:numFmt formatCode="0.0" sourceLinked="1"/>
        <c:majorTickMark val="out"/>
        <c:minorTickMark val="none"/>
        <c:tickLblPos val="nextTo"/>
        <c:crossAx val="499716304"/>
        <c:crosses val="autoZero"/>
        <c:crossBetween val="between"/>
        <c:majorUnit val="10"/>
        <c:minorUnit val="2"/>
      </c:valAx>
      <c:spPr>
        <a:ln>
          <a:solidFill>
            <a:schemeClr val="tx1"/>
          </a:solidFill>
        </a:ln>
      </c:spPr>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0.12561030708141308"/>
          <c:y val="0.8452862216146213"/>
          <c:w val="0.74877938583717385"/>
          <c:h val="0.15471394037066882"/>
        </c:manualLayout>
      </c:layout>
      <c:overlay val="0"/>
      <c:spPr>
        <a:noFill/>
        <a:effectLst>
          <a:glow rad="127000">
            <a:schemeClr val="tx1"/>
          </a:glow>
        </a:effectLst>
      </c:sp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86B05-AFCA-40AE-9A58-CB0BEADA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53</Pages>
  <Words>9217</Words>
  <Characters>52540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Мясникова Анастасия</dc:creator>
  <cp:lastModifiedBy>Computer</cp:lastModifiedBy>
  <cp:revision>11</cp:revision>
  <cp:lastPrinted>2018-05-29T06:15:00Z</cp:lastPrinted>
  <dcterms:created xsi:type="dcterms:W3CDTF">2019-06-10T14:53:00Z</dcterms:created>
  <dcterms:modified xsi:type="dcterms:W3CDTF">2020-05-14T21:31:00Z</dcterms:modified>
</cp:coreProperties>
</file>