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BAE" w:rsidRPr="006D7BAE" w:rsidRDefault="006D7BAE" w:rsidP="006D7BAE">
      <w:pPr>
        <w:spacing w:after="0" w:line="240" w:lineRule="auto"/>
        <w:jc w:val="center"/>
        <w:outlineLvl w:val="0"/>
        <w:rPr>
          <w:rFonts w:ascii="Times New Roman" w:eastAsia="Times New Roman" w:hAnsi="Times New Roman" w:cs="Times New Roman"/>
          <w:b/>
          <w:bCs/>
          <w:sz w:val="24"/>
          <w:szCs w:val="24"/>
        </w:rPr>
      </w:pPr>
      <w:r w:rsidRPr="006D7BAE">
        <w:rPr>
          <w:rFonts w:ascii="Times New Roman" w:eastAsia="Times New Roman" w:hAnsi="Times New Roman" w:cs="Times New Roman"/>
          <w:b/>
          <w:noProof/>
          <w:sz w:val="24"/>
          <w:szCs w:val="24"/>
        </w:rPr>
        <w:drawing>
          <wp:inline distT="0" distB="0" distL="0" distR="0" wp14:anchorId="04F95A47" wp14:editId="6D08F87B">
            <wp:extent cx="461010" cy="5886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010" cy="588645"/>
                    </a:xfrm>
                    <a:prstGeom prst="rect">
                      <a:avLst/>
                    </a:prstGeom>
                    <a:noFill/>
                    <a:ln>
                      <a:noFill/>
                    </a:ln>
                  </pic:spPr>
                </pic:pic>
              </a:graphicData>
            </a:graphic>
          </wp:inline>
        </w:drawing>
      </w:r>
    </w:p>
    <w:p w:rsidR="006D7BAE" w:rsidRPr="006D7BAE" w:rsidRDefault="006D7BAE" w:rsidP="006D7BAE">
      <w:pPr>
        <w:spacing w:after="0" w:line="240" w:lineRule="auto"/>
        <w:jc w:val="center"/>
        <w:outlineLvl w:val="0"/>
        <w:rPr>
          <w:rFonts w:ascii="Times New Roman" w:eastAsia="Times New Roman" w:hAnsi="Times New Roman" w:cs="Times New Roman"/>
          <w:b/>
          <w:bCs/>
          <w:sz w:val="24"/>
          <w:szCs w:val="24"/>
        </w:rPr>
      </w:pPr>
    </w:p>
    <w:p w:rsidR="006D7BAE" w:rsidRPr="006D7BAE" w:rsidRDefault="006D7BAE" w:rsidP="006D7BAE">
      <w:pPr>
        <w:spacing w:after="0" w:line="240" w:lineRule="auto"/>
        <w:jc w:val="center"/>
        <w:rPr>
          <w:rFonts w:ascii="Times New Roman" w:eastAsia="Times New Roman" w:hAnsi="Times New Roman" w:cs="Times New Roman"/>
          <w:b/>
          <w:bCs/>
          <w:sz w:val="24"/>
          <w:szCs w:val="24"/>
        </w:rPr>
      </w:pPr>
      <w:r w:rsidRPr="006D7BAE">
        <w:rPr>
          <w:rFonts w:ascii="Times New Roman" w:eastAsia="Times New Roman" w:hAnsi="Times New Roman" w:cs="Times New Roman"/>
          <w:b/>
          <w:bCs/>
          <w:sz w:val="24"/>
          <w:szCs w:val="24"/>
        </w:rPr>
        <w:t>СОВЕТ ДЕПУТАТОВ</w:t>
      </w:r>
    </w:p>
    <w:p w:rsidR="006D7BAE" w:rsidRPr="006D7BAE" w:rsidRDefault="006D7BAE" w:rsidP="006D7BAE">
      <w:pPr>
        <w:spacing w:after="0" w:line="240" w:lineRule="auto"/>
        <w:jc w:val="center"/>
        <w:rPr>
          <w:rFonts w:ascii="Times New Roman" w:eastAsia="Times New Roman" w:hAnsi="Times New Roman" w:cs="Times New Roman"/>
          <w:b/>
          <w:bCs/>
          <w:sz w:val="24"/>
          <w:szCs w:val="24"/>
        </w:rPr>
      </w:pPr>
      <w:r w:rsidRPr="006D7BAE">
        <w:rPr>
          <w:rFonts w:ascii="Times New Roman" w:eastAsia="Times New Roman" w:hAnsi="Times New Roman" w:cs="Times New Roman"/>
          <w:b/>
          <w:bCs/>
          <w:sz w:val="24"/>
          <w:szCs w:val="24"/>
        </w:rPr>
        <w:t>ПРИОЗЕРСКОГО МУНИЦИПАЛЬНОГО РАЙОНА</w:t>
      </w:r>
    </w:p>
    <w:p w:rsidR="006D7BAE" w:rsidRPr="006D7BAE" w:rsidRDefault="006D7BAE" w:rsidP="006D7BAE">
      <w:pPr>
        <w:spacing w:after="0" w:line="240" w:lineRule="auto"/>
        <w:jc w:val="center"/>
        <w:rPr>
          <w:rFonts w:ascii="Times New Roman" w:eastAsia="Times New Roman" w:hAnsi="Times New Roman" w:cs="Times New Roman"/>
          <w:b/>
          <w:bCs/>
          <w:sz w:val="24"/>
          <w:szCs w:val="24"/>
        </w:rPr>
      </w:pPr>
      <w:r w:rsidRPr="006D7BAE">
        <w:rPr>
          <w:rFonts w:ascii="Times New Roman" w:eastAsia="Times New Roman" w:hAnsi="Times New Roman" w:cs="Times New Roman"/>
          <w:b/>
          <w:bCs/>
          <w:sz w:val="24"/>
          <w:szCs w:val="24"/>
        </w:rPr>
        <w:t>ЛЕНИНГРАДСКОЙ ОБЛАСТИ</w:t>
      </w:r>
    </w:p>
    <w:p w:rsidR="006D7BAE" w:rsidRPr="006D7BAE" w:rsidRDefault="006D7BAE" w:rsidP="006D7BAE">
      <w:pPr>
        <w:spacing w:after="0" w:line="240" w:lineRule="auto"/>
        <w:jc w:val="center"/>
        <w:rPr>
          <w:rFonts w:ascii="Times New Roman" w:eastAsia="Times New Roman" w:hAnsi="Times New Roman" w:cs="Times New Roman"/>
          <w:b/>
          <w:bCs/>
          <w:sz w:val="24"/>
          <w:szCs w:val="24"/>
        </w:rPr>
      </w:pPr>
    </w:p>
    <w:p w:rsidR="006D7BAE" w:rsidRPr="006D7BAE" w:rsidRDefault="006D7BAE" w:rsidP="006D7BAE">
      <w:pPr>
        <w:spacing w:after="0" w:line="240" w:lineRule="auto"/>
        <w:jc w:val="center"/>
        <w:rPr>
          <w:rFonts w:ascii="Times New Roman" w:eastAsia="Times New Roman" w:hAnsi="Times New Roman" w:cs="Times New Roman"/>
          <w:b/>
          <w:bCs/>
          <w:sz w:val="24"/>
          <w:szCs w:val="24"/>
        </w:rPr>
      </w:pPr>
      <w:r w:rsidRPr="006D7BAE">
        <w:rPr>
          <w:rFonts w:ascii="Times New Roman" w:eastAsia="Times New Roman" w:hAnsi="Times New Roman" w:cs="Times New Roman"/>
          <w:b/>
          <w:bCs/>
          <w:sz w:val="24"/>
          <w:szCs w:val="24"/>
        </w:rPr>
        <w:t>РЕШЕНИЕ</w:t>
      </w:r>
    </w:p>
    <w:p w:rsidR="006D7BAE" w:rsidRPr="006D7BAE" w:rsidRDefault="006D7BAE" w:rsidP="006D7BAE">
      <w:pPr>
        <w:spacing w:after="0" w:line="240" w:lineRule="auto"/>
        <w:rPr>
          <w:rFonts w:ascii="Times New Roman" w:eastAsia="Times New Roman" w:hAnsi="Times New Roman" w:cs="Times New Roman"/>
          <w:b/>
          <w:bCs/>
          <w:sz w:val="24"/>
          <w:szCs w:val="24"/>
        </w:rPr>
      </w:pPr>
    </w:p>
    <w:p w:rsidR="006D7BAE" w:rsidRPr="006D7BAE" w:rsidRDefault="006D7BAE" w:rsidP="006D7BAE">
      <w:pPr>
        <w:spacing w:after="0" w:line="240" w:lineRule="auto"/>
        <w:rPr>
          <w:rFonts w:ascii="Times New Roman" w:eastAsia="Times New Roman" w:hAnsi="Times New Roman" w:cs="Times New Roman"/>
          <w:sz w:val="24"/>
          <w:szCs w:val="24"/>
        </w:rPr>
      </w:pPr>
      <w:r w:rsidRPr="006D7BAE">
        <w:rPr>
          <w:rFonts w:ascii="Times New Roman" w:eastAsia="Times New Roman" w:hAnsi="Times New Roman" w:cs="Times New Roman"/>
          <w:sz w:val="24"/>
          <w:szCs w:val="24"/>
        </w:rPr>
        <w:t>от 20 октября 2026 года № 119</w:t>
      </w:r>
    </w:p>
    <w:p w:rsidR="006D7BAE" w:rsidRPr="006D7BAE" w:rsidRDefault="006D7BAE" w:rsidP="006D7BAE">
      <w:pPr>
        <w:tabs>
          <w:tab w:val="left" w:pos="709"/>
        </w:tabs>
        <w:spacing w:after="0" w:line="240" w:lineRule="auto"/>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2"/>
      </w:tblGrid>
      <w:tr w:rsidR="006D7BAE" w:rsidRPr="006D7BAE" w:rsidTr="006D7BAE">
        <w:trPr>
          <w:trHeight w:val="1543"/>
        </w:trPr>
        <w:tc>
          <w:tcPr>
            <w:tcW w:w="4712" w:type="dxa"/>
            <w:tcBorders>
              <w:top w:val="single" w:sz="4" w:space="0" w:color="FFFFFF"/>
              <w:left w:val="single" w:sz="4" w:space="0" w:color="FFFFFF"/>
              <w:bottom w:val="single" w:sz="4" w:space="0" w:color="FFFFFF"/>
              <w:right w:val="single" w:sz="4" w:space="0" w:color="FFFFFF"/>
            </w:tcBorders>
          </w:tcPr>
          <w:p w:rsidR="006D7BAE" w:rsidRPr="006D7BAE" w:rsidRDefault="006D7BAE" w:rsidP="006D7BAE">
            <w:pPr>
              <w:tabs>
                <w:tab w:val="left" w:pos="0"/>
              </w:tabs>
              <w:spacing w:after="0" w:line="240" w:lineRule="auto"/>
              <w:ind w:left="-108"/>
              <w:jc w:val="both"/>
              <w:rPr>
                <w:rFonts w:ascii="Times New Roman" w:hAnsi="Times New Roman" w:cs="Times New Roman"/>
                <w:sz w:val="24"/>
                <w:szCs w:val="24"/>
              </w:rPr>
            </w:pPr>
            <w:r w:rsidRPr="006D7BAE">
              <w:rPr>
                <w:rFonts w:ascii="Times New Roman" w:hAnsi="Times New Roman" w:cs="Times New Roman"/>
                <w:sz w:val="24"/>
                <w:szCs w:val="24"/>
              </w:rPr>
              <w:t xml:space="preserve">О внесении изменений в решение от 24.12.2025 года № 85 </w:t>
            </w:r>
            <w:r w:rsidR="001A756B">
              <w:rPr>
                <w:rFonts w:ascii="Times New Roman" w:hAnsi="Times New Roman" w:cs="Times New Roman"/>
                <w:sz w:val="24"/>
                <w:szCs w:val="24"/>
              </w:rPr>
              <w:t>«</w:t>
            </w:r>
            <w:r w:rsidRPr="006D7BAE">
              <w:rPr>
                <w:rFonts w:ascii="Times New Roman" w:hAnsi="Times New Roman" w:cs="Times New Roman"/>
                <w:sz w:val="24"/>
                <w:szCs w:val="24"/>
              </w:rPr>
              <w:t>О бюджете Приозерского муниципального района Ленинградской области на 2026 год и на плановый период 2027 и 2028 годов</w:t>
            </w:r>
            <w:r w:rsidR="001A756B">
              <w:rPr>
                <w:rFonts w:ascii="Times New Roman" w:hAnsi="Times New Roman" w:cs="Times New Roman"/>
                <w:sz w:val="24"/>
                <w:szCs w:val="24"/>
              </w:rPr>
              <w:t>»</w:t>
            </w:r>
            <w:r w:rsidRPr="006D7BAE">
              <w:rPr>
                <w:rFonts w:ascii="Times New Roman" w:hAnsi="Times New Roman" w:cs="Times New Roman"/>
                <w:sz w:val="24"/>
                <w:szCs w:val="24"/>
              </w:rPr>
              <w:t xml:space="preserve"> </w:t>
            </w:r>
          </w:p>
        </w:tc>
      </w:tr>
    </w:tbl>
    <w:p w:rsidR="00FA3468" w:rsidRPr="006D7BAE" w:rsidRDefault="00FA3468" w:rsidP="006D7BAE">
      <w:pPr>
        <w:spacing w:after="0" w:line="240" w:lineRule="auto"/>
        <w:ind w:firstLine="709"/>
        <w:jc w:val="both"/>
        <w:rPr>
          <w:rFonts w:ascii="Times New Roman" w:hAnsi="Times New Roman" w:cs="Times New Roman"/>
          <w:sz w:val="24"/>
          <w:szCs w:val="24"/>
        </w:rPr>
      </w:pPr>
    </w:p>
    <w:p w:rsidR="00AF3437" w:rsidRPr="006D7BAE" w:rsidRDefault="00AF3437" w:rsidP="006D7BAE">
      <w:pPr>
        <w:spacing w:after="0" w:line="240" w:lineRule="auto"/>
        <w:ind w:firstLine="709"/>
        <w:jc w:val="both"/>
        <w:rPr>
          <w:rFonts w:ascii="Times New Roman" w:hAnsi="Times New Roman" w:cs="Times New Roman"/>
          <w:sz w:val="24"/>
          <w:szCs w:val="24"/>
        </w:rPr>
      </w:pPr>
      <w:r w:rsidRPr="006D7BAE">
        <w:rPr>
          <w:rFonts w:ascii="Times New Roman" w:hAnsi="Times New Roman" w:cs="Times New Roman"/>
          <w:sz w:val="24"/>
          <w:szCs w:val="24"/>
        </w:rPr>
        <w:t>Совет депутатов Приозерского муниципального района Ленинградской области РЕШИЛ:</w:t>
      </w:r>
    </w:p>
    <w:p w:rsidR="001C5C1D" w:rsidRPr="006D7BAE" w:rsidRDefault="001C5C1D" w:rsidP="006D7BAE">
      <w:pPr>
        <w:spacing w:after="0" w:line="240" w:lineRule="auto"/>
        <w:ind w:firstLine="709"/>
        <w:jc w:val="both"/>
        <w:rPr>
          <w:rFonts w:ascii="Times New Roman" w:hAnsi="Times New Roman" w:cs="Times New Roman"/>
          <w:sz w:val="24"/>
          <w:szCs w:val="24"/>
        </w:rPr>
      </w:pPr>
      <w:r w:rsidRPr="006D7BAE">
        <w:rPr>
          <w:rFonts w:ascii="Times New Roman" w:hAnsi="Times New Roman" w:cs="Times New Roman"/>
          <w:sz w:val="24"/>
          <w:szCs w:val="24"/>
        </w:rPr>
        <w:t xml:space="preserve">1. Внести в решение Совета депутатов Приозерского муниципального района Ленинградской области от 24.12.2025 года № 85 </w:t>
      </w:r>
      <w:r w:rsidR="001A756B">
        <w:rPr>
          <w:rFonts w:ascii="Times New Roman" w:hAnsi="Times New Roman" w:cs="Times New Roman"/>
          <w:sz w:val="24"/>
          <w:szCs w:val="24"/>
        </w:rPr>
        <w:t>«</w:t>
      </w:r>
      <w:r w:rsidRPr="006D7BAE">
        <w:rPr>
          <w:rFonts w:ascii="Times New Roman" w:hAnsi="Times New Roman" w:cs="Times New Roman"/>
          <w:sz w:val="24"/>
          <w:szCs w:val="24"/>
        </w:rPr>
        <w:t xml:space="preserve">О бюджете Приозерского муниципального района Ленинградской области на 2026 год и на плановый период 2027 и 2028 </w:t>
      </w:r>
      <w:r w:rsidR="006D7BAE">
        <w:rPr>
          <w:rFonts w:ascii="Times New Roman" w:hAnsi="Times New Roman" w:cs="Times New Roman"/>
          <w:sz w:val="24"/>
          <w:szCs w:val="24"/>
        </w:rPr>
        <w:t>годов</w:t>
      </w:r>
      <w:r w:rsidR="001A756B">
        <w:rPr>
          <w:rFonts w:ascii="Times New Roman" w:hAnsi="Times New Roman" w:cs="Times New Roman"/>
          <w:sz w:val="24"/>
          <w:szCs w:val="24"/>
        </w:rPr>
        <w:t>»</w:t>
      </w:r>
      <w:r w:rsidR="006D7BAE">
        <w:rPr>
          <w:rFonts w:ascii="Times New Roman" w:hAnsi="Times New Roman" w:cs="Times New Roman"/>
          <w:sz w:val="24"/>
          <w:szCs w:val="24"/>
        </w:rPr>
        <w:t xml:space="preserve"> </w:t>
      </w:r>
      <w:r w:rsidRPr="006D7BAE">
        <w:rPr>
          <w:rFonts w:ascii="Times New Roman" w:hAnsi="Times New Roman" w:cs="Times New Roman"/>
          <w:sz w:val="24"/>
          <w:szCs w:val="24"/>
        </w:rPr>
        <w:t>следующие изменения:</w:t>
      </w:r>
    </w:p>
    <w:p w:rsidR="001C5C1D" w:rsidRPr="006D7BAE" w:rsidRDefault="001C5C1D" w:rsidP="006D7BAE">
      <w:pPr>
        <w:spacing w:after="0" w:line="240" w:lineRule="auto"/>
        <w:ind w:firstLine="709"/>
        <w:jc w:val="both"/>
        <w:rPr>
          <w:rFonts w:ascii="Times New Roman" w:hAnsi="Times New Roman" w:cs="Times New Roman"/>
          <w:sz w:val="24"/>
          <w:szCs w:val="24"/>
        </w:rPr>
      </w:pPr>
      <w:r w:rsidRPr="006D7BAE">
        <w:rPr>
          <w:rFonts w:ascii="Times New Roman" w:hAnsi="Times New Roman" w:cs="Times New Roman"/>
          <w:sz w:val="24"/>
          <w:szCs w:val="24"/>
        </w:rPr>
        <w:t xml:space="preserve">1) В части 1 статьи 1 число </w:t>
      </w:r>
      <w:r w:rsidR="001A756B">
        <w:rPr>
          <w:rFonts w:ascii="Times New Roman" w:hAnsi="Times New Roman" w:cs="Times New Roman"/>
          <w:sz w:val="24"/>
          <w:szCs w:val="24"/>
        </w:rPr>
        <w:t>«</w:t>
      </w:r>
      <w:r w:rsidR="006D7BAE">
        <w:rPr>
          <w:rFonts w:ascii="Times New Roman" w:hAnsi="Times New Roman" w:cs="Times New Roman"/>
          <w:sz w:val="24"/>
          <w:szCs w:val="24"/>
        </w:rPr>
        <w:t>3988019,3</w:t>
      </w:r>
      <w:r w:rsidR="001A756B">
        <w:rPr>
          <w:rFonts w:ascii="Times New Roman" w:hAnsi="Times New Roman" w:cs="Times New Roman"/>
          <w:sz w:val="24"/>
          <w:szCs w:val="24"/>
        </w:rPr>
        <w:t>»</w:t>
      </w:r>
      <w:r w:rsidR="006D7BAE">
        <w:rPr>
          <w:rFonts w:ascii="Times New Roman" w:hAnsi="Times New Roman" w:cs="Times New Roman"/>
          <w:sz w:val="24"/>
          <w:szCs w:val="24"/>
        </w:rPr>
        <w:t xml:space="preserve"> заменить числом </w:t>
      </w:r>
      <w:r w:rsidR="001A756B">
        <w:rPr>
          <w:rFonts w:ascii="Times New Roman" w:hAnsi="Times New Roman" w:cs="Times New Roman"/>
          <w:sz w:val="24"/>
          <w:szCs w:val="24"/>
        </w:rPr>
        <w:t>«</w:t>
      </w:r>
      <w:r w:rsidR="006D7BAE">
        <w:rPr>
          <w:rFonts w:ascii="Times New Roman" w:hAnsi="Times New Roman" w:cs="Times New Roman"/>
          <w:sz w:val="24"/>
          <w:szCs w:val="24"/>
        </w:rPr>
        <w:t>4231650,9</w:t>
      </w:r>
      <w:r w:rsidR="001A756B">
        <w:rPr>
          <w:rFonts w:ascii="Times New Roman" w:hAnsi="Times New Roman" w:cs="Times New Roman"/>
          <w:sz w:val="24"/>
          <w:szCs w:val="24"/>
        </w:rPr>
        <w:t>»</w:t>
      </w:r>
      <w:r w:rsidR="006D7BAE">
        <w:rPr>
          <w:rFonts w:ascii="Times New Roman" w:hAnsi="Times New Roman" w:cs="Times New Roman"/>
          <w:sz w:val="24"/>
          <w:szCs w:val="24"/>
        </w:rPr>
        <w:t xml:space="preserve">, число </w:t>
      </w:r>
      <w:r w:rsidR="001A756B">
        <w:rPr>
          <w:rFonts w:ascii="Times New Roman" w:hAnsi="Times New Roman" w:cs="Times New Roman"/>
          <w:sz w:val="24"/>
          <w:szCs w:val="24"/>
        </w:rPr>
        <w:t>«</w:t>
      </w:r>
      <w:r w:rsidR="006D7BAE">
        <w:rPr>
          <w:rFonts w:ascii="Times New Roman" w:hAnsi="Times New Roman" w:cs="Times New Roman"/>
          <w:sz w:val="24"/>
          <w:szCs w:val="24"/>
        </w:rPr>
        <w:t>4435710,8</w:t>
      </w:r>
      <w:r w:rsidR="001A756B">
        <w:rPr>
          <w:rFonts w:ascii="Times New Roman" w:hAnsi="Times New Roman" w:cs="Times New Roman"/>
          <w:sz w:val="24"/>
          <w:szCs w:val="24"/>
        </w:rPr>
        <w:t>»</w:t>
      </w:r>
      <w:r w:rsidR="006D7BAE">
        <w:rPr>
          <w:rFonts w:ascii="Times New Roman" w:hAnsi="Times New Roman" w:cs="Times New Roman"/>
          <w:sz w:val="24"/>
          <w:szCs w:val="24"/>
        </w:rPr>
        <w:t xml:space="preserve"> заменить числом </w:t>
      </w:r>
      <w:r w:rsidR="001A756B">
        <w:rPr>
          <w:rFonts w:ascii="Times New Roman" w:hAnsi="Times New Roman" w:cs="Times New Roman"/>
          <w:sz w:val="24"/>
          <w:szCs w:val="24"/>
        </w:rPr>
        <w:t>«</w:t>
      </w:r>
      <w:r w:rsidR="006D7BAE">
        <w:rPr>
          <w:rFonts w:ascii="Times New Roman" w:hAnsi="Times New Roman" w:cs="Times New Roman"/>
          <w:sz w:val="24"/>
          <w:szCs w:val="24"/>
        </w:rPr>
        <w:t>4557956,0</w:t>
      </w:r>
      <w:r w:rsidR="001A756B">
        <w:rPr>
          <w:rFonts w:ascii="Times New Roman" w:hAnsi="Times New Roman" w:cs="Times New Roman"/>
          <w:sz w:val="24"/>
          <w:szCs w:val="24"/>
        </w:rPr>
        <w:t>»</w:t>
      </w:r>
      <w:r w:rsidR="006D7BAE">
        <w:rPr>
          <w:rFonts w:ascii="Times New Roman" w:hAnsi="Times New Roman" w:cs="Times New Roman"/>
          <w:sz w:val="24"/>
          <w:szCs w:val="24"/>
        </w:rPr>
        <w:t xml:space="preserve">, число </w:t>
      </w:r>
      <w:r w:rsidR="001A756B">
        <w:rPr>
          <w:rFonts w:ascii="Times New Roman" w:hAnsi="Times New Roman" w:cs="Times New Roman"/>
          <w:sz w:val="24"/>
          <w:szCs w:val="24"/>
        </w:rPr>
        <w:t>«</w:t>
      </w:r>
      <w:r w:rsidR="006D7BAE">
        <w:rPr>
          <w:rFonts w:ascii="Times New Roman" w:hAnsi="Times New Roman" w:cs="Times New Roman"/>
          <w:sz w:val="24"/>
          <w:szCs w:val="24"/>
        </w:rPr>
        <w:t>447691,5</w:t>
      </w:r>
      <w:r w:rsidR="001A756B">
        <w:rPr>
          <w:rFonts w:ascii="Times New Roman" w:hAnsi="Times New Roman" w:cs="Times New Roman"/>
          <w:sz w:val="24"/>
          <w:szCs w:val="24"/>
        </w:rPr>
        <w:t>»</w:t>
      </w:r>
      <w:r w:rsidR="006D7BAE">
        <w:rPr>
          <w:rFonts w:ascii="Times New Roman" w:hAnsi="Times New Roman" w:cs="Times New Roman"/>
          <w:sz w:val="24"/>
          <w:szCs w:val="24"/>
        </w:rPr>
        <w:t xml:space="preserve"> заменить числом </w:t>
      </w:r>
      <w:r w:rsidR="001A756B">
        <w:rPr>
          <w:rFonts w:ascii="Times New Roman" w:hAnsi="Times New Roman" w:cs="Times New Roman"/>
          <w:sz w:val="24"/>
          <w:szCs w:val="24"/>
        </w:rPr>
        <w:t>«</w:t>
      </w:r>
      <w:r w:rsidR="006D7BAE">
        <w:rPr>
          <w:rFonts w:ascii="Times New Roman" w:hAnsi="Times New Roman" w:cs="Times New Roman"/>
          <w:sz w:val="24"/>
          <w:szCs w:val="24"/>
        </w:rPr>
        <w:t>326305,1</w:t>
      </w:r>
      <w:r w:rsidR="001A756B">
        <w:rPr>
          <w:rFonts w:ascii="Times New Roman" w:hAnsi="Times New Roman" w:cs="Times New Roman"/>
          <w:sz w:val="24"/>
          <w:szCs w:val="24"/>
        </w:rPr>
        <w:t>»</w:t>
      </w:r>
      <w:r w:rsidR="006D7BAE">
        <w:rPr>
          <w:rFonts w:ascii="Times New Roman" w:hAnsi="Times New Roman" w:cs="Times New Roman"/>
          <w:sz w:val="24"/>
          <w:szCs w:val="24"/>
        </w:rPr>
        <w:t>;</w:t>
      </w:r>
    </w:p>
    <w:p w:rsidR="001C5C1D" w:rsidRPr="006D7BAE" w:rsidRDefault="001C5C1D" w:rsidP="006D7BAE">
      <w:pPr>
        <w:spacing w:after="0" w:line="240" w:lineRule="auto"/>
        <w:ind w:firstLine="709"/>
        <w:jc w:val="both"/>
        <w:rPr>
          <w:rFonts w:ascii="Times New Roman" w:hAnsi="Times New Roman" w:cs="Times New Roman"/>
          <w:color w:val="000000"/>
          <w:sz w:val="24"/>
          <w:szCs w:val="24"/>
        </w:rPr>
      </w:pPr>
      <w:r w:rsidRPr="006D7BAE">
        <w:rPr>
          <w:rFonts w:ascii="Times New Roman" w:hAnsi="Times New Roman" w:cs="Times New Roman"/>
          <w:sz w:val="24"/>
          <w:szCs w:val="24"/>
        </w:rPr>
        <w:t>2)</w:t>
      </w:r>
      <w:r w:rsidRPr="006D7BAE">
        <w:rPr>
          <w:rFonts w:ascii="Times New Roman" w:hAnsi="Times New Roman" w:cs="Times New Roman"/>
          <w:color w:val="000000"/>
          <w:sz w:val="24"/>
          <w:szCs w:val="24"/>
        </w:rPr>
        <w:t xml:space="preserve"> </w:t>
      </w:r>
      <w:r w:rsidR="006D7BAE" w:rsidRPr="006D7BAE">
        <w:rPr>
          <w:rFonts w:ascii="Times New Roman" w:hAnsi="Times New Roman" w:cs="Times New Roman"/>
          <w:sz w:val="24"/>
          <w:szCs w:val="24"/>
        </w:rPr>
        <w:t>приложени</w:t>
      </w:r>
      <w:r w:rsidR="006D7BAE">
        <w:rPr>
          <w:rFonts w:ascii="Times New Roman" w:hAnsi="Times New Roman" w:cs="Times New Roman"/>
          <w:sz w:val="24"/>
          <w:szCs w:val="24"/>
        </w:rPr>
        <w:t>е</w:t>
      </w:r>
      <w:r w:rsidR="006D7BAE" w:rsidRPr="006D7BAE">
        <w:rPr>
          <w:rFonts w:ascii="Times New Roman" w:hAnsi="Times New Roman" w:cs="Times New Roman"/>
          <w:sz w:val="24"/>
          <w:szCs w:val="24"/>
        </w:rPr>
        <w:t xml:space="preserve"> 1</w:t>
      </w:r>
      <w:r w:rsidR="006D7BAE">
        <w:rPr>
          <w:rFonts w:ascii="Times New Roman" w:hAnsi="Times New Roman" w:cs="Times New Roman"/>
          <w:sz w:val="24"/>
          <w:szCs w:val="24"/>
        </w:rPr>
        <w:t xml:space="preserve"> </w:t>
      </w:r>
      <w:r w:rsidR="001A756B">
        <w:rPr>
          <w:rFonts w:ascii="Times New Roman" w:hAnsi="Times New Roman" w:cs="Times New Roman"/>
          <w:sz w:val="24"/>
          <w:szCs w:val="24"/>
        </w:rPr>
        <w:t>«</w:t>
      </w:r>
      <w:r w:rsidR="006D7BAE">
        <w:rPr>
          <w:rFonts w:ascii="Times New Roman" w:hAnsi="Times New Roman" w:cs="Times New Roman"/>
          <w:sz w:val="24"/>
          <w:szCs w:val="24"/>
        </w:rPr>
        <w:t>П</w:t>
      </w:r>
      <w:r w:rsidRPr="006D7BAE">
        <w:rPr>
          <w:rFonts w:ascii="Times New Roman" w:hAnsi="Times New Roman" w:cs="Times New Roman"/>
          <w:sz w:val="24"/>
          <w:szCs w:val="24"/>
        </w:rPr>
        <w:t>рогнозируемые поступления налоговых, неналоговых доходов и безвозмездных поступлений в бюджет Приозерского муниципального района Ленинградской области по кодам видов доходов на 2026</w:t>
      </w:r>
      <w:r w:rsidR="001A756B">
        <w:rPr>
          <w:rFonts w:ascii="Times New Roman" w:hAnsi="Times New Roman" w:cs="Times New Roman"/>
          <w:sz w:val="24"/>
          <w:szCs w:val="24"/>
        </w:rPr>
        <w:t>»</w:t>
      </w:r>
      <w:r w:rsidRPr="006D7BAE">
        <w:rPr>
          <w:rFonts w:ascii="Times New Roman" w:hAnsi="Times New Roman" w:cs="Times New Roman"/>
          <w:sz w:val="24"/>
          <w:szCs w:val="24"/>
        </w:rPr>
        <w:t xml:space="preserve"> </w:t>
      </w:r>
      <w:r w:rsidR="006D7BAE">
        <w:rPr>
          <w:rFonts w:ascii="Times New Roman" w:hAnsi="Times New Roman" w:cs="Times New Roman"/>
          <w:sz w:val="24"/>
          <w:szCs w:val="24"/>
        </w:rPr>
        <w:t>утвердить в новой редакции</w:t>
      </w:r>
      <w:r w:rsidRPr="006D7BAE">
        <w:rPr>
          <w:rFonts w:ascii="Times New Roman" w:hAnsi="Times New Roman" w:cs="Times New Roman"/>
          <w:color w:val="000000"/>
          <w:sz w:val="24"/>
          <w:szCs w:val="24"/>
        </w:rPr>
        <w:t>;</w:t>
      </w:r>
    </w:p>
    <w:p w:rsidR="001C5C1D" w:rsidRPr="006D7BAE" w:rsidRDefault="001C5C1D" w:rsidP="006D7BAE">
      <w:pPr>
        <w:spacing w:after="0" w:line="240" w:lineRule="auto"/>
        <w:ind w:firstLine="709"/>
        <w:jc w:val="both"/>
        <w:rPr>
          <w:rFonts w:ascii="Times New Roman" w:hAnsi="Times New Roman" w:cs="Times New Roman"/>
          <w:color w:val="000000"/>
          <w:sz w:val="24"/>
          <w:szCs w:val="24"/>
        </w:rPr>
      </w:pPr>
      <w:r w:rsidRPr="006D7BAE">
        <w:rPr>
          <w:rFonts w:ascii="Times New Roman" w:hAnsi="Times New Roman" w:cs="Times New Roman"/>
          <w:sz w:val="24"/>
          <w:szCs w:val="24"/>
        </w:rPr>
        <w:t>3)</w:t>
      </w:r>
      <w:r w:rsidRPr="006D7BAE">
        <w:rPr>
          <w:rFonts w:ascii="Times New Roman" w:hAnsi="Times New Roman" w:cs="Times New Roman"/>
          <w:color w:val="000000"/>
          <w:sz w:val="24"/>
          <w:szCs w:val="24"/>
        </w:rPr>
        <w:t xml:space="preserve"> </w:t>
      </w:r>
      <w:r w:rsidR="006D7BAE">
        <w:rPr>
          <w:rFonts w:ascii="Times New Roman" w:hAnsi="Times New Roman" w:cs="Times New Roman"/>
          <w:color w:val="000000"/>
          <w:sz w:val="24"/>
          <w:szCs w:val="24"/>
        </w:rPr>
        <w:t xml:space="preserve">приложение 3 </w:t>
      </w:r>
      <w:r w:rsidR="001A756B">
        <w:rPr>
          <w:rFonts w:ascii="Times New Roman" w:hAnsi="Times New Roman" w:cs="Times New Roman"/>
          <w:color w:val="000000"/>
          <w:sz w:val="24"/>
          <w:szCs w:val="24"/>
        </w:rPr>
        <w:t>«</w:t>
      </w:r>
      <w:r w:rsidR="006D7BAE">
        <w:rPr>
          <w:rFonts w:ascii="Times New Roman" w:hAnsi="Times New Roman" w:cs="Times New Roman"/>
          <w:sz w:val="24"/>
          <w:szCs w:val="24"/>
        </w:rPr>
        <w:t xml:space="preserve">Нормативы распределения доходов </w:t>
      </w:r>
      <w:r w:rsidR="006D7BAE" w:rsidRPr="006D7BAE">
        <w:rPr>
          <w:rFonts w:ascii="Times New Roman" w:hAnsi="Times New Roman" w:cs="Times New Roman"/>
          <w:sz w:val="24"/>
          <w:szCs w:val="24"/>
        </w:rPr>
        <w:t xml:space="preserve">в бюджет Приозерского муниципального района Ленинградской области, не утверждённые Бюджетным кодексом РФ, федеральными </w:t>
      </w:r>
      <w:r w:rsidR="006D7BAE">
        <w:rPr>
          <w:rFonts w:ascii="Times New Roman" w:hAnsi="Times New Roman" w:cs="Times New Roman"/>
          <w:sz w:val="24"/>
          <w:szCs w:val="24"/>
        </w:rPr>
        <w:t>з</w:t>
      </w:r>
      <w:r w:rsidR="006D7BAE" w:rsidRPr="006D7BAE">
        <w:rPr>
          <w:rFonts w:ascii="Times New Roman" w:hAnsi="Times New Roman" w:cs="Times New Roman"/>
          <w:sz w:val="24"/>
          <w:szCs w:val="24"/>
        </w:rPr>
        <w:t xml:space="preserve">аконами РФ и </w:t>
      </w:r>
      <w:r w:rsidR="006D7BAE">
        <w:rPr>
          <w:rFonts w:ascii="Times New Roman" w:hAnsi="Times New Roman" w:cs="Times New Roman"/>
          <w:sz w:val="24"/>
          <w:szCs w:val="24"/>
        </w:rPr>
        <w:t>з</w:t>
      </w:r>
      <w:r w:rsidR="006D7BAE" w:rsidRPr="006D7BAE">
        <w:rPr>
          <w:rFonts w:ascii="Times New Roman" w:hAnsi="Times New Roman" w:cs="Times New Roman"/>
          <w:sz w:val="24"/>
          <w:szCs w:val="24"/>
        </w:rPr>
        <w:t>аконами субъекта РФ на 2026 год</w:t>
      </w:r>
      <w:r w:rsidR="001A756B">
        <w:rPr>
          <w:rFonts w:ascii="Times New Roman" w:hAnsi="Times New Roman" w:cs="Times New Roman"/>
          <w:sz w:val="24"/>
          <w:szCs w:val="24"/>
        </w:rPr>
        <w:t>»</w:t>
      </w:r>
      <w:r w:rsidR="006D7BAE">
        <w:rPr>
          <w:rFonts w:ascii="Times New Roman" w:hAnsi="Times New Roman" w:cs="Times New Roman"/>
          <w:sz w:val="24"/>
          <w:szCs w:val="24"/>
        </w:rPr>
        <w:t xml:space="preserve"> утвердить в новой редакции</w:t>
      </w:r>
      <w:r w:rsidRPr="006D7BAE">
        <w:rPr>
          <w:rFonts w:ascii="Times New Roman" w:hAnsi="Times New Roman" w:cs="Times New Roman"/>
          <w:color w:val="000000"/>
          <w:sz w:val="24"/>
          <w:szCs w:val="24"/>
        </w:rPr>
        <w:t>;</w:t>
      </w:r>
    </w:p>
    <w:p w:rsidR="001C5C1D" w:rsidRPr="006D7BAE" w:rsidRDefault="001C5C1D" w:rsidP="006D7BAE">
      <w:pPr>
        <w:spacing w:after="0" w:line="240" w:lineRule="auto"/>
        <w:ind w:firstLine="709"/>
        <w:jc w:val="both"/>
        <w:rPr>
          <w:rFonts w:ascii="Times New Roman" w:hAnsi="Times New Roman" w:cs="Times New Roman"/>
          <w:sz w:val="24"/>
          <w:szCs w:val="24"/>
        </w:rPr>
      </w:pPr>
      <w:r w:rsidRPr="006D7BAE">
        <w:rPr>
          <w:rFonts w:ascii="Times New Roman" w:hAnsi="Times New Roman" w:cs="Times New Roman"/>
          <w:color w:val="000000"/>
          <w:sz w:val="24"/>
          <w:szCs w:val="24"/>
        </w:rPr>
        <w:t xml:space="preserve">4) </w:t>
      </w:r>
      <w:r w:rsidR="006D7BAE">
        <w:rPr>
          <w:rFonts w:ascii="Times New Roman" w:hAnsi="Times New Roman" w:cs="Times New Roman"/>
          <w:color w:val="000000"/>
          <w:sz w:val="24"/>
          <w:szCs w:val="24"/>
        </w:rPr>
        <w:t>приложение 4</w:t>
      </w:r>
      <w:r w:rsidRPr="006D7BAE">
        <w:rPr>
          <w:rFonts w:ascii="Times New Roman" w:hAnsi="Times New Roman" w:cs="Times New Roman"/>
          <w:color w:val="000000"/>
          <w:sz w:val="24"/>
          <w:szCs w:val="24"/>
        </w:rPr>
        <w:t xml:space="preserve"> </w:t>
      </w:r>
      <w:r w:rsidR="001A756B">
        <w:rPr>
          <w:rFonts w:ascii="Times New Roman" w:hAnsi="Times New Roman" w:cs="Times New Roman"/>
          <w:color w:val="000000"/>
          <w:sz w:val="24"/>
          <w:szCs w:val="24"/>
        </w:rPr>
        <w:t>«</w:t>
      </w:r>
      <w:r w:rsidR="00FA19D5">
        <w:rPr>
          <w:rFonts w:ascii="Times New Roman" w:hAnsi="Times New Roman" w:cs="Times New Roman"/>
          <w:color w:val="000000"/>
          <w:sz w:val="24"/>
          <w:szCs w:val="24"/>
        </w:rPr>
        <w:t>Р</w:t>
      </w:r>
      <w:r w:rsidRPr="006D7BAE">
        <w:rPr>
          <w:rFonts w:ascii="Times New Roman" w:hAnsi="Times New Roman" w:cs="Times New Roman"/>
          <w:sz w:val="24"/>
          <w:szCs w:val="24"/>
        </w:rPr>
        <w:t>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а также по разделам и подразделам классификации расходов бюджетов</w:t>
      </w:r>
      <w:r w:rsidR="00FA19D5" w:rsidRPr="00FA19D5">
        <w:rPr>
          <w:rFonts w:ascii="Times New Roman" w:hAnsi="Times New Roman" w:cs="Times New Roman"/>
          <w:bCs/>
          <w:sz w:val="24"/>
          <w:szCs w:val="24"/>
        </w:rPr>
        <w:t xml:space="preserve"> </w:t>
      </w:r>
      <w:r w:rsidR="00FA19D5" w:rsidRPr="006D7BAE">
        <w:rPr>
          <w:rFonts w:ascii="Times New Roman" w:hAnsi="Times New Roman" w:cs="Times New Roman"/>
          <w:bCs/>
          <w:sz w:val="24"/>
          <w:szCs w:val="24"/>
        </w:rPr>
        <w:t>на 2026 год</w:t>
      </w:r>
      <w:r w:rsidR="001A756B">
        <w:rPr>
          <w:rFonts w:ascii="Times New Roman" w:hAnsi="Times New Roman" w:cs="Times New Roman"/>
          <w:sz w:val="24"/>
          <w:szCs w:val="24"/>
        </w:rPr>
        <w:t>»</w:t>
      </w:r>
      <w:r w:rsidR="00FA19D5">
        <w:rPr>
          <w:rFonts w:ascii="Times New Roman" w:hAnsi="Times New Roman" w:cs="Times New Roman"/>
          <w:sz w:val="24"/>
          <w:szCs w:val="24"/>
        </w:rPr>
        <w:t xml:space="preserve"> утвердить в новой редакции</w:t>
      </w:r>
      <w:r w:rsidR="001A756B">
        <w:rPr>
          <w:rFonts w:ascii="Times New Roman" w:hAnsi="Times New Roman" w:cs="Times New Roman"/>
          <w:sz w:val="24"/>
          <w:szCs w:val="24"/>
        </w:rPr>
        <w:t>»</w:t>
      </w:r>
      <w:r w:rsidRPr="006D7BAE">
        <w:rPr>
          <w:rFonts w:ascii="Times New Roman" w:hAnsi="Times New Roman" w:cs="Times New Roman"/>
          <w:sz w:val="24"/>
          <w:szCs w:val="24"/>
        </w:rPr>
        <w:t xml:space="preserve"> </w:t>
      </w:r>
    </w:p>
    <w:p w:rsidR="001C5C1D" w:rsidRPr="006D7BAE" w:rsidRDefault="001C5C1D" w:rsidP="006D7BAE">
      <w:pPr>
        <w:spacing w:after="0" w:line="240" w:lineRule="auto"/>
        <w:ind w:firstLine="709"/>
        <w:jc w:val="both"/>
        <w:rPr>
          <w:rFonts w:ascii="Times New Roman" w:hAnsi="Times New Roman" w:cs="Times New Roman"/>
          <w:sz w:val="24"/>
          <w:szCs w:val="24"/>
        </w:rPr>
      </w:pPr>
      <w:r w:rsidRPr="006D7BAE">
        <w:rPr>
          <w:rFonts w:ascii="Times New Roman" w:hAnsi="Times New Roman" w:cs="Times New Roman"/>
          <w:color w:val="000000"/>
          <w:sz w:val="24"/>
          <w:szCs w:val="24"/>
        </w:rPr>
        <w:t xml:space="preserve">5) </w:t>
      </w:r>
      <w:r w:rsidR="00FA19D5">
        <w:rPr>
          <w:rFonts w:ascii="Times New Roman" w:hAnsi="Times New Roman" w:cs="Times New Roman"/>
          <w:color w:val="000000"/>
          <w:sz w:val="24"/>
          <w:szCs w:val="24"/>
        </w:rPr>
        <w:t xml:space="preserve">приложение 6 </w:t>
      </w:r>
      <w:r w:rsidR="001A756B">
        <w:rPr>
          <w:rFonts w:ascii="Times New Roman" w:hAnsi="Times New Roman" w:cs="Times New Roman"/>
          <w:color w:val="000000"/>
          <w:sz w:val="24"/>
          <w:szCs w:val="24"/>
        </w:rPr>
        <w:t>«</w:t>
      </w:r>
      <w:r w:rsidR="00FA19D5">
        <w:rPr>
          <w:rFonts w:ascii="Times New Roman" w:hAnsi="Times New Roman" w:cs="Times New Roman"/>
          <w:color w:val="000000"/>
          <w:sz w:val="24"/>
          <w:szCs w:val="24"/>
        </w:rPr>
        <w:t>В</w:t>
      </w:r>
      <w:r w:rsidRPr="006D7BAE">
        <w:rPr>
          <w:rFonts w:ascii="Times New Roman" w:hAnsi="Times New Roman" w:cs="Times New Roman"/>
          <w:sz w:val="24"/>
          <w:szCs w:val="24"/>
        </w:rPr>
        <w:t>едомственн</w:t>
      </w:r>
      <w:r w:rsidR="00FA19D5">
        <w:rPr>
          <w:rFonts w:ascii="Times New Roman" w:hAnsi="Times New Roman" w:cs="Times New Roman"/>
          <w:sz w:val="24"/>
          <w:szCs w:val="24"/>
        </w:rPr>
        <w:t>ая</w:t>
      </w:r>
      <w:r w:rsidRPr="006D7BAE">
        <w:rPr>
          <w:rFonts w:ascii="Times New Roman" w:hAnsi="Times New Roman" w:cs="Times New Roman"/>
          <w:sz w:val="24"/>
          <w:szCs w:val="24"/>
        </w:rPr>
        <w:t xml:space="preserve"> структур</w:t>
      </w:r>
      <w:r w:rsidR="00FA19D5">
        <w:rPr>
          <w:rFonts w:ascii="Times New Roman" w:hAnsi="Times New Roman" w:cs="Times New Roman"/>
          <w:sz w:val="24"/>
          <w:szCs w:val="24"/>
        </w:rPr>
        <w:t>а</w:t>
      </w:r>
      <w:r w:rsidRPr="006D7BAE">
        <w:rPr>
          <w:rFonts w:ascii="Times New Roman" w:hAnsi="Times New Roman" w:cs="Times New Roman"/>
          <w:sz w:val="24"/>
          <w:szCs w:val="24"/>
        </w:rPr>
        <w:t xml:space="preserve"> расходов бюджета Приозерского муниципального района Ленинградской области</w:t>
      </w:r>
      <w:r w:rsidR="00FA19D5">
        <w:rPr>
          <w:rFonts w:ascii="Times New Roman" w:hAnsi="Times New Roman" w:cs="Times New Roman"/>
          <w:sz w:val="24"/>
          <w:szCs w:val="24"/>
        </w:rPr>
        <w:t xml:space="preserve"> на 2026 год</w:t>
      </w:r>
      <w:r w:rsidR="001A756B">
        <w:rPr>
          <w:rFonts w:ascii="Times New Roman" w:hAnsi="Times New Roman" w:cs="Times New Roman"/>
          <w:sz w:val="24"/>
          <w:szCs w:val="24"/>
        </w:rPr>
        <w:t>»</w:t>
      </w:r>
      <w:r w:rsidR="00FA19D5">
        <w:rPr>
          <w:rFonts w:ascii="Times New Roman" w:hAnsi="Times New Roman" w:cs="Times New Roman"/>
          <w:sz w:val="24"/>
          <w:szCs w:val="24"/>
        </w:rPr>
        <w:t xml:space="preserve"> утвердить в новой редакции;</w:t>
      </w:r>
    </w:p>
    <w:p w:rsidR="001C5C1D" w:rsidRPr="006D7BAE" w:rsidRDefault="001C5C1D" w:rsidP="006D7BAE">
      <w:pPr>
        <w:spacing w:after="0" w:line="240" w:lineRule="auto"/>
        <w:ind w:firstLine="709"/>
        <w:jc w:val="both"/>
        <w:rPr>
          <w:rFonts w:ascii="Times New Roman" w:hAnsi="Times New Roman" w:cs="Times New Roman"/>
          <w:sz w:val="24"/>
          <w:szCs w:val="24"/>
        </w:rPr>
      </w:pPr>
      <w:r w:rsidRPr="006D7BAE">
        <w:rPr>
          <w:rFonts w:ascii="Times New Roman" w:hAnsi="Times New Roman" w:cs="Times New Roman"/>
          <w:color w:val="000000"/>
          <w:sz w:val="24"/>
          <w:szCs w:val="24"/>
        </w:rPr>
        <w:t xml:space="preserve">6) </w:t>
      </w:r>
      <w:r w:rsidR="00FA19D5">
        <w:rPr>
          <w:rFonts w:ascii="Times New Roman" w:hAnsi="Times New Roman" w:cs="Times New Roman"/>
          <w:color w:val="000000"/>
          <w:sz w:val="24"/>
          <w:szCs w:val="24"/>
        </w:rPr>
        <w:t xml:space="preserve">приложение 8 </w:t>
      </w:r>
      <w:r w:rsidR="001A756B">
        <w:rPr>
          <w:rFonts w:ascii="Times New Roman" w:hAnsi="Times New Roman" w:cs="Times New Roman"/>
          <w:color w:val="000000"/>
          <w:sz w:val="24"/>
          <w:szCs w:val="24"/>
        </w:rPr>
        <w:t>«</w:t>
      </w:r>
      <w:r w:rsidR="00FA19D5">
        <w:rPr>
          <w:rFonts w:ascii="Times New Roman" w:hAnsi="Times New Roman" w:cs="Times New Roman"/>
          <w:color w:val="000000"/>
          <w:sz w:val="24"/>
          <w:szCs w:val="24"/>
        </w:rPr>
        <w:t>Р</w:t>
      </w:r>
      <w:r w:rsidRPr="006D7BAE">
        <w:rPr>
          <w:rFonts w:ascii="Times New Roman" w:hAnsi="Times New Roman" w:cs="Times New Roman"/>
          <w:color w:val="000000"/>
          <w:sz w:val="24"/>
          <w:szCs w:val="24"/>
        </w:rPr>
        <w:t>аспределение бюджетных ассигнований по</w:t>
      </w:r>
      <w:r w:rsidRPr="006D7BAE">
        <w:rPr>
          <w:rFonts w:ascii="Times New Roman" w:hAnsi="Times New Roman" w:cs="Times New Roman"/>
          <w:sz w:val="24"/>
          <w:szCs w:val="24"/>
        </w:rPr>
        <w:t xml:space="preserve"> разделам, подразделам классификации расходов бюджетов</w:t>
      </w:r>
      <w:r w:rsidR="00FA19D5" w:rsidRPr="00FA19D5">
        <w:rPr>
          <w:rFonts w:ascii="Times New Roman" w:hAnsi="Times New Roman" w:cs="Times New Roman"/>
          <w:sz w:val="24"/>
          <w:szCs w:val="24"/>
        </w:rPr>
        <w:t xml:space="preserve"> </w:t>
      </w:r>
      <w:r w:rsidR="00FA19D5" w:rsidRPr="006D7BAE">
        <w:rPr>
          <w:rFonts w:ascii="Times New Roman" w:hAnsi="Times New Roman" w:cs="Times New Roman"/>
          <w:sz w:val="24"/>
          <w:szCs w:val="24"/>
        </w:rPr>
        <w:t>на 2026 год</w:t>
      </w:r>
      <w:r w:rsidR="001A756B">
        <w:rPr>
          <w:rFonts w:ascii="Times New Roman" w:hAnsi="Times New Roman" w:cs="Times New Roman"/>
          <w:sz w:val="24"/>
          <w:szCs w:val="24"/>
        </w:rPr>
        <w:t>»</w:t>
      </w:r>
      <w:r w:rsidR="00FA19D5">
        <w:rPr>
          <w:rFonts w:ascii="Times New Roman" w:hAnsi="Times New Roman" w:cs="Times New Roman"/>
          <w:sz w:val="24"/>
          <w:szCs w:val="24"/>
        </w:rPr>
        <w:t xml:space="preserve"> утвердить в новой редакции;</w:t>
      </w:r>
    </w:p>
    <w:p w:rsidR="001C5C1D" w:rsidRPr="006D7BAE" w:rsidRDefault="001C5C1D" w:rsidP="006D7BAE">
      <w:pPr>
        <w:spacing w:after="0" w:line="240" w:lineRule="auto"/>
        <w:ind w:firstLine="709"/>
        <w:jc w:val="both"/>
        <w:rPr>
          <w:rFonts w:ascii="Times New Roman" w:hAnsi="Times New Roman" w:cs="Times New Roman"/>
          <w:sz w:val="24"/>
          <w:szCs w:val="24"/>
        </w:rPr>
      </w:pPr>
      <w:r w:rsidRPr="006D7BAE">
        <w:rPr>
          <w:rFonts w:ascii="Times New Roman" w:hAnsi="Times New Roman" w:cs="Times New Roman"/>
          <w:bCs/>
          <w:sz w:val="24"/>
          <w:szCs w:val="24"/>
        </w:rPr>
        <w:t xml:space="preserve">7) </w:t>
      </w:r>
      <w:r w:rsidR="00FA19D5">
        <w:rPr>
          <w:rFonts w:ascii="Times New Roman" w:hAnsi="Times New Roman" w:cs="Times New Roman"/>
          <w:bCs/>
          <w:sz w:val="24"/>
          <w:szCs w:val="24"/>
        </w:rPr>
        <w:t>приложение 10</w:t>
      </w:r>
      <w:r w:rsidRPr="006D7BAE">
        <w:rPr>
          <w:rFonts w:ascii="Times New Roman" w:hAnsi="Times New Roman" w:cs="Times New Roman"/>
          <w:bCs/>
          <w:sz w:val="24"/>
          <w:szCs w:val="24"/>
        </w:rPr>
        <w:t xml:space="preserve"> </w:t>
      </w:r>
      <w:r w:rsidR="001A756B">
        <w:rPr>
          <w:rFonts w:ascii="Times New Roman" w:hAnsi="Times New Roman" w:cs="Times New Roman"/>
          <w:sz w:val="24"/>
          <w:szCs w:val="24"/>
        </w:rPr>
        <w:t>«</w:t>
      </w:r>
      <w:r w:rsidRPr="006D7BAE">
        <w:rPr>
          <w:rFonts w:ascii="Times New Roman" w:hAnsi="Times New Roman" w:cs="Times New Roman"/>
          <w:sz w:val="24"/>
          <w:szCs w:val="24"/>
        </w:rPr>
        <w:t>Адресн</w:t>
      </w:r>
      <w:r w:rsidR="00FA19D5">
        <w:rPr>
          <w:rFonts w:ascii="Times New Roman" w:hAnsi="Times New Roman" w:cs="Times New Roman"/>
          <w:sz w:val="24"/>
          <w:szCs w:val="24"/>
        </w:rPr>
        <w:t>ая</w:t>
      </w:r>
      <w:r w:rsidRPr="006D7BAE">
        <w:rPr>
          <w:rFonts w:ascii="Times New Roman" w:hAnsi="Times New Roman" w:cs="Times New Roman"/>
          <w:sz w:val="24"/>
          <w:szCs w:val="24"/>
        </w:rPr>
        <w:t xml:space="preserve"> инвестиционн</w:t>
      </w:r>
      <w:r w:rsidR="00FA19D5">
        <w:rPr>
          <w:rFonts w:ascii="Times New Roman" w:hAnsi="Times New Roman" w:cs="Times New Roman"/>
          <w:sz w:val="24"/>
          <w:szCs w:val="24"/>
        </w:rPr>
        <w:t>ая</w:t>
      </w:r>
      <w:r w:rsidRPr="006D7BAE">
        <w:rPr>
          <w:rFonts w:ascii="Times New Roman" w:hAnsi="Times New Roman" w:cs="Times New Roman"/>
          <w:sz w:val="24"/>
          <w:szCs w:val="24"/>
        </w:rPr>
        <w:t xml:space="preserve"> программ</w:t>
      </w:r>
      <w:r w:rsidR="00FA19D5">
        <w:rPr>
          <w:rFonts w:ascii="Times New Roman" w:hAnsi="Times New Roman" w:cs="Times New Roman"/>
          <w:sz w:val="24"/>
          <w:szCs w:val="24"/>
        </w:rPr>
        <w:t>а</w:t>
      </w:r>
      <w:r w:rsidRPr="006D7BAE">
        <w:rPr>
          <w:rFonts w:ascii="Times New Roman" w:hAnsi="Times New Roman" w:cs="Times New Roman"/>
          <w:sz w:val="24"/>
          <w:szCs w:val="24"/>
        </w:rPr>
        <w:t>, финансируем</w:t>
      </w:r>
      <w:r w:rsidR="00FA19D5">
        <w:rPr>
          <w:rFonts w:ascii="Times New Roman" w:hAnsi="Times New Roman" w:cs="Times New Roman"/>
          <w:sz w:val="24"/>
          <w:szCs w:val="24"/>
        </w:rPr>
        <w:t>ая</w:t>
      </w:r>
      <w:r w:rsidRPr="006D7BAE">
        <w:rPr>
          <w:rFonts w:ascii="Times New Roman" w:hAnsi="Times New Roman" w:cs="Times New Roman"/>
          <w:sz w:val="24"/>
          <w:szCs w:val="24"/>
        </w:rPr>
        <w:t xml:space="preserve"> за счет средств бюджета Приозерского муниципального района</w:t>
      </w:r>
      <w:r w:rsidR="001A756B">
        <w:rPr>
          <w:rFonts w:ascii="Times New Roman" w:hAnsi="Times New Roman" w:cs="Times New Roman"/>
          <w:sz w:val="24"/>
          <w:szCs w:val="24"/>
        </w:rPr>
        <w:t>»</w:t>
      </w:r>
      <w:r w:rsidRPr="006D7BAE">
        <w:rPr>
          <w:rFonts w:ascii="Times New Roman" w:hAnsi="Times New Roman" w:cs="Times New Roman"/>
          <w:sz w:val="24"/>
          <w:szCs w:val="24"/>
        </w:rPr>
        <w:t xml:space="preserve"> </w:t>
      </w:r>
      <w:r w:rsidR="00FA19D5">
        <w:rPr>
          <w:rFonts w:ascii="Times New Roman" w:hAnsi="Times New Roman" w:cs="Times New Roman"/>
          <w:sz w:val="24"/>
          <w:szCs w:val="24"/>
        </w:rPr>
        <w:t>утвердить в новой редакции</w:t>
      </w:r>
      <w:r w:rsidRPr="006D7BAE">
        <w:rPr>
          <w:rFonts w:ascii="Times New Roman" w:hAnsi="Times New Roman" w:cs="Times New Roman"/>
          <w:sz w:val="24"/>
          <w:szCs w:val="24"/>
        </w:rPr>
        <w:t>;</w:t>
      </w:r>
    </w:p>
    <w:p w:rsidR="001C5C1D" w:rsidRPr="006D7BAE" w:rsidRDefault="00FA19D5" w:rsidP="006D7BAE">
      <w:pPr>
        <w:spacing w:after="0" w:line="240" w:lineRule="auto"/>
        <w:ind w:firstLine="709"/>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8) приложение 11</w:t>
      </w:r>
      <w:r w:rsidR="001C5C1D" w:rsidRPr="006D7BAE">
        <w:rPr>
          <w:rFonts w:ascii="Times New Roman" w:hAnsi="Times New Roman" w:cs="Times New Roman"/>
          <w:color w:val="000000"/>
          <w:sz w:val="24"/>
          <w:szCs w:val="24"/>
        </w:rPr>
        <w:t xml:space="preserve"> </w:t>
      </w:r>
      <w:r w:rsidR="001A756B">
        <w:rPr>
          <w:rFonts w:ascii="Times New Roman" w:hAnsi="Times New Roman" w:cs="Times New Roman"/>
          <w:bCs/>
          <w:color w:val="000000"/>
          <w:sz w:val="24"/>
          <w:szCs w:val="24"/>
        </w:rPr>
        <w:t>«</w:t>
      </w:r>
      <w:r w:rsidR="001C5C1D" w:rsidRPr="006D7BAE">
        <w:rPr>
          <w:rFonts w:ascii="Times New Roman" w:hAnsi="Times New Roman" w:cs="Times New Roman"/>
          <w:bCs/>
          <w:color w:val="000000"/>
          <w:sz w:val="24"/>
          <w:szCs w:val="24"/>
        </w:rPr>
        <w:t>Программ</w:t>
      </w:r>
      <w:r>
        <w:rPr>
          <w:rFonts w:ascii="Times New Roman" w:hAnsi="Times New Roman" w:cs="Times New Roman"/>
          <w:bCs/>
          <w:color w:val="000000"/>
          <w:sz w:val="24"/>
          <w:szCs w:val="24"/>
        </w:rPr>
        <w:t>а</w:t>
      </w:r>
      <w:r w:rsidR="001C5C1D" w:rsidRPr="006D7BAE">
        <w:rPr>
          <w:rFonts w:ascii="Times New Roman" w:hAnsi="Times New Roman" w:cs="Times New Roman"/>
          <w:bCs/>
          <w:color w:val="000000"/>
          <w:sz w:val="24"/>
          <w:szCs w:val="24"/>
        </w:rPr>
        <w:t xml:space="preserve"> текущего и капитального ремонтов, финансируем</w:t>
      </w:r>
      <w:r>
        <w:rPr>
          <w:rFonts w:ascii="Times New Roman" w:hAnsi="Times New Roman" w:cs="Times New Roman"/>
          <w:bCs/>
          <w:color w:val="000000"/>
          <w:sz w:val="24"/>
          <w:szCs w:val="24"/>
        </w:rPr>
        <w:t>ая</w:t>
      </w:r>
      <w:r w:rsidR="001C5C1D" w:rsidRPr="006D7BAE">
        <w:rPr>
          <w:rFonts w:ascii="Times New Roman" w:hAnsi="Times New Roman" w:cs="Times New Roman"/>
          <w:bCs/>
          <w:color w:val="000000"/>
          <w:sz w:val="24"/>
          <w:szCs w:val="24"/>
        </w:rPr>
        <w:t xml:space="preserve"> за счет средств</w:t>
      </w:r>
      <w:r w:rsidR="001C5C1D" w:rsidRPr="006D7BAE">
        <w:rPr>
          <w:rFonts w:ascii="Times New Roman" w:hAnsi="Times New Roman" w:cs="Times New Roman"/>
          <w:color w:val="000000"/>
          <w:sz w:val="24"/>
          <w:szCs w:val="24"/>
        </w:rPr>
        <w:t xml:space="preserve"> бюджета Приозерского муниципального района</w:t>
      </w:r>
      <w:r w:rsidR="001A756B">
        <w:rPr>
          <w:rFonts w:ascii="Times New Roman" w:hAnsi="Times New Roman" w:cs="Times New Roman"/>
          <w:color w:val="000000"/>
          <w:sz w:val="24"/>
          <w:szCs w:val="24"/>
        </w:rPr>
        <w:t>»</w:t>
      </w:r>
      <w:r w:rsidR="001C5C1D" w:rsidRPr="006D7B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утвердить в новой редакции;</w:t>
      </w:r>
      <w:proofErr w:type="gramEnd"/>
    </w:p>
    <w:p w:rsidR="001C5C1D" w:rsidRPr="006D7BAE" w:rsidRDefault="00FA19D5" w:rsidP="006D7BAE">
      <w:pPr>
        <w:autoSpaceDE w:val="0"/>
        <w:autoSpaceDN w:val="0"/>
        <w:adjustRightInd w:val="0"/>
        <w:spacing w:after="0" w:line="240" w:lineRule="auto"/>
        <w:ind w:firstLine="709"/>
        <w:jc w:val="both"/>
        <w:outlineLvl w:val="1"/>
        <w:rPr>
          <w:rFonts w:ascii="Times New Roman" w:hAnsi="Times New Roman" w:cs="Times New Roman"/>
          <w:color w:val="000000"/>
          <w:sz w:val="24"/>
          <w:szCs w:val="24"/>
        </w:rPr>
      </w:pPr>
      <w:r>
        <w:rPr>
          <w:rFonts w:ascii="Times New Roman" w:hAnsi="Times New Roman" w:cs="Times New Roman"/>
          <w:color w:val="000000"/>
          <w:sz w:val="24"/>
          <w:szCs w:val="24"/>
        </w:rPr>
        <w:t>9</w:t>
      </w:r>
      <w:r w:rsidR="001C5C1D" w:rsidRPr="006D7B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приложение 13 </w:t>
      </w:r>
      <w:r w:rsidR="001A756B">
        <w:rPr>
          <w:rFonts w:ascii="Times New Roman" w:hAnsi="Times New Roman" w:cs="Times New Roman"/>
          <w:color w:val="000000"/>
          <w:sz w:val="24"/>
          <w:szCs w:val="24"/>
        </w:rPr>
        <w:t>«</w:t>
      </w:r>
      <w:r w:rsidRPr="00FA19D5">
        <w:rPr>
          <w:rFonts w:ascii="Times New Roman" w:hAnsi="Times New Roman" w:cs="Times New Roman"/>
          <w:color w:val="000000"/>
          <w:sz w:val="24"/>
          <w:szCs w:val="24"/>
        </w:rPr>
        <w:t>Субсидии некоммерческим организациям (не являющимися муниципальными учреждениями)</w:t>
      </w:r>
      <w:r w:rsidR="001A756B">
        <w:rPr>
          <w:rFonts w:ascii="Times New Roman" w:hAnsi="Times New Roman" w:cs="Times New Roman"/>
          <w:color w:val="000000"/>
          <w:sz w:val="24"/>
          <w:szCs w:val="24"/>
        </w:rPr>
        <w:t>»</w:t>
      </w:r>
      <w:r>
        <w:rPr>
          <w:rFonts w:ascii="Times New Roman" w:hAnsi="Times New Roman" w:cs="Times New Roman"/>
          <w:color w:val="000000"/>
          <w:sz w:val="24"/>
          <w:szCs w:val="24"/>
        </w:rPr>
        <w:t xml:space="preserve"> утвердить в новой редакции</w:t>
      </w:r>
      <w:r>
        <w:rPr>
          <w:rFonts w:ascii="Times New Roman" w:hAnsi="Times New Roman" w:cs="Times New Roman"/>
          <w:sz w:val="24"/>
          <w:szCs w:val="24"/>
        </w:rPr>
        <w:t>;</w:t>
      </w:r>
    </w:p>
    <w:p w:rsidR="001C5C1D" w:rsidRPr="006D7BAE" w:rsidRDefault="00FA19D5" w:rsidP="006D7BAE">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10</w:t>
      </w:r>
      <w:r w:rsidR="001C5C1D" w:rsidRPr="006D7BAE">
        <w:rPr>
          <w:rFonts w:ascii="Times New Roman" w:hAnsi="Times New Roman" w:cs="Times New Roman"/>
          <w:color w:val="000000"/>
          <w:sz w:val="24"/>
          <w:szCs w:val="24"/>
        </w:rPr>
        <w:t>)</w:t>
      </w:r>
      <w:r>
        <w:rPr>
          <w:rFonts w:ascii="Times New Roman" w:hAnsi="Times New Roman" w:cs="Times New Roman"/>
          <w:sz w:val="24"/>
          <w:szCs w:val="24"/>
        </w:rPr>
        <w:t xml:space="preserve"> в части 3 статьи 4 число </w:t>
      </w:r>
      <w:r w:rsidR="001A756B">
        <w:rPr>
          <w:rFonts w:ascii="Times New Roman" w:hAnsi="Times New Roman" w:cs="Times New Roman"/>
          <w:sz w:val="24"/>
          <w:szCs w:val="24"/>
        </w:rPr>
        <w:t>«</w:t>
      </w:r>
      <w:r>
        <w:rPr>
          <w:rFonts w:ascii="Times New Roman" w:hAnsi="Times New Roman" w:cs="Times New Roman"/>
          <w:sz w:val="24"/>
          <w:szCs w:val="24"/>
        </w:rPr>
        <w:t>212</w:t>
      </w:r>
      <w:r w:rsidR="001C5C1D" w:rsidRPr="006D7BAE">
        <w:rPr>
          <w:rFonts w:ascii="Times New Roman" w:hAnsi="Times New Roman" w:cs="Times New Roman"/>
          <w:sz w:val="24"/>
          <w:szCs w:val="24"/>
        </w:rPr>
        <w:t>398,9</w:t>
      </w:r>
      <w:r w:rsidR="001A756B">
        <w:rPr>
          <w:rFonts w:ascii="Times New Roman" w:hAnsi="Times New Roman" w:cs="Times New Roman"/>
          <w:sz w:val="24"/>
          <w:szCs w:val="24"/>
        </w:rPr>
        <w:t>»</w:t>
      </w:r>
      <w:r w:rsidR="001C5C1D" w:rsidRPr="006D7BAE">
        <w:rPr>
          <w:rFonts w:ascii="Times New Roman" w:hAnsi="Times New Roman" w:cs="Times New Roman"/>
          <w:sz w:val="24"/>
          <w:szCs w:val="24"/>
        </w:rPr>
        <w:t xml:space="preserve"> на 2026 </w:t>
      </w:r>
      <w:r w:rsidR="005B768F">
        <w:rPr>
          <w:rFonts w:ascii="Times New Roman" w:hAnsi="Times New Roman" w:cs="Times New Roman"/>
          <w:sz w:val="24"/>
          <w:szCs w:val="24"/>
        </w:rPr>
        <w:t xml:space="preserve">год заменить числом </w:t>
      </w:r>
      <w:r w:rsidR="001A756B">
        <w:rPr>
          <w:rFonts w:ascii="Times New Roman" w:hAnsi="Times New Roman" w:cs="Times New Roman"/>
          <w:sz w:val="24"/>
          <w:szCs w:val="24"/>
        </w:rPr>
        <w:t>«</w:t>
      </w:r>
      <w:r w:rsidR="005B768F">
        <w:rPr>
          <w:rFonts w:ascii="Times New Roman" w:hAnsi="Times New Roman" w:cs="Times New Roman"/>
          <w:sz w:val="24"/>
          <w:szCs w:val="24"/>
        </w:rPr>
        <w:t>224 698,9</w:t>
      </w:r>
      <w:r w:rsidR="001A756B">
        <w:rPr>
          <w:rFonts w:ascii="Times New Roman" w:hAnsi="Times New Roman" w:cs="Times New Roman"/>
          <w:sz w:val="24"/>
          <w:szCs w:val="24"/>
        </w:rPr>
        <w:t>»</w:t>
      </w:r>
      <w:r w:rsidR="005B768F">
        <w:rPr>
          <w:rFonts w:ascii="Times New Roman" w:hAnsi="Times New Roman" w:cs="Times New Roman"/>
          <w:sz w:val="24"/>
          <w:szCs w:val="24"/>
        </w:rPr>
        <w:t>;</w:t>
      </w:r>
    </w:p>
    <w:p w:rsidR="001C5C1D" w:rsidRPr="006D7BAE" w:rsidRDefault="005B768F" w:rsidP="006D7BA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ч</w:t>
      </w:r>
      <w:r w:rsidR="001C5C1D" w:rsidRPr="006D7BAE">
        <w:rPr>
          <w:rFonts w:ascii="Times New Roman" w:hAnsi="Times New Roman" w:cs="Times New Roman"/>
          <w:sz w:val="24"/>
          <w:szCs w:val="24"/>
        </w:rPr>
        <w:t>асть 3 статьи 5 дополнить</w:t>
      </w:r>
      <w:r>
        <w:rPr>
          <w:rFonts w:ascii="Times New Roman" w:hAnsi="Times New Roman" w:cs="Times New Roman"/>
          <w:sz w:val="24"/>
          <w:szCs w:val="24"/>
        </w:rPr>
        <w:t xml:space="preserve"> абзацем следующего содержания:</w:t>
      </w:r>
    </w:p>
    <w:p w:rsidR="001C5C1D" w:rsidRPr="006D7BAE" w:rsidRDefault="001A756B" w:rsidP="006D7BAE">
      <w:pPr>
        <w:pStyle w:val="ConsPlusNormal"/>
        <w:widowControl/>
        <w:ind w:firstLine="709"/>
        <w:jc w:val="both"/>
        <w:rPr>
          <w:rFonts w:ascii="Times New Roman" w:hAnsi="Times New Roman"/>
          <w:sz w:val="24"/>
          <w:szCs w:val="24"/>
        </w:rPr>
      </w:pPr>
      <w:r>
        <w:rPr>
          <w:rFonts w:ascii="Times New Roman" w:hAnsi="Times New Roman"/>
          <w:sz w:val="24"/>
          <w:szCs w:val="24"/>
        </w:rPr>
        <w:t>«</w:t>
      </w:r>
      <w:r w:rsidR="001C5C1D" w:rsidRPr="006D7BAE">
        <w:rPr>
          <w:rFonts w:ascii="Times New Roman" w:hAnsi="Times New Roman"/>
          <w:sz w:val="24"/>
          <w:szCs w:val="24"/>
        </w:rPr>
        <w:t>- оказание разовой финансовой помощи поселениям Приозерского муниципального района Ленинградской области, источником финансового обеспечения которой являются средства резервного фонда администрации Приозерского муниципального района Ленинградской области</w:t>
      </w:r>
      <w:proofErr w:type="gramStart"/>
      <w:r w:rsidR="001C5C1D" w:rsidRPr="006D7BAE">
        <w:rPr>
          <w:rFonts w:ascii="Times New Roman" w:hAnsi="Times New Roman"/>
          <w:sz w:val="24"/>
          <w:szCs w:val="24"/>
        </w:rPr>
        <w:t>.</w:t>
      </w:r>
      <w:r>
        <w:rPr>
          <w:rFonts w:ascii="Times New Roman" w:hAnsi="Times New Roman"/>
          <w:sz w:val="24"/>
          <w:szCs w:val="24"/>
        </w:rPr>
        <w:t>»</w:t>
      </w:r>
      <w:r w:rsidR="005B768F">
        <w:rPr>
          <w:rFonts w:ascii="Times New Roman" w:hAnsi="Times New Roman"/>
          <w:sz w:val="24"/>
          <w:szCs w:val="24"/>
        </w:rPr>
        <w:t>;</w:t>
      </w:r>
      <w:proofErr w:type="gramEnd"/>
    </w:p>
    <w:p w:rsidR="001C5C1D" w:rsidRPr="006D7BAE" w:rsidRDefault="001C5C1D" w:rsidP="006D7BAE">
      <w:pPr>
        <w:spacing w:after="0" w:line="240" w:lineRule="auto"/>
        <w:ind w:firstLine="709"/>
        <w:jc w:val="both"/>
        <w:rPr>
          <w:rFonts w:ascii="Times New Roman" w:hAnsi="Times New Roman" w:cs="Times New Roman"/>
          <w:color w:val="000000"/>
          <w:sz w:val="24"/>
          <w:szCs w:val="24"/>
        </w:rPr>
      </w:pPr>
    </w:p>
    <w:p w:rsidR="001C5C1D" w:rsidRPr="006D7BAE" w:rsidRDefault="001C5C1D" w:rsidP="006D7BAE">
      <w:pPr>
        <w:spacing w:after="0" w:line="240" w:lineRule="auto"/>
        <w:ind w:firstLine="709"/>
        <w:jc w:val="both"/>
        <w:rPr>
          <w:rFonts w:ascii="Times New Roman" w:hAnsi="Times New Roman" w:cs="Times New Roman"/>
          <w:sz w:val="24"/>
          <w:szCs w:val="24"/>
        </w:rPr>
      </w:pPr>
      <w:r w:rsidRPr="006D7BAE">
        <w:rPr>
          <w:rFonts w:ascii="Times New Roman" w:hAnsi="Times New Roman" w:cs="Times New Roman"/>
          <w:color w:val="000000"/>
          <w:sz w:val="24"/>
          <w:szCs w:val="24"/>
        </w:rPr>
        <w:t>1</w:t>
      </w:r>
      <w:r w:rsidR="005B768F">
        <w:rPr>
          <w:rFonts w:ascii="Times New Roman" w:hAnsi="Times New Roman" w:cs="Times New Roman"/>
          <w:color w:val="000000"/>
          <w:sz w:val="24"/>
          <w:szCs w:val="24"/>
        </w:rPr>
        <w:t>2</w:t>
      </w:r>
      <w:r w:rsidRPr="006D7BAE">
        <w:rPr>
          <w:rFonts w:ascii="Times New Roman" w:hAnsi="Times New Roman" w:cs="Times New Roman"/>
          <w:color w:val="000000"/>
          <w:sz w:val="24"/>
          <w:szCs w:val="24"/>
        </w:rPr>
        <w:t xml:space="preserve">) </w:t>
      </w:r>
      <w:r w:rsidR="005B768F">
        <w:rPr>
          <w:rFonts w:ascii="Times New Roman" w:hAnsi="Times New Roman" w:cs="Times New Roman"/>
          <w:color w:val="000000"/>
          <w:sz w:val="24"/>
          <w:szCs w:val="24"/>
        </w:rPr>
        <w:t xml:space="preserve">приложение 15 </w:t>
      </w:r>
      <w:r w:rsidR="001A756B">
        <w:rPr>
          <w:rFonts w:ascii="Times New Roman" w:hAnsi="Times New Roman" w:cs="Times New Roman"/>
          <w:color w:val="000000"/>
          <w:sz w:val="24"/>
          <w:szCs w:val="24"/>
        </w:rPr>
        <w:t>«</w:t>
      </w:r>
      <w:r w:rsidR="005B768F">
        <w:rPr>
          <w:rFonts w:ascii="Times New Roman" w:hAnsi="Times New Roman" w:cs="Times New Roman"/>
          <w:color w:val="000000"/>
          <w:sz w:val="24"/>
          <w:szCs w:val="24"/>
        </w:rPr>
        <w:t>П</w:t>
      </w:r>
      <w:r w:rsidRPr="006D7BAE">
        <w:rPr>
          <w:rFonts w:ascii="Times New Roman" w:hAnsi="Times New Roman" w:cs="Times New Roman"/>
          <w:color w:val="000000"/>
          <w:sz w:val="24"/>
          <w:szCs w:val="24"/>
        </w:rPr>
        <w:t>орядок предоставления бюджетам городских и сельских поселений Приозерского муниципального района Ленинградской области иных межбюджетных трансфертов из бюджета Приозерского муниципального района Ленинградской области</w:t>
      </w:r>
      <w:r w:rsidR="001A756B">
        <w:rPr>
          <w:rFonts w:ascii="Times New Roman" w:hAnsi="Times New Roman" w:cs="Times New Roman"/>
          <w:color w:val="000000"/>
          <w:sz w:val="24"/>
          <w:szCs w:val="24"/>
        </w:rPr>
        <w:t>»</w:t>
      </w:r>
      <w:r w:rsidR="005B768F">
        <w:rPr>
          <w:rFonts w:ascii="Times New Roman" w:hAnsi="Times New Roman" w:cs="Times New Roman"/>
          <w:color w:val="000000"/>
          <w:sz w:val="24"/>
          <w:szCs w:val="24"/>
        </w:rPr>
        <w:t xml:space="preserve"> утвердить в новой редакции;</w:t>
      </w:r>
    </w:p>
    <w:p w:rsidR="001C5C1D" w:rsidRPr="006D7BAE" w:rsidRDefault="001C5C1D" w:rsidP="006D7BAE">
      <w:pPr>
        <w:spacing w:after="0" w:line="240" w:lineRule="auto"/>
        <w:ind w:firstLine="709"/>
        <w:jc w:val="both"/>
        <w:rPr>
          <w:rFonts w:ascii="Times New Roman" w:hAnsi="Times New Roman" w:cs="Times New Roman"/>
          <w:color w:val="000000"/>
          <w:sz w:val="24"/>
          <w:szCs w:val="24"/>
        </w:rPr>
      </w:pPr>
      <w:r w:rsidRPr="006D7BAE">
        <w:rPr>
          <w:rFonts w:ascii="Times New Roman" w:hAnsi="Times New Roman" w:cs="Times New Roman"/>
          <w:color w:val="000000"/>
          <w:sz w:val="24"/>
          <w:szCs w:val="24"/>
        </w:rPr>
        <w:t>1</w:t>
      </w:r>
      <w:r w:rsidR="005B768F">
        <w:rPr>
          <w:rFonts w:ascii="Times New Roman" w:hAnsi="Times New Roman" w:cs="Times New Roman"/>
          <w:color w:val="000000"/>
          <w:sz w:val="24"/>
          <w:szCs w:val="24"/>
        </w:rPr>
        <w:t>3</w:t>
      </w:r>
      <w:r w:rsidRPr="006D7BAE">
        <w:rPr>
          <w:rFonts w:ascii="Times New Roman" w:hAnsi="Times New Roman" w:cs="Times New Roman"/>
          <w:color w:val="000000"/>
          <w:sz w:val="24"/>
          <w:szCs w:val="24"/>
        </w:rPr>
        <w:t xml:space="preserve">) </w:t>
      </w:r>
      <w:r w:rsidR="005B768F">
        <w:rPr>
          <w:rFonts w:ascii="Times New Roman" w:hAnsi="Times New Roman" w:cs="Times New Roman"/>
          <w:color w:val="000000"/>
          <w:sz w:val="24"/>
          <w:szCs w:val="24"/>
        </w:rPr>
        <w:t xml:space="preserve">приложение 16 </w:t>
      </w:r>
      <w:r w:rsidR="001A756B">
        <w:rPr>
          <w:rFonts w:ascii="Times New Roman" w:hAnsi="Times New Roman" w:cs="Times New Roman"/>
          <w:color w:val="000000"/>
          <w:sz w:val="24"/>
          <w:szCs w:val="24"/>
        </w:rPr>
        <w:t>«</w:t>
      </w:r>
      <w:r w:rsidR="005B768F">
        <w:rPr>
          <w:rFonts w:ascii="Times New Roman" w:hAnsi="Times New Roman" w:cs="Times New Roman"/>
          <w:color w:val="000000"/>
          <w:sz w:val="24"/>
          <w:szCs w:val="24"/>
        </w:rPr>
        <w:t>О</w:t>
      </w:r>
      <w:r w:rsidRPr="006D7BAE">
        <w:rPr>
          <w:rFonts w:ascii="Times New Roman" w:hAnsi="Times New Roman" w:cs="Times New Roman"/>
          <w:color w:val="000000"/>
          <w:sz w:val="24"/>
          <w:szCs w:val="24"/>
        </w:rPr>
        <w:t>бъемы предоставления бюджетам городских и сельских поселений Приозерского муниципального района Ленинградской области иных межбюджетных трансфертов из бюджета Приозерского муниципального района Ленинградско</w:t>
      </w:r>
      <w:r w:rsidR="005B768F">
        <w:rPr>
          <w:rFonts w:ascii="Times New Roman" w:hAnsi="Times New Roman" w:cs="Times New Roman"/>
          <w:color w:val="000000"/>
          <w:sz w:val="24"/>
          <w:szCs w:val="24"/>
        </w:rPr>
        <w:t>й области</w:t>
      </w:r>
      <w:r w:rsidR="001A756B">
        <w:rPr>
          <w:rFonts w:ascii="Times New Roman" w:hAnsi="Times New Roman" w:cs="Times New Roman"/>
          <w:color w:val="000000"/>
          <w:sz w:val="24"/>
          <w:szCs w:val="24"/>
        </w:rPr>
        <w:t>»</w:t>
      </w:r>
      <w:r w:rsidR="005B768F">
        <w:rPr>
          <w:rFonts w:ascii="Times New Roman" w:hAnsi="Times New Roman" w:cs="Times New Roman"/>
          <w:color w:val="000000"/>
          <w:sz w:val="24"/>
          <w:szCs w:val="24"/>
        </w:rPr>
        <w:t xml:space="preserve"> утвердить в новой редакции;</w:t>
      </w:r>
    </w:p>
    <w:p w:rsidR="005B768F" w:rsidRDefault="005B768F" w:rsidP="006D7BAE">
      <w:pPr>
        <w:widowControl w:val="0"/>
        <w:tabs>
          <w:tab w:val="left" w:pos="142"/>
        </w:tabs>
        <w:suppressAutoHyphens/>
        <w:spacing w:after="0" w:line="240" w:lineRule="auto"/>
        <w:ind w:firstLine="709"/>
        <w:jc w:val="both"/>
        <w:rPr>
          <w:rFonts w:ascii="Times New Roman" w:eastAsia="Lucida Sans Unicode" w:hAnsi="Times New Roman" w:cs="Times New Roman"/>
          <w:kern w:val="2"/>
          <w:sz w:val="24"/>
          <w:szCs w:val="24"/>
          <w:lang w:eastAsia="hi-IN" w:bidi="hi-IN"/>
        </w:rPr>
      </w:pPr>
      <w:r>
        <w:rPr>
          <w:rFonts w:ascii="Times New Roman" w:hAnsi="Times New Roman" w:cs="Times New Roman"/>
          <w:color w:val="000000"/>
          <w:sz w:val="24"/>
          <w:szCs w:val="24"/>
        </w:rPr>
        <w:t>14) часть</w:t>
      </w:r>
      <w:r w:rsidR="001C5C1D" w:rsidRPr="006D7BAE">
        <w:rPr>
          <w:rFonts w:ascii="Times New Roman" w:hAnsi="Times New Roman" w:cs="Times New Roman"/>
          <w:color w:val="000000"/>
          <w:sz w:val="24"/>
          <w:szCs w:val="24"/>
        </w:rPr>
        <w:t xml:space="preserve"> 1 статьи 6 изложить</w:t>
      </w:r>
      <w:r>
        <w:rPr>
          <w:rFonts w:ascii="Times New Roman" w:eastAsia="Lucida Sans Unicode" w:hAnsi="Times New Roman" w:cs="Times New Roman"/>
          <w:kern w:val="2"/>
          <w:sz w:val="24"/>
          <w:szCs w:val="24"/>
          <w:lang w:eastAsia="hi-IN" w:bidi="hi-IN"/>
        </w:rPr>
        <w:t xml:space="preserve"> в следующей редакции:</w:t>
      </w:r>
    </w:p>
    <w:p w:rsidR="001C5C1D" w:rsidRPr="006D7BAE" w:rsidRDefault="001A756B" w:rsidP="006D7BAE">
      <w:pPr>
        <w:widowControl w:val="0"/>
        <w:tabs>
          <w:tab w:val="left" w:pos="142"/>
        </w:tabs>
        <w:suppressAutoHyphens/>
        <w:spacing w:after="0" w:line="240" w:lineRule="auto"/>
        <w:ind w:firstLine="709"/>
        <w:jc w:val="both"/>
        <w:rPr>
          <w:rFonts w:ascii="Times New Roman" w:eastAsia="Lucida Sans Unicode" w:hAnsi="Times New Roman" w:cs="Times New Roman"/>
          <w:kern w:val="2"/>
          <w:sz w:val="24"/>
          <w:szCs w:val="24"/>
          <w:lang w:eastAsia="hi-IN" w:bidi="hi-IN"/>
        </w:rPr>
      </w:pPr>
      <w:r>
        <w:rPr>
          <w:rFonts w:ascii="Times New Roman" w:eastAsia="Lucida Sans Unicode" w:hAnsi="Times New Roman" w:cs="Times New Roman"/>
          <w:kern w:val="2"/>
          <w:sz w:val="24"/>
          <w:szCs w:val="24"/>
          <w:lang w:eastAsia="hi-IN" w:bidi="hi-IN"/>
        </w:rPr>
        <w:t>«</w:t>
      </w:r>
      <w:r w:rsidR="005B768F">
        <w:rPr>
          <w:rFonts w:ascii="Times New Roman" w:eastAsia="Lucida Sans Unicode" w:hAnsi="Times New Roman" w:cs="Times New Roman"/>
          <w:kern w:val="2"/>
          <w:sz w:val="24"/>
          <w:szCs w:val="24"/>
          <w:lang w:eastAsia="hi-IN" w:bidi="hi-IN"/>
        </w:rPr>
        <w:t xml:space="preserve">1. </w:t>
      </w:r>
      <w:r w:rsidR="001C5C1D" w:rsidRPr="006D7BAE">
        <w:rPr>
          <w:rFonts w:ascii="Times New Roman" w:eastAsia="Lucida Sans Unicode" w:hAnsi="Times New Roman" w:cs="Times New Roman"/>
          <w:kern w:val="2"/>
          <w:sz w:val="24"/>
          <w:szCs w:val="24"/>
          <w:lang w:eastAsia="hi-IN" w:bidi="hi-IN"/>
        </w:rPr>
        <w:t>Установить верхний предел муниципального внутреннего долга Приозерского муниципального района Ленинградской области:</w:t>
      </w:r>
    </w:p>
    <w:p w:rsidR="001C5C1D" w:rsidRPr="005B768F" w:rsidRDefault="005B768F" w:rsidP="005B768F">
      <w:pPr>
        <w:pStyle w:val="ConsPlusNormal"/>
        <w:widowControl/>
        <w:ind w:firstLine="709"/>
        <w:jc w:val="both"/>
        <w:rPr>
          <w:rFonts w:ascii="Times New Roman" w:hAnsi="Times New Roman"/>
          <w:sz w:val="24"/>
          <w:szCs w:val="24"/>
        </w:rPr>
      </w:pPr>
      <w:r>
        <w:rPr>
          <w:rFonts w:ascii="Times New Roman" w:eastAsia="Lucida Sans Unicode" w:hAnsi="Times New Roman"/>
          <w:kern w:val="2"/>
          <w:sz w:val="24"/>
          <w:szCs w:val="24"/>
          <w:lang w:eastAsia="hi-IN" w:bidi="hi-IN"/>
        </w:rPr>
        <w:t xml:space="preserve">- </w:t>
      </w:r>
      <w:r w:rsidR="001C5C1D" w:rsidRPr="006D7BAE">
        <w:rPr>
          <w:rFonts w:ascii="Times New Roman" w:eastAsia="Lucida Sans Unicode" w:hAnsi="Times New Roman"/>
          <w:kern w:val="2"/>
          <w:sz w:val="24"/>
          <w:szCs w:val="24"/>
          <w:lang w:eastAsia="hi-IN" w:bidi="hi-IN"/>
        </w:rPr>
        <w:t>на 1 января 2027 года в сумме 0,0 тысяч</w:t>
      </w:r>
      <w:r>
        <w:rPr>
          <w:rFonts w:ascii="Times New Roman" w:eastAsia="Lucida Sans Unicode" w:hAnsi="Times New Roman"/>
          <w:kern w:val="2"/>
          <w:sz w:val="24"/>
          <w:szCs w:val="24"/>
          <w:lang w:eastAsia="hi-IN" w:bidi="hi-IN"/>
        </w:rPr>
        <w:t>и</w:t>
      </w:r>
      <w:r w:rsidR="001C5C1D" w:rsidRPr="006D7BAE">
        <w:rPr>
          <w:rFonts w:ascii="Times New Roman" w:eastAsia="Lucida Sans Unicode" w:hAnsi="Times New Roman"/>
          <w:kern w:val="2"/>
          <w:sz w:val="24"/>
          <w:szCs w:val="24"/>
          <w:lang w:eastAsia="hi-IN" w:bidi="hi-IN"/>
        </w:rPr>
        <w:t xml:space="preserve"> ру</w:t>
      </w:r>
      <w:r>
        <w:rPr>
          <w:rFonts w:ascii="Times New Roman" w:eastAsia="Lucida Sans Unicode" w:hAnsi="Times New Roman"/>
          <w:kern w:val="2"/>
          <w:sz w:val="24"/>
          <w:szCs w:val="24"/>
          <w:lang w:eastAsia="hi-IN" w:bidi="hi-IN"/>
        </w:rPr>
        <w:t xml:space="preserve">блей, </w:t>
      </w:r>
      <w:r w:rsidR="001C5C1D" w:rsidRPr="006D7BAE">
        <w:rPr>
          <w:rFonts w:ascii="Times New Roman" w:hAnsi="Times New Roman"/>
          <w:color w:val="000000"/>
          <w:sz w:val="24"/>
          <w:szCs w:val="24"/>
        </w:rPr>
        <w:t>в том числе по муниципальным гарантиям 0,0 тысяч</w:t>
      </w:r>
      <w:r>
        <w:rPr>
          <w:rFonts w:ascii="Times New Roman" w:hAnsi="Times New Roman"/>
          <w:color w:val="000000"/>
          <w:sz w:val="24"/>
          <w:szCs w:val="24"/>
        </w:rPr>
        <w:t>и</w:t>
      </w:r>
      <w:r w:rsidR="001C5C1D" w:rsidRPr="006D7BAE">
        <w:rPr>
          <w:rFonts w:ascii="Times New Roman" w:hAnsi="Times New Roman"/>
          <w:color w:val="000000"/>
          <w:sz w:val="24"/>
          <w:szCs w:val="24"/>
        </w:rPr>
        <w:t xml:space="preserve"> рублей;</w:t>
      </w:r>
    </w:p>
    <w:p w:rsidR="001C5C1D" w:rsidRPr="005B768F" w:rsidRDefault="005B768F" w:rsidP="005B768F">
      <w:pPr>
        <w:pStyle w:val="ConsPlusNormal"/>
        <w:widowControl/>
        <w:ind w:firstLine="709"/>
        <w:jc w:val="both"/>
        <w:rPr>
          <w:rFonts w:ascii="Times New Roman" w:hAnsi="Times New Roman"/>
          <w:sz w:val="24"/>
          <w:szCs w:val="24"/>
        </w:rPr>
      </w:pPr>
      <w:r>
        <w:rPr>
          <w:rFonts w:ascii="Times New Roman" w:eastAsia="Lucida Sans Unicode" w:hAnsi="Times New Roman"/>
          <w:kern w:val="2"/>
          <w:sz w:val="24"/>
          <w:szCs w:val="24"/>
          <w:lang w:eastAsia="hi-IN" w:bidi="hi-IN"/>
        </w:rPr>
        <w:t>-</w:t>
      </w:r>
      <w:r w:rsidR="001C5C1D" w:rsidRPr="006D7BAE">
        <w:rPr>
          <w:rFonts w:ascii="Times New Roman" w:eastAsia="Lucida Sans Unicode" w:hAnsi="Times New Roman"/>
          <w:kern w:val="2"/>
          <w:sz w:val="24"/>
          <w:szCs w:val="24"/>
          <w:lang w:eastAsia="hi-IN" w:bidi="hi-IN"/>
        </w:rPr>
        <w:t xml:space="preserve"> на 1 января 2028 года в сумме 0,0 тысяч</w:t>
      </w:r>
      <w:r>
        <w:rPr>
          <w:rFonts w:ascii="Times New Roman" w:eastAsia="Lucida Sans Unicode" w:hAnsi="Times New Roman"/>
          <w:kern w:val="2"/>
          <w:sz w:val="24"/>
          <w:szCs w:val="24"/>
          <w:lang w:eastAsia="hi-IN" w:bidi="hi-IN"/>
        </w:rPr>
        <w:t>и</w:t>
      </w:r>
      <w:r w:rsidR="001C5C1D" w:rsidRPr="006D7BAE">
        <w:rPr>
          <w:rFonts w:ascii="Times New Roman" w:eastAsia="Lucida Sans Unicode" w:hAnsi="Times New Roman"/>
          <w:kern w:val="2"/>
          <w:sz w:val="24"/>
          <w:szCs w:val="24"/>
          <w:lang w:eastAsia="hi-IN" w:bidi="hi-IN"/>
        </w:rPr>
        <w:t xml:space="preserve"> рублей, </w:t>
      </w:r>
      <w:r w:rsidR="001C5C1D" w:rsidRPr="006D7BAE">
        <w:rPr>
          <w:rFonts w:ascii="Times New Roman" w:hAnsi="Times New Roman"/>
          <w:color w:val="000000"/>
          <w:sz w:val="24"/>
          <w:szCs w:val="24"/>
        </w:rPr>
        <w:t>в том числе по муниципальным гарантиям 0,0 тысяч</w:t>
      </w:r>
      <w:r>
        <w:rPr>
          <w:rFonts w:ascii="Times New Roman" w:hAnsi="Times New Roman"/>
          <w:color w:val="000000"/>
          <w:sz w:val="24"/>
          <w:szCs w:val="24"/>
        </w:rPr>
        <w:t>и</w:t>
      </w:r>
      <w:r w:rsidR="001C5C1D" w:rsidRPr="006D7BAE">
        <w:rPr>
          <w:rFonts w:ascii="Times New Roman" w:hAnsi="Times New Roman"/>
          <w:color w:val="000000"/>
          <w:sz w:val="24"/>
          <w:szCs w:val="24"/>
        </w:rPr>
        <w:t xml:space="preserve"> рублей;</w:t>
      </w:r>
    </w:p>
    <w:p w:rsidR="001C5C1D" w:rsidRPr="005B768F" w:rsidRDefault="005B768F" w:rsidP="005B768F">
      <w:pPr>
        <w:pStyle w:val="ConsPlusNormal"/>
        <w:widowControl/>
        <w:ind w:firstLine="709"/>
        <w:jc w:val="both"/>
        <w:rPr>
          <w:rFonts w:ascii="Times New Roman" w:hAnsi="Times New Roman"/>
          <w:sz w:val="24"/>
          <w:szCs w:val="24"/>
        </w:rPr>
      </w:pPr>
      <w:r>
        <w:rPr>
          <w:rFonts w:ascii="Times New Roman" w:eastAsia="Lucida Sans Unicode" w:hAnsi="Times New Roman"/>
          <w:kern w:val="2"/>
          <w:sz w:val="24"/>
          <w:szCs w:val="24"/>
          <w:lang w:eastAsia="hi-IN" w:bidi="hi-IN"/>
        </w:rPr>
        <w:t xml:space="preserve">- </w:t>
      </w:r>
      <w:r w:rsidR="001C5C1D" w:rsidRPr="006D7BAE">
        <w:rPr>
          <w:rFonts w:ascii="Times New Roman" w:eastAsia="Lucida Sans Unicode" w:hAnsi="Times New Roman"/>
          <w:kern w:val="2"/>
          <w:sz w:val="24"/>
          <w:szCs w:val="24"/>
          <w:lang w:eastAsia="hi-IN" w:bidi="hi-IN"/>
        </w:rPr>
        <w:t>на 1 января 2029 года в сумме 0,0 тысяч</w:t>
      </w:r>
      <w:r>
        <w:rPr>
          <w:rFonts w:ascii="Times New Roman" w:eastAsia="Lucida Sans Unicode" w:hAnsi="Times New Roman"/>
          <w:kern w:val="2"/>
          <w:sz w:val="24"/>
          <w:szCs w:val="24"/>
          <w:lang w:eastAsia="hi-IN" w:bidi="hi-IN"/>
        </w:rPr>
        <w:t>и</w:t>
      </w:r>
      <w:r w:rsidR="001C5C1D" w:rsidRPr="006D7BAE">
        <w:rPr>
          <w:rFonts w:ascii="Times New Roman" w:eastAsia="Lucida Sans Unicode" w:hAnsi="Times New Roman"/>
          <w:kern w:val="2"/>
          <w:sz w:val="24"/>
          <w:szCs w:val="24"/>
          <w:lang w:eastAsia="hi-IN" w:bidi="hi-IN"/>
        </w:rPr>
        <w:t xml:space="preserve"> рублей, </w:t>
      </w:r>
      <w:r w:rsidR="001C5C1D" w:rsidRPr="006D7BAE">
        <w:rPr>
          <w:rFonts w:ascii="Times New Roman" w:hAnsi="Times New Roman"/>
          <w:color w:val="000000"/>
          <w:sz w:val="24"/>
          <w:szCs w:val="24"/>
        </w:rPr>
        <w:t>в том числе по муниципальным гарантиям 0,0 тысяч</w:t>
      </w:r>
      <w:r>
        <w:rPr>
          <w:rFonts w:ascii="Times New Roman" w:hAnsi="Times New Roman"/>
          <w:color w:val="000000"/>
          <w:sz w:val="24"/>
          <w:szCs w:val="24"/>
        </w:rPr>
        <w:t>и</w:t>
      </w:r>
      <w:r w:rsidR="001C5C1D" w:rsidRPr="006D7BAE">
        <w:rPr>
          <w:rFonts w:ascii="Times New Roman" w:hAnsi="Times New Roman"/>
          <w:color w:val="000000"/>
          <w:sz w:val="24"/>
          <w:szCs w:val="24"/>
        </w:rPr>
        <w:t xml:space="preserve"> рублей</w:t>
      </w:r>
      <w:proofErr w:type="gramStart"/>
      <w:r w:rsidR="001C5C1D" w:rsidRPr="006D7BAE">
        <w:rPr>
          <w:rFonts w:ascii="Times New Roman" w:hAnsi="Times New Roman"/>
          <w:color w:val="000000"/>
          <w:sz w:val="24"/>
          <w:szCs w:val="24"/>
        </w:rPr>
        <w:t>.</w:t>
      </w:r>
      <w:r w:rsidR="001A756B">
        <w:rPr>
          <w:rFonts w:ascii="Times New Roman" w:hAnsi="Times New Roman"/>
          <w:color w:val="000000"/>
          <w:sz w:val="24"/>
          <w:szCs w:val="24"/>
        </w:rPr>
        <w:t>»</w:t>
      </w:r>
      <w:r>
        <w:rPr>
          <w:rFonts w:ascii="Times New Roman" w:hAnsi="Times New Roman"/>
          <w:color w:val="000000"/>
          <w:sz w:val="24"/>
          <w:szCs w:val="24"/>
        </w:rPr>
        <w:t>;</w:t>
      </w:r>
      <w:proofErr w:type="gramEnd"/>
    </w:p>
    <w:p w:rsidR="001C5C1D" w:rsidRPr="005B768F" w:rsidRDefault="005B768F" w:rsidP="005B768F">
      <w:pPr>
        <w:widowControl w:val="0"/>
        <w:tabs>
          <w:tab w:val="left" w:pos="142"/>
        </w:tabs>
        <w:suppressAutoHyphens/>
        <w:spacing w:after="0" w:line="240" w:lineRule="auto"/>
        <w:ind w:firstLine="709"/>
        <w:jc w:val="both"/>
        <w:rPr>
          <w:rFonts w:ascii="Times New Roman" w:eastAsia="Lucida Sans Unicode" w:hAnsi="Times New Roman" w:cs="Times New Roman"/>
          <w:b/>
          <w:kern w:val="2"/>
          <w:sz w:val="24"/>
          <w:szCs w:val="24"/>
          <w:lang w:eastAsia="hi-IN" w:bidi="hi-IN"/>
        </w:rPr>
      </w:pPr>
      <w:r>
        <w:rPr>
          <w:rFonts w:ascii="Times New Roman" w:eastAsia="Lucida Sans Unicode" w:hAnsi="Times New Roman" w:cs="Times New Roman"/>
          <w:kern w:val="2"/>
          <w:sz w:val="24"/>
          <w:szCs w:val="24"/>
          <w:lang w:eastAsia="hi-IN" w:bidi="hi-IN"/>
        </w:rPr>
        <w:t>15) часть 2 статьи 6 исключить;</w:t>
      </w:r>
    </w:p>
    <w:p w:rsidR="001C5C1D" w:rsidRPr="006D7BAE" w:rsidRDefault="001C5C1D" w:rsidP="006D7BAE">
      <w:pPr>
        <w:pStyle w:val="a3"/>
        <w:ind w:firstLine="709"/>
        <w:jc w:val="both"/>
        <w:rPr>
          <w:color w:val="000000"/>
          <w:sz w:val="24"/>
          <w:szCs w:val="24"/>
        </w:rPr>
      </w:pPr>
      <w:r w:rsidRPr="006D7BAE">
        <w:rPr>
          <w:sz w:val="24"/>
          <w:szCs w:val="24"/>
        </w:rPr>
        <w:t>1</w:t>
      </w:r>
      <w:r w:rsidR="005B768F">
        <w:rPr>
          <w:sz w:val="24"/>
          <w:szCs w:val="24"/>
        </w:rPr>
        <w:t>6</w:t>
      </w:r>
      <w:r w:rsidRPr="006D7BAE">
        <w:rPr>
          <w:sz w:val="24"/>
          <w:szCs w:val="24"/>
        </w:rPr>
        <w:t xml:space="preserve">) </w:t>
      </w:r>
      <w:r w:rsidR="005B768F">
        <w:rPr>
          <w:sz w:val="24"/>
          <w:szCs w:val="24"/>
        </w:rPr>
        <w:t xml:space="preserve">приложение 17 </w:t>
      </w:r>
      <w:r w:rsidR="001A756B">
        <w:rPr>
          <w:sz w:val="24"/>
          <w:szCs w:val="24"/>
        </w:rPr>
        <w:t>«</w:t>
      </w:r>
      <w:r w:rsidR="005B768F">
        <w:rPr>
          <w:sz w:val="24"/>
          <w:szCs w:val="24"/>
        </w:rPr>
        <w:t>И</w:t>
      </w:r>
      <w:r w:rsidRPr="006D7BAE">
        <w:rPr>
          <w:sz w:val="24"/>
          <w:szCs w:val="24"/>
        </w:rPr>
        <w:t>сточники внутреннего финансирования дефицита бюджета Приозерского муниципального района Ленинградской области на 2026 год</w:t>
      </w:r>
      <w:r w:rsidR="001A756B">
        <w:rPr>
          <w:sz w:val="24"/>
          <w:szCs w:val="24"/>
        </w:rPr>
        <w:t>»</w:t>
      </w:r>
      <w:r w:rsidRPr="006D7BAE">
        <w:rPr>
          <w:sz w:val="24"/>
          <w:szCs w:val="24"/>
        </w:rPr>
        <w:t xml:space="preserve"> </w:t>
      </w:r>
      <w:r w:rsidR="005B768F">
        <w:rPr>
          <w:sz w:val="24"/>
          <w:szCs w:val="24"/>
        </w:rPr>
        <w:t>утвердить в новой редакции</w:t>
      </w:r>
      <w:r w:rsidRPr="006D7BAE">
        <w:rPr>
          <w:color w:val="000000"/>
          <w:sz w:val="24"/>
          <w:szCs w:val="24"/>
        </w:rPr>
        <w:t>.</w:t>
      </w:r>
    </w:p>
    <w:p w:rsidR="001C5C1D" w:rsidRPr="006D7BAE" w:rsidRDefault="001C5C1D" w:rsidP="005B768F">
      <w:pPr>
        <w:tabs>
          <w:tab w:val="left" w:pos="284"/>
        </w:tabs>
        <w:spacing w:after="0" w:line="240" w:lineRule="auto"/>
        <w:ind w:firstLine="709"/>
        <w:jc w:val="both"/>
        <w:rPr>
          <w:rFonts w:ascii="Times New Roman" w:hAnsi="Times New Roman" w:cs="Times New Roman"/>
          <w:color w:val="000000"/>
          <w:sz w:val="24"/>
          <w:szCs w:val="24"/>
        </w:rPr>
      </w:pPr>
      <w:r w:rsidRPr="006D7BAE">
        <w:rPr>
          <w:rFonts w:ascii="Times New Roman" w:hAnsi="Times New Roman" w:cs="Times New Roman"/>
          <w:color w:val="000000"/>
          <w:sz w:val="24"/>
          <w:szCs w:val="24"/>
        </w:rPr>
        <w:t xml:space="preserve">2. Решение вступает </w:t>
      </w:r>
      <w:r w:rsidR="005B768F">
        <w:rPr>
          <w:rFonts w:ascii="Times New Roman" w:hAnsi="Times New Roman" w:cs="Times New Roman"/>
          <w:color w:val="000000"/>
          <w:sz w:val="24"/>
          <w:szCs w:val="24"/>
        </w:rPr>
        <w:t>в силу с момента опубликования.</w:t>
      </w:r>
    </w:p>
    <w:p w:rsidR="001C5C1D" w:rsidRPr="006D7BAE" w:rsidRDefault="005B768F" w:rsidP="006D7BAE">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3. Контроль</w:t>
      </w:r>
      <w:r w:rsidR="001C5C1D" w:rsidRPr="006D7BAE">
        <w:rPr>
          <w:rFonts w:ascii="Times New Roman" w:hAnsi="Times New Roman" w:cs="Times New Roman"/>
          <w:color w:val="000000"/>
          <w:sz w:val="24"/>
          <w:szCs w:val="24"/>
        </w:rPr>
        <w:t xml:space="preserve"> исполнени</w:t>
      </w:r>
      <w:r>
        <w:rPr>
          <w:rFonts w:ascii="Times New Roman" w:hAnsi="Times New Roman" w:cs="Times New Roman"/>
          <w:color w:val="000000"/>
          <w:sz w:val="24"/>
          <w:szCs w:val="24"/>
        </w:rPr>
        <w:t>я</w:t>
      </w:r>
      <w:r w:rsidR="001C5C1D" w:rsidRPr="006D7BAE">
        <w:rPr>
          <w:rFonts w:ascii="Times New Roman" w:hAnsi="Times New Roman" w:cs="Times New Roman"/>
          <w:color w:val="000000"/>
          <w:sz w:val="24"/>
          <w:szCs w:val="24"/>
        </w:rPr>
        <w:t xml:space="preserve"> настоящего решения возложить на постоянную комиссию по экономике, бюджету, налогам и м</w:t>
      </w:r>
      <w:r>
        <w:rPr>
          <w:rFonts w:ascii="Times New Roman" w:hAnsi="Times New Roman" w:cs="Times New Roman"/>
          <w:color w:val="000000"/>
          <w:sz w:val="24"/>
          <w:szCs w:val="24"/>
        </w:rPr>
        <w:t>униципальной собственности.</w:t>
      </w:r>
    </w:p>
    <w:p w:rsidR="00AF3437" w:rsidRPr="006D7BAE" w:rsidRDefault="00AF3437" w:rsidP="006D7BAE">
      <w:pPr>
        <w:spacing w:after="0" w:line="240" w:lineRule="auto"/>
        <w:ind w:firstLine="709"/>
        <w:jc w:val="both"/>
        <w:rPr>
          <w:rFonts w:ascii="Times New Roman" w:hAnsi="Times New Roman" w:cs="Times New Roman"/>
          <w:sz w:val="24"/>
          <w:szCs w:val="24"/>
        </w:rPr>
      </w:pPr>
    </w:p>
    <w:p w:rsidR="00AF3437" w:rsidRPr="006D7BAE" w:rsidRDefault="00AF3437" w:rsidP="006D7BAE">
      <w:pPr>
        <w:spacing w:after="0" w:line="240" w:lineRule="auto"/>
        <w:ind w:firstLine="709"/>
        <w:jc w:val="both"/>
        <w:rPr>
          <w:rFonts w:ascii="Times New Roman" w:hAnsi="Times New Roman" w:cs="Times New Roman"/>
          <w:sz w:val="24"/>
          <w:szCs w:val="24"/>
        </w:rPr>
      </w:pPr>
    </w:p>
    <w:p w:rsidR="005B768F" w:rsidRDefault="005B768F" w:rsidP="005B7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 Приозерского муниципального района</w:t>
      </w:r>
    </w:p>
    <w:p w:rsidR="008667E6" w:rsidRPr="006D7BAE" w:rsidRDefault="005B768F" w:rsidP="005B7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Ленинградской области         </w:t>
      </w:r>
      <w:r w:rsidR="008667E6" w:rsidRPr="006D7BAE">
        <w:rPr>
          <w:rFonts w:ascii="Times New Roman" w:hAnsi="Times New Roman" w:cs="Times New Roman"/>
          <w:sz w:val="24"/>
          <w:szCs w:val="24"/>
        </w:rPr>
        <w:t xml:space="preserve">                                  </w:t>
      </w:r>
      <w:r>
        <w:rPr>
          <w:rFonts w:ascii="Times New Roman" w:hAnsi="Times New Roman" w:cs="Times New Roman"/>
          <w:sz w:val="24"/>
          <w:szCs w:val="24"/>
        </w:rPr>
        <w:t xml:space="preserve">              </w:t>
      </w:r>
      <w:r w:rsidR="008667E6" w:rsidRPr="006D7BAE">
        <w:rPr>
          <w:rFonts w:ascii="Times New Roman" w:hAnsi="Times New Roman" w:cs="Times New Roman"/>
          <w:sz w:val="24"/>
          <w:szCs w:val="24"/>
        </w:rPr>
        <w:t xml:space="preserve">                           И.</w:t>
      </w:r>
      <w:r>
        <w:rPr>
          <w:rFonts w:ascii="Times New Roman" w:hAnsi="Times New Roman" w:cs="Times New Roman"/>
          <w:sz w:val="24"/>
          <w:szCs w:val="24"/>
        </w:rPr>
        <w:t xml:space="preserve"> </w:t>
      </w:r>
      <w:r w:rsidR="008667E6" w:rsidRPr="006D7BAE">
        <w:rPr>
          <w:rFonts w:ascii="Times New Roman" w:hAnsi="Times New Roman" w:cs="Times New Roman"/>
          <w:sz w:val="24"/>
          <w:szCs w:val="24"/>
        </w:rPr>
        <w:t>Г. Пьянкова</w:t>
      </w:r>
    </w:p>
    <w:p w:rsidR="008667E6" w:rsidRPr="006D7BAE" w:rsidRDefault="008667E6" w:rsidP="006D7BAE">
      <w:pPr>
        <w:spacing w:after="0" w:line="240" w:lineRule="auto"/>
        <w:ind w:firstLine="709"/>
        <w:jc w:val="both"/>
        <w:rPr>
          <w:rFonts w:ascii="Times New Roman" w:hAnsi="Times New Roman" w:cs="Times New Roman"/>
          <w:sz w:val="24"/>
          <w:szCs w:val="24"/>
        </w:rPr>
      </w:pPr>
    </w:p>
    <w:p w:rsidR="006D7BAE" w:rsidRDefault="006D7BAE" w:rsidP="005B768F">
      <w:pPr>
        <w:spacing w:after="0" w:line="240" w:lineRule="auto"/>
        <w:jc w:val="both"/>
        <w:rPr>
          <w:rFonts w:ascii="Times New Roman" w:hAnsi="Times New Roman" w:cs="Times New Roman"/>
          <w:sz w:val="24"/>
          <w:szCs w:val="24"/>
        </w:rPr>
      </w:pPr>
    </w:p>
    <w:p w:rsidR="005B768F" w:rsidRDefault="005B768F"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EB3541" w:rsidRDefault="00EB3541" w:rsidP="005B768F">
      <w:pPr>
        <w:spacing w:after="0" w:line="240" w:lineRule="auto"/>
        <w:jc w:val="both"/>
        <w:rPr>
          <w:rFonts w:ascii="Times New Roman" w:hAnsi="Times New Roman" w:cs="Times New Roman"/>
          <w:sz w:val="24"/>
          <w:szCs w:val="24"/>
        </w:rPr>
      </w:pPr>
    </w:p>
    <w:p w:rsidR="005B768F" w:rsidRDefault="005B768F" w:rsidP="00EB3541">
      <w:pPr>
        <w:spacing w:after="0" w:line="240" w:lineRule="auto"/>
        <w:jc w:val="both"/>
        <w:rPr>
          <w:rFonts w:ascii="Times New Roman" w:hAnsi="Times New Roman" w:cs="Times New Roman"/>
          <w:sz w:val="24"/>
          <w:szCs w:val="24"/>
        </w:rPr>
      </w:pPr>
    </w:p>
    <w:p w:rsidR="00EB3541" w:rsidRDefault="00EB3541" w:rsidP="00EB3541">
      <w:pPr>
        <w:spacing w:after="0" w:line="240" w:lineRule="auto"/>
        <w:jc w:val="both"/>
        <w:rPr>
          <w:rFonts w:ascii="Times New Roman" w:hAnsi="Times New Roman" w:cs="Times New Roman"/>
          <w:sz w:val="24"/>
          <w:szCs w:val="24"/>
        </w:rPr>
      </w:pPr>
    </w:p>
    <w:p w:rsidR="00EB3541" w:rsidRDefault="00EB3541" w:rsidP="00EB3541">
      <w:pPr>
        <w:spacing w:after="0" w:line="240" w:lineRule="auto"/>
        <w:jc w:val="both"/>
        <w:rPr>
          <w:rFonts w:ascii="Times New Roman" w:hAnsi="Times New Roman" w:cs="Times New Roman"/>
          <w:sz w:val="24"/>
          <w:szCs w:val="24"/>
        </w:rPr>
      </w:pPr>
    </w:p>
    <w:p w:rsidR="005B768F" w:rsidRPr="005B768F" w:rsidRDefault="005B768F" w:rsidP="00EB3541">
      <w:pPr>
        <w:spacing w:after="0" w:line="240" w:lineRule="auto"/>
        <w:jc w:val="both"/>
        <w:rPr>
          <w:rFonts w:ascii="Times New Roman" w:hAnsi="Times New Roman" w:cs="Times New Roman"/>
          <w:sz w:val="20"/>
          <w:szCs w:val="20"/>
        </w:rPr>
      </w:pPr>
      <w:r w:rsidRPr="005B768F">
        <w:rPr>
          <w:rFonts w:ascii="Times New Roman" w:hAnsi="Times New Roman" w:cs="Times New Roman"/>
          <w:sz w:val="20"/>
          <w:szCs w:val="20"/>
        </w:rPr>
        <w:t>Согласовано:</w:t>
      </w:r>
    </w:p>
    <w:p w:rsidR="005B768F" w:rsidRPr="005B768F" w:rsidRDefault="005B768F" w:rsidP="00EB3541">
      <w:pPr>
        <w:spacing w:after="0" w:line="240" w:lineRule="auto"/>
        <w:jc w:val="both"/>
        <w:rPr>
          <w:rFonts w:ascii="Times New Roman" w:hAnsi="Times New Roman" w:cs="Times New Roman"/>
          <w:sz w:val="20"/>
          <w:szCs w:val="20"/>
        </w:rPr>
      </w:pPr>
      <w:r w:rsidRPr="005B768F">
        <w:rPr>
          <w:rFonts w:ascii="Times New Roman" w:hAnsi="Times New Roman" w:cs="Times New Roman"/>
          <w:sz w:val="20"/>
          <w:szCs w:val="20"/>
        </w:rPr>
        <w:t>Соклаков А.</w:t>
      </w:r>
      <w:r w:rsidR="00EB3541">
        <w:rPr>
          <w:rFonts w:ascii="Times New Roman" w:hAnsi="Times New Roman" w:cs="Times New Roman"/>
          <w:sz w:val="20"/>
          <w:szCs w:val="20"/>
        </w:rPr>
        <w:t xml:space="preserve"> </w:t>
      </w:r>
      <w:r w:rsidRPr="005B768F">
        <w:rPr>
          <w:rFonts w:ascii="Times New Roman" w:hAnsi="Times New Roman" w:cs="Times New Roman"/>
          <w:sz w:val="20"/>
          <w:szCs w:val="20"/>
        </w:rPr>
        <w:t>Н.</w:t>
      </w:r>
    </w:p>
    <w:p w:rsidR="005B768F" w:rsidRPr="005B768F" w:rsidRDefault="005B768F" w:rsidP="00EB3541">
      <w:pPr>
        <w:spacing w:after="0" w:line="240" w:lineRule="auto"/>
        <w:jc w:val="both"/>
        <w:rPr>
          <w:rFonts w:ascii="Times New Roman" w:hAnsi="Times New Roman" w:cs="Times New Roman"/>
          <w:sz w:val="20"/>
          <w:szCs w:val="20"/>
        </w:rPr>
      </w:pPr>
      <w:r w:rsidRPr="005B768F">
        <w:rPr>
          <w:rFonts w:ascii="Times New Roman" w:hAnsi="Times New Roman" w:cs="Times New Roman"/>
          <w:sz w:val="20"/>
          <w:szCs w:val="20"/>
        </w:rPr>
        <w:t>Абрамова Н.</w:t>
      </w:r>
      <w:r w:rsidR="00EB3541">
        <w:rPr>
          <w:rFonts w:ascii="Times New Roman" w:hAnsi="Times New Roman" w:cs="Times New Roman"/>
          <w:sz w:val="20"/>
          <w:szCs w:val="20"/>
        </w:rPr>
        <w:t xml:space="preserve"> </w:t>
      </w:r>
      <w:r w:rsidRPr="005B768F">
        <w:rPr>
          <w:rFonts w:ascii="Times New Roman" w:hAnsi="Times New Roman" w:cs="Times New Roman"/>
          <w:sz w:val="20"/>
          <w:szCs w:val="20"/>
        </w:rPr>
        <w:t>П.</w:t>
      </w:r>
    </w:p>
    <w:p w:rsidR="005B768F" w:rsidRPr="005B768F" w:rsidRDefault="005B768F" w:rsidP="00EB3541">
      <w:pPr>
        <w:spacing w:after="0" w:line="240" w:lineRule="auto"/>
        <w:jc w:val="both"/>
        <w:rPr>
          <w:rFonts w:ascii="Times New Roman" w:hAnsi="Times New Roman" w:cs="Times New Roman"/>
          <w:sz w:val="20"/>
          <w:szCs w:val="20"/>
        </w:rPr>
      </w:pPr>
      <w:proofErr w:type="spellStart"/>
      <w:r w:rsidRPr="005B768F">
        <w:rPr>
          <w:rFonts w:ascii="Times New Roman" w:hAnsi="Times New Roman" w:cs="Times New Roman"/>
          <w:sz w:val="20"/>
          <w:szCs w:val="20"/>
        </w:rPr>
        <w:t>Витрук</w:t>
      </w:r>
      <w:proofErr w:type="spellEnd"/>
      <w:r w:rsidRPr="005B768F">
        <w:rPr>
          <w:rFonts w:ascii="Times New Roman" w:hAnsi="Times New Roman" w:cs="Times New Roman"/>
          <w:sz w:val="20"/>
          <w:szCs w:val="20"/>
        </w:rPr>
        <w:t xml:space="preserve"> П.</w:t>
      </w:r>
      <w:r w:rsidR="00EB3541">
        <w:rPr>
          <w:rFonts w:ascii="Times New Roman" w:hAnsi="Times New Roman" w:cs="Times New Roman"/>
          <w:sz w:val="20"/>
          <w:szCs w:val="20"/>
        </w:rPr>
        <w:t xml:space="preserve"> А.</w:t>
      </w:r>
    </w:p>
    <w:p w:rsidR="005B768F" w:rsidRPr="005B768F" w:rsidRDefault="005B768F" w:rsidP="00EB3541">
      <w:pPr>
        <w:spacing w:after="0" w:line="240" w:lineRule="auto"/>
        <w:jc w:val="both"/>
        <w:rPr>
          <w:rFonts w:ascii="Times New Roman" w:hAnsi="Times New Roman" w:cs="Times New Roman"/>
          <w:sz w:val="20"/>
          <w:szCs w:val="20"/>
        </w:rPr>
      </w:pPr>
      <w:r w:rsidRPr="005B768F">
        <w:rPr>
          <w:rFonts w:ascii="Times New Roman" w:hAnsi="Times New Roman" w:cs="Times New Roman"/>
          <w:sz w:val="20"/>
          <w:szCs w:val="20"/>
        </w:rPr>
        <w:t xml:space="preserve">Исп. </w:t>
      </w:r>
      <w:proofErr w:type="spellStart"/>
      <w:r w:rsidRPr="005B768F">
        <w:rPr>
          <w:rFonts w:ascii="Times New Roman" w:hAnsi="Times New Roman" w:cs="Times New Roman"/>
          <w:sz w:val="20"/>
          <w:szCs w:val="20"/>
        </w:rPr>
        <w:t>Пепелова</w:t>
      </w:r>
      <w:proofErr w:type="spellEnd"/>
      <w:r w:rsidRPr="005B768F">
        <w:rPr>
          <w:rFonts w:ascii="Times New Roman" w:hAnsi="Times New Roman" w:cs="Times New Roman"/>
          <w:sz w:val="20"/>
          <w:szCs w:val="20"/>
        </w:rPr>
        <w:t xml:space="preserve"> Ю.</w:t>
      </w:r>
      <w:r w:rsidR="00EB3541">
        <w:rPr>
          <w:rFonts w:ascii="Times New Roman" w:hAnsi="Times New Roman" w:cs="Times New Roman"/>
          <w:sz w:val="20"/>
          <w:szCs w:val="20"/>
        </w:rPr>
        <w:t xml:space="preserve"> </w:t>
      </w:r>
      <w:r w:rsidRPr="005B768F">
        <w:rPr>
          <w:rFonts w:ascii="Times New Roman" w:hAnsi="Times New Roman" w:cs="Times New Roman"/>
          <w:sz w:val="20"/>
          <w:szCs w:val="20"/>
        </w:rPr>
        <w:t>В.</w:t>
      </w:r>
      <w:r w:rsidR="00EB3541">
        <w:rPr>
          <w:rFonts w:ascii="Times New Roman" w:hAnsi="Times New Roman" w:cs="Times New Roman"/>
          <w:sz w:val="20"/>
          <w:szCs w:val="20"/>
        </w:rPr>
        <w:t>, т.</w:t>
      </w:r>
      <w:r w:rsidRPr="005B768F">
        <w:rPr>
          <w:rFonts w:ascii="Times New Roman" w:hAnsi="Times New Roman" w:cs="Times New Roman"/>
          <w:sz w:val="20"/>
          <w:szCs w:val="20"/>
        </w:rPr>
        <w:t xml:space="preserve"> </w:t>
      </w:r>
      <w:r w:rsidR="00EB3541">
        <w:rPr>
          <w:rFonts w:ascii="Times New Roman" w:hAnsi="Times New Roman" w:cs="Times New Roman"/>
          <w:sz w:val="20"/>
          <w:szCs w:val="20"/>
        </w:rPr>
        <w:t>8(81379)</w:t>
      </w:r>
      <w:r w:rsidRPr="005B768F">
        <w:rPr>
          <w:rFonts w:ascii="Times New Roman" w:hAnsi="Times New Roman" w:cs="Times New Roman"/>
          <w:sz w:val="20"/>
          <w:szCs w:val="20"/>
        </w:rPr>
        <w:t>33-865</w:t>
      </w:r>
    </w:p>
    <w:p w:rsidR="00EB3541" w:rsidRDefault="00EB3541" w:rsidP="00EB3541">
      <w:pPr>
        <w:spacing w:after="0" w:line="240" w:lineRule="auto"/>
        <w:rPr>
          <w:rFonts w:ascii="Times New Roman" w:hAnsi="Times New Roman" w:cs="Times New Roman"/>
          <w:sz w:val="20"/>
          <w:szCs w:val="20"/>
        </w:rPr>
      </w:pPr>
    </w:p>
    <w:p w:rsidR="005B768F" w:rsidRPr="00EB3541" w:rsidRDefault="005B768F" w:rsidP="00EB3541">
      <w:pPr>
        <w:spacing w:after="0" w:line="240" w:lineRule="auto"/>
        <w:rPr>
          <w:rFonts w:ascii="Times New Roman" w:hAnsi="Times New Roman" w:cs="Times New Roman"/>
          <w:sz w:val="20"/>
          <w:szCs w:val="20"/>
        </w:rPr>
      </w:pPr>
      <w:r w:rsidRPr="005B768F">
        <w:rPr>
          <w:rFonts w:ascii="Times New Roman" w:hAnsi="Times New Roman" w:cs="Times New Roman"/>
          <w:sz w:val="20"/>
          <w:szCs w:val="20"/>
        </w:rPr>
        <w:t>Разослано: Дело -</w:t>
      </w:r>
      <w:r w:rsidR="00EB3541">
        <w:rPr>
          <w:rFonts w:ascii="Times New Roman" w:hAnsi="Times New Roman" w:cs="Times New Roman"/>
          <w:sz w:val="20"/>
          <w:szCs w:val="20"/>
        </w:rPr>
        <w:t>1</w:t>
      </w:r>
      <w:r w:rsidRPr="005B768F">
        <w:rPr>
          <w:rFonts w:ascii="Times New Roman" w:hAnsi="Times New Roman" w:cs="Times New Roman"/>
          <w:sz w:val="20"/>
          <w:szCs w:val="20"/>
        </w:rPr>
        <w:t>; КФ-</w:t>
      </w:r>
      <w:r w:rsidR="00EB3541">
        <w:rPr>
          <w:rFonts w:ascii="Times New Roman" w:hAnsi="Times New Roman" w:cs="Times New Roman"/>
          <w:sz w:val="20"/>
          <w:szCs w:val="20"/>
        </w:rPr>
        <w:t>1; КСО-1; СМИ-1, Приозерская городская прокуратура – 1.</w:t>
      </w:r>
    </w:p>
    <w:p w:rsidR="006D7BAE" w:rsidRDefault="006D7BAE">
      <w:pPr>
        <w:rPr>
          <w:rFonts w:ascii="Times New Roman" w:hAnsi="Times New Roman" w:cs="Times New Roman"/>
          <w:sz w:val="24"/>
          <w:szCs w:val="24"/>
        </w:rPr>
      </w:pPr>
      <w:r>
        <w:rPr>
          <w:rFonts w:ascii="Times New Roman" w:hAnsi="Times New Roman" w:cs="Times New Roman"/>
          <w:sz w:val="24"/>
          <w:szCs w:val="24"/>
        </w:rPr>
        <w:br w:type="page"/>
      </w:r>
    </w:p>
    <w:p w:rsidR="00EB3541" w:rsidRPr="00C224D9" w:rsidRDefault="00EB3541" w:rsidP="00EB3541">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lastRenderedPageBreak/>
        <w:t>УТВЕРЖДЕНЫ</w:t>
      </w:r>
    </w:p>
    <w:p w:rsidR="00EB3541" w:rsidRPr="00C224D9" w:rsidRDefault="00EB3541" w:rsidP="00EB3541">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решением Совета депутатов</w:t>
      </w:r>
    </w:p>
    <w:p w:rsidR="00EB3541" w:rsidRPr="00C224D9" w:rsidRDefault="00EB3541" w:rsidP="00EB3541">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Приозерского муниципального района</w:t>
      </w:r>
    </w:p>
    <w:p w:rsidR="00EB3541" w:rsidRPr="00C224D9" w:rsidRDefault="00EB3541" w:rsidP="00EB3541">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Ленинградской области</w:t>
      </w:r>
    </w:p>
    <w:p w:rsidR="00EB3541" w:rsidRPr="00C224D9" w:rsidRDefault="00EB3541" w:rsidP="00EB3541">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от 24 декабря 2025 года № 85</w:t>
      </w:r>
    </w:p>
    <w:p w:rsidR="00EB3541" w:rsidRPr="00C224D9" w:rsidRDefault="00EB3541" w:rsidP="00EB3541">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приложение 1</w:t>
      </w:r>
    </w:p>
    <w:p w:rsidR="00EB3541" w:rsidRPr="00C224D9" w:rsidRDefault="00EB3541" w:rsidP="00EB3541">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(в редакции решения Совета депутатов</w:t>
      </w:r>
    </w:p>
    <w:p w:rsidR="00EB3541" w:rsidRPr="00C224D9" w:rsidRDefault="00EB3541" w:rsidP="00EB3541">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 xml:space="preserve">от </w:t>
      </w:r>
      <w:r>
        <w:rPr>
          <w:rFonts w:ascii="Times New Roman" w:eastAsia="Times New Roman" w:hAnsi="Times New Roman" w:cs="Times New Roman"/>
          <w:sz w:val="24"/>
          <w:szCs w:val="24"/>
        </w:rPr>
        <w:t>20 октября 2026 года № 119</w:t>
      </w:r>
      <w:r w:rsidRPr="00C224D9">
        <w:rPr>
          <w:rFonts w:ascii="Times New Roman" w:eastAsia="Times New Roman" w:hAnsi="Times New Roman" w:cs="Times New Roman"/>
          <w:sz w:val="24"/>
          <w:szCs w:val="24"/>
        </w:rPr>
        <w:t>)</w:t>
      </w:r>
    </w:p>
    <w:p w:rsidR="008667E6" w:rsidRPr="006D7BAE" w:rsidRDefault="008667E6" w:rsidP="00EB3541">
      <w:pPr>
        <w:spacing w:after="0" w:line="240" w:lineRule="auto"/>
        <w:ind w:firstLine="709"/>
        <w:jc w:val="both"/>
        <w:rPr>
          <w:rFonts w:ascii="Times New Roman" w:hAnsi="Times New Roman" w:cs="Times New Roman"/>
          <w:sz w:val="24"/>
          <w:szCs w:val="24"/>
        </w:rPr>
      </w:pPr>
    </w:p>
    <w:p w:rsidR="00C81F8D" w:rsidRDefault="00C81F8D" w:rsidP="00E410A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Прогнозируемые поступления</w:t>
      </w:r>
    </w:p>
    <w:p w:rsidR="00C81F8D" w:rsidRDefault="00E410AF" w:rsidP="00E410AF">
      <w:pPr>
        <w:spacing w:after="0" w:line="240" w:lineRule="auto"/>
        <w:jc w:val="center"/>
        <w:rPr>
          <w:rFonts w:ascii="Times New Roman" w:eastAsia="Times New Roman" w:hAnsi="Times New Roman" w:cs="Times New Roman"/>
          <w:b/>
          <w:sz w:val="24"/>
          <w:szCs w:val="24"/>
        </w:rPr>
      </w:pPr>
      <w:r w:rsidRPr="00E410AF">
        <w:rPr>
          <w:rFonts w:ascii="Times New Roman" w:eastAsia="Times New Roman" w:hAnsi="Times New Roman" w:cs="Times New Roman"/>
          <w:b/>
          <w:sz w:val="24"/>
          <w:szCs w:val="24"/>
        </w:rPr>
        <w:t>налоговых, неналоговых дохо</w:t>
      </w:r>
      <w:r w:rsidR="00C81F8D">
        <w:rPr>
          <w:rFonts w:ascii="Times New Roman" w:eastAsia="Times New Roman" w:hAnsi="Times New Roman" w:cs="Times New Roman"/>
          <w:b/>
          <w:sz w:val="24"/>
          <w:szCs w:val="24"/>
        </w:rPr>
        <w:t>дов и безвозмездных поступлений</w:t>
      </w:r>
    </w:p>
    <w:p w:rsidR="00AF3437" w:rsidRPr="00E410AF" w:rsidRDefault="00E410AF" w:rsidP="00E410AF">
      <w:pPr>
        <w:spacing w:after="0" w:line="240" w:lineRule="auto"/>
        <w:jc w:val="center"/>
        <w:rPr>
          <w:rFonts w:ascii="Times New Roman" w:hAnsi="Times New Roman" w:cs="Times New Roman"/>
          <w:b/>
          <w:sz w:val="24"/>
          <w:szCs w:val="24"/>
        </w:rPr>
      </w:pPr>
      <w:r w:rsidRPr="00E410AF">
        <w:rPr>
          <w:rFonts w:ascii="Times New Roman" w:eastAsia="Times New Roman" w:hAnsi="Times New Roman" w:cs="Times New Roman"/>
          <w:b/>
          <w:sz w:val="24"/>
          <w:szCs w:val="24"/>
        </w:rPr>
        <w:t>в бюджет Приозерского муниципального района Ленинградской области по кодам видов доходов на 2026 год</w:t>
      </w:r>
    </w:p>
    <w:p w:rsidR="00FA3468" w:rsidRPr="00E410AF" w:rsidRDefault="00FA3468" w:rsidP="00E410AF">
      <w:pPr>
        <w:spacing w:after="0" w:line="240" w:lineRule="auto"/>
        <w:jc w:val="both"/>
        <w:rPr>
          <w:rFonts w:ascii="Times New Roman" w:hAnsi="Times New Roman" w:cs="Times New Roman"/>
          <w:sz w:val="24"/>
          <w:szCs w:val="24"/>
        </w:rPr>
      </w:pPr>
    </w:p>
    <w:p w:rsidR="001C5C1D" w:rsidRPr="00E410AF" w:rsidRDefault="00E410AF" w:rsidP="00E410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Тысяч рублей</w:t>
      </w:r>
    </w:p>
    <w:tbl>
      <w:tblPr>
        <w:tblW w:w="975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8"/>
        <w:gridCol w:w="2891"/>
        <w:gridCol w:w="1417"/>
        <w:gridCol w:w="1417"/>
        <w:gridCol w:w="1417"/>
      </w:tblGrid>
      <w:tr w:rsidR="00C81F8D" w:rsidRPr="00E410AF" w:rsidTr="00C81F8D">
        <w:trPr>
          <w:trHeight w:val="802"/>
        </w:trPr>
        <w:tc>
          <w:tcPr>
            <w:tcW w:w="2608" w:type="dxa"/>
            <w:shd w:val="clear" w:color="auto" w:fill="auto"/>
            <w:vAlign w:val="center"/>
            <w:hideMark/>
          </w:tcPr>
          <w:p w:rsidR="008C6539" w:rsidRPr="00C81F8D" w:rsidRDefault="008C6539" w:rsidP="00E410AF">
            <w:pPr>
              <w:spacing w:after="0" w:line="240" w:lineRule="auto"/>
              <w:jc w:val="center"/>
              <w:rPr>
                <w:rFonts w:ascii="Times New Roman" w:eastAsia="Times New Roman" w:hAnsi="Times New Roman" w:cs="Times New Roman"/>
                <w:b/>
                <w:sz w:val="24"/>
                <w:szCs w:val="24"/>
              </w:rPr>
            </w:pPr>
            <w:r w:rsidRPr="00C81F8D">
              <w:rPr>
                <w:rFonts w:ascii="Times New Roman" w:eastAsia="Times New Roman" w:hAnsi="Times New Roman" w:cs="Times New Roman"/>
                <w:b/>
                <w:sz w:val="24"/>
                <w:szCs w:val="24"/>
              </w:rPr>
              <w:t>КБК</w:t>
            </w:r>
          </w:p>
        </w:tc>
        <w:tc>
          <w:tcPr>
            <w:tcW w:w="2891" w:type="dxa"/>
            <w:shd w:val="clear" w:color="auto" w:fill="auto"/>
            <w:vAlign w:val="center"/>
            <w:hideMark/>
          </w:tcPr>
          <w:p w:rsidR="008C6539" w:rsidRPr="00C81F8D" w:rsidRDefault="008C6539" w:rsidP="00E410AF">
            <w:pPr>
              <w:spacing w:after="0" w:line="240" w:lineRule="auto"/>
              <w:jc w:val="center"/>
              <w:rPr>
                <w:rFonts w:ascii="Times New Roman" w:eastAsia="Times New Roman" w:hAnsi="Times New Roman" w:cs="Times New Roman"/>
                <w:b/>
                <w:sz w:val="24"/>
                <w:szCs w:val="24"/>
              </w:rPr>
            </w:pPr>
            <w:r w:rsidRPr="00C81F8D">
              <w:rPr>
                <w:rFonts w:ascii="Times New Roman" w:eastAsia="Times New Roman" w:hAnsi="Times New Roman" w:cs="Times New Roman"/>
                <w:b/>
                <w:sz w:val="24"/>
                <w:szCs w:val="24"/>
              </w:rPr>
              <w:t>Источники доходов</w:t>
            </w:r>
          </w:p>
        </w:tc>
        <w:tc>
          <w:tcPr>
            <w:tcW w:w="1417" w:type="dxa"/>
            <w:shd w:val="clear" w:color="000000" w:fill="FFFFFF"/>
            <w:vAlign w:val="center"/>
            <w:hideMark/>
          </w:tcPr>
          <w:p w:rsidR="008C6539" w:rsidRPr="00C81F8D" w:rsidRDefault="008C6539" w:rsidP="00E410AF">
            <w:pPr>
              <w:spacing w:after="0" w:line="240" w:lineRule="auto"/>
              <w:jc w:val="center"/>
              <w:rPr>
                <w:rFonts w:ascii="Times New Roman" w:eastAsia="Times New Roman" w:hAnsi="Times New Roman" w:cs="Times New Roman"/>
                <w:b/>
                <w:sz w:val="24"/>
                <w:szCs w:val="24"/>
              </w:rPr>
            </w:pPr>
            <w:r w:rsidRPr="00C81F8D">
              <w:rPr>
                <w:rFonts w:ascii="Times New Roman" w:eastAsia="Times New Roman" w:hAnsi="Times New Roman" w:cs="Times New Roman"/>
                <w:b/>
                <w:sz w:val="24"/>
                <w:szCs w:val="24"/>
              </w:rPr>
              <w:t>Сумма до уточнен</w:t>
            </w:r>
            <w:r w:rsidR="00E410AF" w:rsidRPr="00C81F8D">
              <w:rPr>
                <w:rFonts w:ascii="Times New Roman" w:eastAsia="Times New Roman" w:hAnsi="Times New Roman" w:cs="Times New Roman"/>
                <w:b/>
                <w:sz w:val="24"/>
                <w:szCs w:val="24"/>
              </w:rPr>
              <w:t>ия</w:t>
            </w:r>
          </w:p>
        </w:tc>
        <w:tc>
          <w:tcPr>
            <w:tcW w:w="1417" w:type="dxa"/>
            <w:shd w:val="clear" w:color="000000" w:fill="FFFFFF"/>
            <w:vAlign w:val="center"/>
            <w:hideMark/>
          </w:tcPr>
          <w:p w:rsidR="008C6539" w:rsidRPr="00C81F8D" w:rsidRDefault="008C6539" w:rsidP="00E410AF">
            <w:pPr>
              <w:spacing w:after="0" w:line="240" w:lineRule="auto"/>
              <w:jc w:val="center"/>
              <w:rPr>
                <w:rFonts w:ascii="Times New Roman" w:eastAsia="Times New Roman" w:hAnsi="Times New Roman" w:cs="Times New Roman"/>
                <w:b/>
                <w:sz w:val="24"/>
                <w:szCs w:val="24"/>
              </w:rPr>
            </w:pPr>
            <w:r w:rsidRPr="00C81F8D">
              <w:rPr>
                <w:rFonts w:ascii="Times New Roman" w:eastAsia="Times New Roman" w:hAnsi="Times New Roman" w:cs="Times New Roman"/>
                <w:b/>
                <w:sz w:val="24"/>
                <w:szCs w:val="24"/>
              </w:rPr>
              <w:t>Сумма уточнений</w:t>
            </w:r>
          </w:p>
        </w:tc>
        <w:tc>
          <w:tcPr>
            <w:tcW w:w="1417" w:type="dxa"/>
            <w:shd w:val="clear" w:color="000000" w:fill="FFFFFF"/>
            <w:vAlign w:val="center"/>
            <w:hideMark/>
          </w:tcPr>
          <w:p w:rsidR="008C6539" w:rsidRPr="00C81F8D" w:rsidRDefault="008C6539" w:rsidP="00730333">
            <w:pPr>
              <w:spacing w:after="0" w:line="240" w:lineRule="auto"/>
              <w:jc w:val="center"/>
              <w:rPr>
                <w:rFonts w:ascii="Times New Roman" w:eastAsia="Times New Roman" w:hAnsi="Times New Roman" w:cs="Times New Roman"/>
                <w:b/>
                <w:sz w:val="24"/>
                <w:szCs w:val="24"/>
              </w:rPr>
            </w:pPr>
            <w:r w:rsidRPr="00C81F8D">
              <w:rPr>
                <w:rFonts w:ascii="Times New Roman" w:eastAsia="Times New Roman" w:hAnsi="Times New Roman" w:cs="Times New Roman"/>
                <w:b/>
                <w:sz w:val="24"/>
                <w:szCs w:val="24"/>
              </w:rPr>
              <w:t>Сумма после уточнения</w:t>
            </w:r>
          </w:p>
        </w:tc>
      </w:tr>
      <w:tr w:rsidR="00C81F8D" w:rsidRPr="00E410AF" w:rsidTr="00C81F8D">
        <w:trPr>
          <w:trHeight w:val="255"/>
        </w:trPr>
        <w:tc>
          <w:tcPr>
            <w:tcW w:w="2608" w:type="dxa"/>
            <w:shd w:val="clear" w:color="auto" w:fill="auto"/>
            <w:hideMark/>
          </w:tcPr>
          <w:p w:rsidR="008C6539" w:rsidRPr="00E410AF" w:rsidRDefault="008C6539" w:rsidP="00E410AF">
            <w:pPr>
              <w:spacing w:after="0" w:line="240" w:lineRule="auto"/>
              <w:jc w:val="center"/>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w:t>
            </w:r>
          </w:p>
        </w:tc>
        <w:tc>
          <w:tcPr>
            <w:tcW w:w="2891" w:type="dxa"/>
            <w:shd w:val="clear" w:color="auto" w:fill="auto"/>
            <w:hideMark/>
          </w:tcPr>
          <w:p w:rsidR="008C6539" w:rsidRPr="00E410AF" w:rsidRDefault="008C6539" w:rsidP="00E410AF">
            <w:pPr>
              <w:spacing w:after="0" w:line="240" w:lineRule="auto"/>
              <w:jc w:val="center"/>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w:t>
            </w:r>
          </w:p>
        </w:tc>
        <w:tc>
          <w:tcPr>
            <w:tcW w:w="1417" w:type="dxa"/>
            <w:shd w:val="clear" w:color="000000" w:fill="FFFFFF"/>
            <w:hideMark/>
          </w:tcPr>
          <w:p w:rsidR="008C6539" w:rsidRPr="00E410AF" w:rsidRDefault="008C6539" w:rsidP="00E410AF">
            <w:pPr>
              <w:spacing w:after="0" w:line="240" w:lineRule="auto"/>
              <w:jc w:val="center"/>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w:t>
            </w:r>
          </w:p>
        </w:tc>
        <w:tc>
          <w:tcPr>
            <w:tcW w:w="1417" w:type="dxa"/>
            <w:shd w:val="clear" w:color="000000" w:fill="FFFFFF"/>
            <w:hideMark/>
          </w:tcPr>
          <w:p w:rsidR="008C6539" w:rsidRPr="00E410AF" w:rsidRDefault="008C6539" w:rsidP="00E410AF">
            <w:pPr>
              <w:spacing w:after="0" w:line="240" w:lineRule="auto"/>
              <w:jc w:val="center"/>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4</w:t>
            </w:r>
          </w:p>
        </w:tc>
        <w:tc>
          <w:tcPr>
            <w:tcW w:w="1417" w:type="dxa"/>
            <w:shd w:val="clear" w:color="000000" w:fill="FFFFFF"/>
            <w:hideMark/>
          </w:tcPr>
          <w:p w:rsidR="008C6539" w:rsidRPr="00E410AF" w:rsidRDefault="008C6539" w:rsidP="00730333">
            <w:pPr>
              <w:spacing w:after="0" w:line="240" w:lineRule="auto"/>
              <w:jc w:val="center"/>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5</w:t>
            </w:r>
          </w:p>
        </w:tc>
      </w:tr>
      <w:tr w:rsidR="00C81F8D" w:rsidRPr="00E410AF" w:rsidTr="00C81F8D">
        <w:trPr>
          <w:trHeight w:val="255"/>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1 00 00000 00 0000 000</w:t>
            </w:r>
          </w:p>
        </w:tc>
        <w:tc>
          <w:tcPr>
            <w:tcW w:w="2891"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НАЛОГОВЫЕ И НЕНАЛОГОВЫЕ ДОХОДЫ</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1 800 184,5</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145 863,2</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1 946 047,7</w:t>
            </w:r>
          </w:p>
        </w:tc>
      </w:tr>
      <w:tr w:rsidR="00C81F8D" w:rsidRPr="00E410AF" w:rsidTr="00C81F8D">
        <w:trPr>
          <w:trHeight w:val="255"/>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1 01 00000 00 0000 000</w:t>
            </w:r>
          </w:p>
        </w:tc>
        <w:tc>
          <w:tcPr>
            <w:tcW w:w="2891"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НАЛОГИ НА ПРИБЫЛЬ, ДОХОДЫ</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1 004 932,9</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5 000,0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1 009 932,9</w:t>
            </w:r>
          </w:p>
        </w:tc>
      </w:tr>
      <w:tr w:rsidR="00C81F8D" w:rsidRPr="00E410AF" w:rsidTr="00C81F8D">
        <w:trPr>
          <w:trHeight w:val="255"/>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1 01 02000 00 0000 110</w:t>
            </w:r>
          </w:p>
        </w:tc>
        <w:tc>
          <w:tcPr>
            <w:tcW w:w="2891"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Налог на доходы физических лиц</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1 004 932,9</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5 000,0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1 009 932,9</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1 03 00000 00 0000 000</w:t>
            </w:r>
          </w:p>
        </w:tc>
        <w:tc>
          <w:tcPr>
            <w:tcW w:w="2891"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НАЛОГИ НА ТОВАРЫ (РАБОТЫ, УСЛУГИ), РЕАЛИЗУЕМЫЕ НА ТЕРРИТОРИИ РОССИЙСКОЙ ФЕДЕРАЦИИ</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6 419,2</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6 419,2</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1 03 02000 01 0000 110</w:t>
            </w:r>
          </w:p>
        </w:tc>
        <w:tc>
          <w:tcPr>
            <w:tcW w:w="2891"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6 419,2</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6 419,2</w:t>
            </w:r>
          </w:p>
        </w:tc>
      </w:tr>
      <w:tr w:rsidR="00C81F8D" w:rsidRPr="00E410AF" w:rsidTr="00C81F8D">
        <w:trPr>
          <w:trHeight w:val="255"/>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1 05 00000 00 0000 000</w:t>
            </w:r>
          </w:p>
        </w:tc>
        <w:tc>
          <w:tcPr>
            <w:tcW w:w="2891"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НАЛОГИ НА СОВОКУПНЫЙ ДОХОД</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507 909,9</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95 326,2</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603 236,1</w:t>
            </w:r>
          </w:p>
        </w:tc>
      </w:tr>
      <w:tr w:rsidR="00C81F8D" w:rsidRPr="00E410AF" w:rsidTr="00C81F8D">
        <w:trPr>
          <w:trHeight w:val="480"/>
        </w:trPr>
        <w:tc>
          <w:tcPr>
            <w:tcW w:w="2608" w:type="dxa"/>
            <w:shd w:val="clear" w:color="auto" w:fill="auto"/>
            <w:vAlign w:val="center"/>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1 05 01000 00 0000 110</w:t>
            </w:r>
          </w:p>
        </w:tc>
        <w:tc>
          <w:tcPr>
            <w:tcW w:w="2891"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Налог, взимаемый в связи с применением упрощенной системы налогообложения</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489 610,1</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87 354,0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576 964,1</w:t>
            </w:r>
          </w:p>
        </w:tc>
      </w:tr>
      <w:tr w:rsidR="00C81F8D" w:rsidRPr="00E410AF" w:rsidTr="00C81F8D">
        <w:trPr>
          <w:trHeight w:val="255"/>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1 05 02000 02 0000 110</w:t>
            </w:r>
          </w:p>
        </w:tc>
        <w:tc>
          <w:tcPr>
            <w:tcW w:w="2891"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Единый налог на вмененный доход для определенных видов деятельности</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30,0</w:t>
            </w:r>
          </w:p>
        </w:tc>
      </w:tr>
      <w:tr w:rsidR="00C81F8D" w:rsidRPr="00E410AF" w:rsidTr="00C81F8D">
        <w:trPr>
          <w:trHeight w:val="255"/>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1 05 03000 01 0000 110</w:t>
            </w:r>
          </w:p>
        </w:tc>
        <w:tc>
          <w:tcPr>
            <w:tcW w:w="2891"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Единый сельскохозяйственный налог</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6 165,7</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850,0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7 015,7</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1 05 04000 02 0000 110</w:t>
            </w:r>
          </w:p>
        </w:tc>
        <w:tc>
          <w:tcPr>
            <w:tcW w:w="2891"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Налог, взимаемый в связи с применением патентной системы налогообложения</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12 134,1</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7 092,2</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19 226,3</w:t>
            </w:r>
          </w:p>
        </w:tc>
      </w:tr>
      <w:tr w:rsidR="00C81F8D" w:rsidRPr="00E410AF" w:rsidTr="00C81F8D">
        <w:trPr>
          <w:trHeight w:val="276"/>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lastRenderedPageBreak/>
              <w:t>1 08 00000 00 0000 000</w:t>
            </w:r>
          </w:p>
        </w:tc>
        <w:tc>
          <w:tcPr>
            <w:tcW w:w="2891"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ГОСУДАРСТВЕННАЯ ПОШЛИНА, СБОРЫ</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38 455,4</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38 455,4</w:t>
            </w:r>
          </w:p>
        </w:tc>
      </w:tr>
      <w:tr w:rsidR="00C81F8D" w:rsidRPr="00E410AF" w:rsidTr="00C81F8D">
        <w:trPr>
          <w:trHeight w:val="72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1 08 03010 00 0000 110</w:t>
            </w:r>
          </w:p>
        </w:tc>
        <w:tc>
          <w:tcPr>
            <w:tcW w:w="2891" w:type="dxa"/>
            <w:shd w:val="clear" w:color="auto" w:fill="auto"/>
            <w:vAlign w:val="center"/>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38 430,4</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38 430,4</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1 08 07150 00 0000 110</w:t>
            </w:r>
          </w:p>
        </w:tc>
        <w:tc>
          <w:tcPr>
            <w:tcW w:w="2891" w:type="dxa"/>
            <w:shd w:val="clear" w:color="auto" w:fill="auto"/>
            <w:vAlign w:val="center"/>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Государственная пошлина за выдачу разрешения на установку рекламной конструкции</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25,0</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25,0</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1 11 00000 00 0000 000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ДОХОДЫ ОТ ИСПОЛЬЗОВАНИЯ ИМУЩЕСТВА, НАХОДЯЩЕГОСЯ В ГОСУДАРСТВЕННОЙ И МУНИЦИПАЛЬНОЙ СОБСТВЕННОСТИ</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58 718,7</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58 688,7</w:t>
            </w:r>
          </w:p>
        </w:tc>
      </w:tr>
      <w:tr w:rsidR="00C81F8D" w:rsidRPr="00E410AF" w:rsidTr="00C81F8D">
        <w:trPr>
          <w:trHeight w:val="96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1 11 01050 05 0000 120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30,0</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r>
      <w:tr w:rsidR="00C81F8D" w:rsidRPr="00E410AF" w:rsidTr="00C81F8D">
        <w:trPr>
          <w:trHeight w:val="96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1 11 05010 00 0000 120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52 616,2</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52 616,2</w:t>
            </w:r>
          </w:p>
        </w:tc>
      </w:tr>
      <w:tr w:rsidR="00C81F8D" w:rsidRPr="00E410AF" w:rsidTr="00C81F8D">
        <w:trPr>
          <w:trHeight w:val="96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1 11 05025 05 0000 120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48,8</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48,8</w:t>
            </w:r>
          </w:p>
        </w:tc>
      </w:tr>
      <w:tr w:rsidR="00C81F8D" w:rsidRPr="00E410AF" w:rsidTr="00C81F8D">
        <w:trPr>
          <w:trHeight w:val="96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lastRenderedPageBreak/>
              <w:t>1 11 05035 05 0000 120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35,8</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35,8</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1 11 05075 05 0000 120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Доходы от сдачи в аренду имущества, составляющего казну муниципальных районов (за исключением земельных участков)</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2 618,3</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2 618,3</w:t>
            </w:r>
          </w:p>
        </w:tc>
      </w:tr>
      <w:tr w:rsidR="00C81F8D" w:rsidRPr="00E410AF" w:rsidTr="00C81F8D">
        <w:trPr>
          <w:trHeight w:val="192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1 11 05313 05 0000 120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r>
      <w:tr w:rsidR="00C81F8D" w:rsidRPr="00E410AF" w:rsidTr="00C81F8D">
        <w:trPr>
          <w:trHeight w:val="134"/>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1 11 09045 05 0000 120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 xml:space="preserve">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w:t>
            </w:r>
            <w:r w:rsidRPr="00E410AF">
              <w:rPr>
                <w:rFonts w:ascii="Times New Roman" w:eastAsia="Times New Roman" w:hAnsi="Times New Roman" w:cs="Times New Roman"/>
                <w:sz w:val="24"/>
                <w:szCs w:val="24"/>
              </w:rPr>
              <w:lastRenderedPageBreak/>
              <w:t>муниципальных унитарных предприятий, в том числе казенных)</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lastRenderedPageBreak/>
              <w:t>1 739,6</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1 739,6</w:t>
            </w:r>
          </w:p>
        </w:tc>
      </w:tr>
      <w:tr w:rsidR="00C81F8D" w:rsidRPr="00E410AF" w:rsidTr="00C81F8D">
        <w:trPr>
          <w:trHeight w:val="144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lastRenderedPageBreak/>
              <w:t>1 11 09080 05 0000 120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1 630,0</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1 630,0</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1 13 00000 00 0000 000</w:t>
            </w:r>
          </w:p>
        </w:tc>
        <w:tc>
          <w:tcPr>
            <w:tcW w:w="2891" w:type="dxa"/>
            <w:shd w:val="clear" w:color="auto" w:fill="auto"/>
            <w:vAlign w:val="center"/>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ДОХОДЫ ОТ ОКАЗАНИЯ ПЛАТНЫХ УСЛУГ И КОМПЕНСАЦИИ ЗАТРАТ ГОСУДАРСТВА</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35 957,7</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700,0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36 657,7</w:t>
            </w:r>
          </w:p>
        </w:tc>
      </w:tr>
      <w:tr w:rsidR="00C81F8D" w:rsidRPr="00E410AF" w:rsidTr="00C81F8D">
        <w:trPr>
          <w:trHeight w:val="72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1 13 01075 05 0000 130</w:t>
            </w:r>
          </w:p>
        </w:tc>
        <w:tc>
          <w:tcPr>
            <w:tcW w:w="2891" w:type="dxa"/>
            <w:shd w:val="clear" w:color="auto" w:fill="auto"/>
            <w:vAlign w:val="center"/>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Доходы от оказания информационных услуг органами местного самоуправления муниципальных районов, казенными учреждениями муниципальных районов</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500,0</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500,0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1 000,0</w:t>
            </w:r>
          </w:p>
        </w:tc>
      </w:tr>
      <w:tr w:rsidR="00C81F8D" w:rsidRPr="00E410AF" w:rsidTr="00C81F8D">
        <w:trPr>
          <w:trHeight w:val="72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1 13 01995 05 0000 130</w:t>
            </w:r>
          </w:p>
        </w:tc>
        <w:tc>
          <w:tcPr>
            <w:tcW w:w="2891" w:type="dxa"/>
            <w:shd w:val="clear" w:color="auto" w:fill="auto"/>
            <w:vAlign w:val="center"/>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Прочие доходы от оказания платных услуг (работ) получателями средств бюджетов муниципальных районов</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34 367,7</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34 367,7</w:t>
            </w:r>
          </w:p>
        </w:tc>
      </w:tr>
      <w:tr w:rsidR="00C81F8D" w:rsidRPr="00E410AF" w:rsidTr="00C81F8D">
        <w:trPr>
          <w:trHeight w:val="255"/>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1 13 02995 05 0000 130</w:t>
            </w:r>
          </w:p>
        </w:tc>
        <w:tc>
          <w:tcPr>
            <w:tcW w:w="2891" w:type="dxa"/>
            <w:shd w:val="clear" w:color="auto" w:fill="auto"/>
            <w:vAlign w:val="center"/>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Прочие доходы от компенсации затрат бюджетов муниципальных районов</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1 090,0</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200,0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1 290,0</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1 14 00000 00 0000 000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ДОХОДЫ ОТ ПРОДАЖИ МАТЕРИАЛЬНЫХ И НЕМАТЕРИАЛЬНЫХ АКТИВОВ.</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121 170,6</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36 600,0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157 770,6</w:t>
            </w:r>
          </w:p>
        </w:tc>
      </w:tr>
      <w:tr w:rsidR="00C81F8D" w:rsidRPr="00E410AF" w:rsidTr="00C81F8D">
        <w:trPr>
          <w:trHeight w:val="96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1 14 02000 00 0000 000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 xml:space="preserve">Доходы от реализации имущества, находящегося в государственной и </w:t>
            </w:r>
            <w:r w:rsidRPr="00E410AF">
              <w:rPr>
                <w:rFonts w:ascii="Times New Roman" w:eastAsia="Times New Roman" w:hAnsi="Times New Roman" w:cs="Times New Roman"/>
                <w:sz w:val="24"/>
                <w:szCs w:val="24"/>
              </w:rPr>
              <w:lastRenderedPageBreak/>
              <w:t>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lastRenderedPageBreak/>
              <w:t>420,6</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1 600,0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2 020,6</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lastRenderedPageBreak/>
              <w:t>1 14 06000 00 0000 430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Доходы от продажи земельных участков, находящихся в государственной и муниципальной собственности</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120 750,0</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35 000,0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155 750,0</w:t>
            </w:r>
          </w:p>
        </w:tc>
      </w:tr>
      <w:tr w:rsidR="00C81F8D" w:rsidRPr="00E410AF" w:rsidTr="00C81F8D">
        <w:trPr>
          <w:trHeight w:val="255"/>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1 16 00000 00 0000 000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ШТРАФЫ, САНКЦИИ, ВОЗМЕЩЕНИЕ УЩЕРБА</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17 250,0</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7 250,0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24 500,0</w:t>
            </w:r>
          </w:p>
        </w:tc>
      </w:tr>
      <w:tr w:rsidR="00C81F8D" w:rsidRPr="00E410AF" w:rsidTr="00C81F8D">
        <w:trPr>
          <w:trHeight w:val="255"/>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1 17 00000 00 0000 000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ПРОЧИЕ НЕНАЛОГОВЫЕ ДОХОДЫ</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9 370,1</w:t>
            </w:r>
          </w:p>
        </w:tc>
        <w:tc>
          <w:tcPr>
            <w:tcW w:w="1417" w:type="dxa"/>
            <w:shd w:val="clear" w:color="000000" w:fill="FFFFFF"/>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1 017,0</w:t>
            </w:r>
          </w:p>
        </w:tc>
        <w:tc>
          <w:tcPr>
            <w:tcW w:w="1417" w:type="dxa"/>
            <w:shd w:val="clear" w:color="000000" w:fill="FFFFFF"/>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10 387,1</w:t>
            </w:r>
          </w:p>
        </w:tc>
      </w:tr>
      <w:tr w:rsidR="00C81F8D" w:rsidRPr="00E410AF" w:rsidTr="00C81F8D">
        <w:trPr>
          <w:trHeight w:val="255"/>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2 00 00000 00 0000 000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БЕЗВОЗМЕЗДНЫЕ ПОСТУПЛЕНИЯ</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2 187 834,8</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97 768,4</w:t>
            </w:r>
          </w:p>
        </w:tc>
        <w:tc>
          <w:tcPr>
            <w:tcW w:w="1417" w:type="dxa"/>
            <w:shd w:val="clear" w:color="auto" w:fill="auto"/>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2 285 603,2</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202 10000 00 0000 000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Дотации бюджетам бюджетной системы Российской Федерации</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232 206,0</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3 304,2</w:t>
            </w:r>
          </w:p>
        </w:tc>
        <w:tc>
          <w:tcPr>
            <w:tcW w:w="1417" w:type="dxa"/>
            <w:shd w:val="clear" w:color="auto" w:fill="auto"/>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235 510,2</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202 20000 00 0000 000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Субсидии бюджетам бюджетной системы Российской Федерации (межбюджетные субсидии)</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328 553,3</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91 735,4</w:t>
            </w:r>
          </w:p>
        </w:tc>
        <w:tc>
          <w:tcPr>
            <w:tcW w:w="1417" w:type="dxa"/>
            <w:shd w:val="clear" w:color="auto" w:fill="auto"/>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420 288,7</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202 30000 00 0000 000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Субвенции бюджетам бюджетной системы Российской Федерации</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1 610 838,6</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auto" w:fill="auto"/>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1 610 838,6</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202 40000 00 0000 000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Иные межбюджетные трансферты</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16 214,4</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2 728,8</w:t>
            </w:r>
          </w:p>
        </w:tc>
        <w:tc>
          <w:tcPr>
            <w:tcW w:w="1417" w:type="dxa"/>
            <w:shd w:val="clear" w:color="auto" w:fill="auto"/>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18 943,2</w:t>
            </w:r>
          </w:p>
        </w:tc>
      </w:tr>
      <w:tr w:rsidR="00C81F8D" w:rsidRPr="00E410AF" w:rsidTr="00C81F8D">
        <w:trPr>
          <w:trHeight w:val="480"/>
        </w:trPr>
        <w:tc>
          <w:tcPr>
            <w:tcW w:w="2608" w:type="dxa"/>
            <w:shd w:val="clear" w:color="auto" w:fill="auto"/>
            <w:hideMark/>
          </w:tcPr>
          <w:p w:rsidR="008C6539" w:rsidRPr="00E410AF" w:rsidRDefault="008C6539" w:rsidP="008C6539">
            <w:pPr>
              <w:spacing w:after="0" w:line="240" w:lineRule="auto"/>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203 00000 00 0000 000</w:t>
            </w:r>
          </w:p>
        </w:tc>
        <w:tc>
          <w:tcPr>
            <w:tcW w:w="2891" w:type="dxa"/>
            <w:shd w:val="clear" w:color="auto" w:fill="auto"/>
            <w:hideMark/>
          </w:tcPr>
          <w:p w:rsidR="008C6539" w:rsidRPr="00E410AF" w:rsidRDefault="008C6539" w:rsidP="008C6539">
            <w:pPr>
              <w:spacing w:after="0" w:line="240" w:lineRule="auto"/>
              <w:jc w:val="both"/>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Безвозмездные поступления от государственных (муниципальных) организаций</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22,5</w:t>
            </w:r>
          </w:p>
        </w:tc>
        <w:tc>
          <w:tcPr>
            <w:tcW w:w="1417" w:type="dxa"/>
            <w:shd w:val="clear" w:color="auto" w:fill="auto"/>
            <w:hideMark/>
          </w:tcPr>
          <w:p w:rsidR="008C6539" w:rsidRPr="00E410AF" w:rsidRDefault="008C6539"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0,0</w:t>
            </w:r>
          </w:p>
        </w:tc>
        <w:tc>
          <w:tcPr>
            <w:tcW w:w="1417" w:type="dxa"/>
            <w:shd w:val="clear" w:color="auto" w:fill="auto"/>
            <w:hideMark/>
          </w:tcPr>
          <w:p w:rsidR="008C6539" w:rsidRPr="00E410AF" w:rsidRDefault="008C6539"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sz w:val="24"/>
                <w:szCs w:val="24"/>
              </w:rPr>
              <w:t>22,5</w:t>
            </w:r>
          </w:p>
        </w:tc>
      </w:tr>
      <w:tr w:rsidR="00C81F8D" w:rsidRPr="00E410AF" w:rsidTr="00C81F8D">
        <w:trPr>
          <w:trHeight w:val="339"/>
        </w:trPr>
        <w:tc>
          <w:tcPr>
            <w:tcW w:w="2608" w:type="dxa"/>
            <w:shd w:val="clear" w:color="auto" w:fill="auto"/>
          </w:tcPr>
          <w:p w:rsidR="00E410AF" w:rsidRPr="00E410AF" w:rsidRDefault="00E410AF" w:rsidP="008C6539">
            <w:pPr>
              <w:spacing w:after="0" w:line="240" w:lineRule="auto"/>
              <w:rPr>
                <w:rFonts w:ascii="Times New Roman" w:eastAsia="Times New Roman" w:hAnsi="Times New Roman" w:cs="Times New Roman"/>
                <w:sz w:val="24"/>
                <w:szCs w:val="24"/>
              </w:rPr>
            </w:pPr>
          </w:p>
        </w:tc>
        <w:tc>
          <w:tcPr>
            <w:tcW w:w="2891" w:type="dxa"/>
            <w:shd w:val="clear" w:color="auto" w:fill="auto"/>
          </w:tcPr>
          <w:p w:rsidR="00E410AF" w:rsidRPr="00E410AF" w:rsidRDefault="00E410AF" w:rsidP="008C653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ВСЕГО </w:t>
            </w:r>
            <w:r w:rsidRPr="00E410AF">
              <w:rPr>
                <w:rFonts w:ascii="Times New Roman" w:eastAsia="Times New Roman" w:hAnsi="Times New Roman" w:cs="Times New Roman"/>
                <w:b/>
                <w:bCs/>
                <w:sz w:val="24"/>
                <w:szCs w:val="24"/>
              </w:rPr>
              <w:t>ДОХОДОВ</w:t>
            </w:r>
          </w:p>
        </w:tc>
        <w:tc>
          <w:tcPr>
            <w:tcW w:w="1417" w:type="dxa"/>
            <w:shd w:val="clear" w:color="auto" w:fill="auto"/>
          </w:tcPr>
          <w:p w:rsidR="00E410AF" w:rsidRPr="00E410AF" w:rsidRDefault="00E410AF"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b/>
                <w:bCs/>
                <w:sz w:val="24"/>
                <w:szCs w:val="24"/>
              </w:rPr>
              <w:t>3 988 019,3</w:t>
            </w:r>
          </w:p>
        </w:tc>
        <w:tc>
          <w:tcPr>
            <w:tcW w:w="1417" w:type="dxa"/>
            <w:shd w:val="clear" w:color="auto" w:fill="auto"/>
          </w:tcPr>
          <w:p w:rsidR="00E410AF" w:rsidRPr="00E410AF" w:rsidRDefault="00E410AF" w:rsidP="00E410AF">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b/>
                <w:bCs/>
                <w:sz w:val="24"/>
                <w:szCs w:val="24"/>
              </w:rPr>
              <w:t>243 631,6</w:t>
            </w:r>
          </w:p>
        </w:tc>
        <w:tc>
          <w:tcPr>
            <w:tcW w:w="1417" w:type="dxa"/>
            <w:shd w:val="clear" w:color="auto" w:fill="auto"/>
          </w:tcPr>
          <w:p w:rsidR="00E410AF" w:rsidRPr="00E410AF" w:rsidRDefault="00E410AF" w:rsidP="00730333">
            <w:pPr>
              <w:spacing w:after="0" w:line="240" w:lineRule="auto"/>
              <w:jc w:val="right"/>
              <w:rPr>
                <w:rFonts w:ascii="Times New Roman" w:eastAsia="Times New Roman" w:hAnsi="Times New Roman" w:cs="Times New Roman"/>
                <w:sz w:val="24"/>
                <w:szCs w:val="24"/>
              </w:rPr>
            </w:pPr>
            <w:r w:rsidRPr="00E410AF">
              <w:rPr>
                <w:rFonts w:ascii="Times New Roman" w:eastAsia="Times New Roman" w:hAnsi="Times New Roman" w:cs="Times New Roman"/>
                <w:b/>
                <w:bCs/>
                <w:sz w:val="24"/>
                <w:szCs w:val="24"/>
              </w:rPr>
              <w:t>4 231 650,9</w:t>
            </w:r>
          </w:p>
        </w:tc>
      </w:tr>
    </w:tbl>
    <w:p w:rsidR="00E410AF" w:rsidRDefault="00E410AF" w:rsidP="00E410AF">
      <w:pPr>
        <w:spacing w:after="0" w:line="240" w:lineRule="auto"/>
        <w:ind w:left="6804"/>
        <w:jc w:val="right"/>
        <w:rPr>
          <w:rFonts w:ascii="Times New Roman" w:hAnsi="Times New Roman" w:cs="Times New Roman"/>
          <w:sz w:val="24"/>
          <w:szCs w:val="24"/>
        </w:rPr>
      </w:pPr>
    </w:p>
    <w:p w:rsidR="00E410AF" w:rsidRDefault="00E410AF">
      <w:pPr>
        <w:rPr>
          <w:rFonts w:ascii="Times New Roman" w:hAnsi="Times New Roman" w:cs="Times New Roman"/>
          <w:sz w:val="24"/>
          <w:szCs w:val="24"/>
        </w:rPr>
      </w:pPr>
      <w:r>
        <w:rPr>
          <w:rFonts w:ascii="Times New Roman" w:hAnsi="Times New Roman" w:cs="Times New Roman"/>
          <w:sz w:val="24"/>
          <w:szCs w:val="24"/>
        </w:rPr>
        <w:br w:type="page"/>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lastRenderedPageBreak/>
        <w:t>УТВЕРЖДЕНЫ</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решением Совета депутатов</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Приозерского муниципального района</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Ленинградской области</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от 24 декабря 2025 года № 85</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приложение 3</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(в редакции решения Совета депутатов</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от 20 октября 2026 года № 119)</w:t>
      </w:r>
    </w:p>
    <w:p w:rsidR="00E410AF" w:rsidRPr="00C81F8D" w:rsidRDefault="00E410AF" w:rsidP="00C81F8D">
      <w:pPr>
        <w:spacing w:after="0" w:line="240" w:lineRule="auto"/>
        <w:ind w:left="6804"/>
        <w:jc w:val="right"/>
        <w:rPr>
          <w:rFonts w:ascii="Times New Roman" w:hAnsi="Times New Roman" w:cs="Times New Roman"/>
          <w:b/>
          <w:sz w:val="24"/>
          <w:szCs w:val="24"/>
        </w:rPr>
      </w:pPr>
    </w:p>
    <w:p w:rsidR="008C6539" w:rsidRDefault="00C81F8D" w:rsidP="00C81F8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Нормативы распределения доходов </w:t>
      </w:r>
      <w:r w:rsidR="008C6539" w:rsidRPr="00C81F8D">
        <w:rPr>
          <w:rFonts w:ascii="Times New Roman" w:hAnsi="Times New Roman" w:cs="Times New Roman"/>
          <w:b/>
          <w:sz w:val="24"/>
          <w:szCs w:val="24"/>
        </w:rPr>
        <w:t xml:space="preserve">в бюджет Приозерского муниципального района Ленинградской области, не утверждённые Бюджетным кодексом РФ, федеральными </w:t>
      </w:r>
      <w:r>
        <w:rPr>
          <w:rFonts w:ascii="Times New Roman" w:hAnsi="Times New Roman" w:cs="Times New Roman"/>
          <w:b/>
          <w:sz w:val="24"/>
          <w:szCs w:val="24"/>
        </w:rPr>
        <w:t>з</w:t>
      </w:r>
      <w:r w:rsidR="008C6539" w:rsidRPr="00C81F8D">
        <w:rPr>
          <w:rFonts w:ascii="Times New Roman" w:hAnsi="Times New Roman" w:cs="Times New Roman"/>
          <w:b/>
          <w:sz w:val="24"/>
          <w:szCs w:val="24"/>
        </w:rPr>
        <w:t xml:space="preserve">аконами РФ и </w:t>
      </w:r>
      <w:r>
        <w:rPr>
          <w:rFonts w:ascii="Times New Roman" w:hAnsi="Times New Roman" w:cs="Times New Roman"/>
          <w:b/>
          <w:sz w:val="24"/>
          <w:szCs w:val="24"/>
        </w:rPr>
        <w:t>з</w:t>
      </w:r>
      <w:r w:rsidR="008C6539" w:rsidRPr="00C81F8D">
        <w:rPr>
          <w:rFonts w:ascii="Times New Roman" w:hAnsi="Times New Roman" w:cs="Times New Roman"/>
          <w:b/>
          <w:sz w:val="24"/>
          <w:szCs w:val="24"/>
        </w:rPr>
        <w:t>аконами субъекта РФ на 2026 год</w:t>
      </w:r>
    </w:p>
    <w:p w:rsidR="00C81F8D" w:rsidRPr="00C81F8D" w:rsidRDefault="00C81F8D" w:rsidP="00C81F8D">
      <w:pPr>
        <w:spacing w:after="0" w:line="240" w:lineRule="auto"/>
        <w:jc w:val="center"/>
        <w:rPr>
          <w:rFonts w:ascii="Times New Roman" w:hAnsi="Times New Roman" w:cs="Times New Roman"/>
          <w:b/>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3260"/>
      </w:tblGrid>
      <w:tr w:rsidR="008C6539" w:rsidRPr="00C81F8D" w:rsidTr="00C81F8D">
        <w:trPr>
          <w:trHeight w:val="1199"/>
        </w:trPr>
        <w:tc>
          <w:tcPr>
            <w:tcW w:w="6487" w:type="dxa"/>
            <w:tcBorders>
              <w:top w:val="single" w:sz="4" w:space="0" w:color="auto"/>
              <w:left w:val="single" w:sz="4" w:space="0" w:color="auto"/>
              <w:bottom w:val="single" w:sz="4" w:space="0" w:color="auto"/>
              <w:right w:val="single" w:sz="4" w:space="0" w:color="auto"/>
            </w:tcBorders>
            <w:vAlign w:val="center"/>
            <w:hideMark/>
          </w:tcPr>
          <w:p w:rsidR="008C6539" w:rsidRPr="00C81F8D" w:rsidRDefault="008C6539" w:rsidP="00C81F8D">
            <w:pPr>
              <w:spacing w:after="0" w:line="240" w:lineRule="auto"/>
              <w:jc w:val="center"/>
              <w:rPr>
                <w:rFonts w:ascii="Times New Roman" w:hAnsi="Times New Roman" w:cs="Times New Roman"/>
                <w:b/>
                <w:sz w:val="24"/>
                <w:szCs w:val="24"/>
              </w:rPr>
            </w:pPr>
            <w:r w:rsidRPr="00C81F8D">
              <w:rPr>
                <w:rFonts w:ascii="Times New Roman" w:hAnsi="Times New Roman" w:cs="Times New Roman"/>
                <w:b/>
                <w:sz w:val="24"/>
                <w:szCs w:val="24"/>
              </w:rPr>
              <w:t>Наименование вида дохода</w:t>
            </w:r>
          </w:p>
        </w:tc>
        <w:tc>
          <w:tcPr>
            <w:tcW w:w="3260"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ind w:left="72"/>
              <w:jc w:val="center"/>
              <w:rPr>
                <w:rFonts w:ascii="Times New Roman" w:hAnsi="Times New Roman" w:cs="Times New Roman"/>
                <w:b/>
                <w:sz w:val="24"/>
                <w:szCs w:val="24"/>
              </w:rPr>
            </w:pPr>
            <w:r w:rsidRPr="00C81F8D">
              <w:rPr>
                <w:rFonts w:ascii="Times New Roman" w:hAnsi="Times New Roman" w:cs="Times New Roman"/>
                <w:b/>
                <w:sz w:val="24"/>
                <w:szCs w:val="24"/>
              </w:rPr>
              <w:t>Норматив (процент) распределения отчислений в бюджет Приозерского муниципального района</w:t>
            </w:r>
          </w:p>
        </w:tc>
      </w:tr>
      <w:tr w:rsidR="008C6539" w:rsidRPr="00C81F8D" w:rsidTr="00C81F8D">
        <w:trPr>
          <w:trHeight w:val="563"/>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Налог на рекламу, мобилизуемый на территориях муниципальных районов</w:t>
            </w:r>
          </w:p>
        </w:tc>
        <w:tc>
          <w:tcPr>
            <w:tcW w:w="3260"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r w:rsidR="008C6539" w:rsidRPr="00C81F8D" w:rsidTr="00C81F8D">
        <w:trPr>
          <w:trHeight w:val="713"/>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3260"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r w:rsidR="008C6539" w:rsidRPr="00C81F8D" w:rsidTr="00C81F8D">
        <w:trPr>
          <w:trHeight w:val="575"/>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Лицензионный сбор за право торговли спиртными напитками, мобилизуемый на территориях муниципальных районов</w:t>
            </w:r>
          </w:p>
        </w:tc>
        <w:tc>
          <w:tcPr>
            <w:tcW w:w="3260"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r w:rsidR="008C6539" w:rsidRPr="00C81F8D" w:rsidTr="00C81F8D">
        <w:trPr>
          <w:trHeight w:val="557"/>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Прочие местные налоги и сборы, мобилизуемые на территориях муниципальных районов</w:t>
            </w:r>
          </w:p>
        </w:tc>
        <w:tc>
          <w:tcPr>
            <w:tcW w:w="3260"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r w:rsidR="008C6539" w:rsidRPr="00C81F8D" w:rsidTr="00C81F8D">
        <w:trPr>
          <w:trHeight w:val="713"/>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3260" w:type="dxa"/>
            <w:tcBorders>
              <w:top w:val="single" w:sz="4" w:space="0" w:color="auto"/>
              <w:left w:val="single" w:sz="4" w:space="0" w:color="auto"/>
              <w:bottom w:val="single" w:sz="4" w:space="0" w:color="auto"/>
              <w:right w:val="single" w:sz="4" w:space="0" w:color="auto"/>
            </w:tcBorders>
            <w:vAlign w:val="center"/>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r w:rsidR="008C6539" w:rsidRPr="00C81F8D" w:rsidTr="00C81F8D">
        <w:trPr>
          <w:trHeight w:val="568"/>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 xml:space="preserve">Прочие доходы от оказания платных услуг (работ)   получателями средств бюджетов муниципальных районов </w:t>
            </w:r>
          </w:p>
        </w:tc>
        <w:tc>
          <w:tcPr>
            <w:tcW w:w="3260" w:type="dxa"/>
            <w:tcBorders>
              <w:top w:val="single" w:sz="4" w:space="0" w:color="auto"/>
              <w:left w:val="single" w:sz="4" w:space="0" w:color="auto"/>
              <w:bottom w:val="single" w:sz="4" w:space="0" w:color="auto"/>
              <w:right w:val="single" w:sz="4" w:space="0" w:color="auto"/>
            </w:tcBorders>
            <w:vAlign w:val="center"/>
          </w:tcPr>
          <w:p w:rsidR="008C6539" w:rsidRPr="00C81F8D" w:rsidRDefault="008C6539" w:rsidP="00C81F8D">
            <w:pPr>
              <w:spacing w:after="0" w:line="240" w:lineRule="auto"/>
              <w:jc w:val="center"/>
              <w:rPr>
                <w:rFonts w:ascii="Times New Roman" w:hAnsi="Times New Roman" w:cs="Times New Roman"/>
                <w:sz w:val="24"/>
                <w:szCs w:val="24"/>
              </w:rPr>
            </w:pPr>
          </w:p>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r w:rsidR="008C6539" w:rsidRPr="00C81F8D" w:rsidTr="00C81F8D">
        <w:trPr>
          <w:trHeight w:val="510"/>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Прочие доходы от компенсации затрат бюджетов муниципальных районов</w:t>
            </w:r>
          </w:p>
        </w:tc>
        <w:tc>
          <w:tcPr>
            <w:tcW w:w="3260" w:type="dxa"/>
            <w:tcBorders>
              <w:top w:val="single" w:sz="4" w:space="0" w:color="auto"/>
              <w:left w:val="single" w:sz="4" w:space="0" w:color="auto"/>
              <w:bottom w:val="single" w:sz="4" w:space="0" w:color="auto"/>
              <w:right w:val="single" w:sz="4" w:space="0" w:color="auto"/>
            </w:tcBorders>
            <w:vAlign w:val="center"/>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r w:rsidR="008C6539" w:rsidRPr="00C81F8D" w:rsidTr="00C81F8D">
        <w:trPr>
          <w:trHeight w:val="707"/>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3260" w:type="dxa"/>
            <w:tcBorders>
              <w:top w:val="single" w:sz="4" w:space="0" w:color="auto"/>
              <w:left w:val="single" w:sz="4" w:space="0" w:color="auto"/>
              <w:bottom w:val="single" w:sz="4" w:space="0" w:color="auto"/>
              <w:right w:val="single" w:sz="4" w:space="0" w:color="auto"/>
            </w:tcBorders>
            <w:vAlign w:val="center"/>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r w:rsidR="008C6539" w:rsidRPr="00C81F8D" w:rsidTr="00C81F8D">
        <w:trPr>
          <w:trHeight w:val="707"/>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 xml:space="preserve">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w:t>
            </w:r>
            <w:r w:rsidRPr="00C81F8D">
              <w:rPr>
                <w:rFonts w:ascii="Times New Roman" w:hAnsi="Times New Roman" w:cs="Times New Roman"/>
                <w:sz w:val="24"/>
                <w:szCs w:val="24"/>
              </w:rPr>
              <w:lastRenderedPageBreak/>
              <w:t>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lastRenderedPageBreak/>
              <w:t>100</w:t>
            </w:r>
          </w:p>
        </w:tc>
      </w:tr>
      <w:tr w:rsidR="008C6539" w:rsidRPr="00C81F8D" w:rsidTr="00C81F8D">
        <w:trPr>
          <w:trHeight w:val="272"/>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lastRenderedPageBreak/>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c>
          <w:tcPr>
            <w:tcW w:w="3260" w:type="dxa"/>
            <w:tcBorders>
              <w:top w:val="single" w:sz="4" w:space="0" w:color="auto"/>
              <w:left w:val="single" w:sz="4" w:space="0" w:color="auto"/>
              <w:bottom w:val="single" w:sz="4" w:space="0" w:color="auto"/>
              <w:right w:val="single" w:sz="4" w:space="0" w:color="auto"/>
            </w:tcBorders>
            <w:vAlign w:val="center"/>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r w:rsidR="008C6539" w:rsidRPr="00C81F8D" w:rsidTr="00C81F8D">
        <w:trPr>
          <w:trHeight w:val="571"/>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Невыясненные поступления, зачисляемые в бюджеты муниципальных районов</w:t>
            </w:r>
          </w:p>
        </w:tc>
        <w:tc>
          <w:tcPr>
            <w:tcW w:w="3260" w:type="dxa"/>
            <w:tcBorders>
              <w:top w:val="single" w:sz="4" w:space="0" w:color="auto"/>
              <w:left w:val="single" w:sz="4" w:space="0" w:color="auto"/>
              <w:bottom w:val="single" w:sz="4" w:space="0" w:color="auto"/>
              <w:right w:val="single" w:sz="4" w:space="0" w:color="auto"/>
            </w:tcBorders>
            <w:vAlign w:val="center"/>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r w:rsidR="008C6539" w:rsidRPr="00C81F8D" w:rsidTr="00C81F8D">
        <w:trPr>
          <w:trHeight w:val="564"/>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Прочие неналоговые доходы бюджетов муниципальных районов</w:t>
            </w:r>
          </w:p>
        </w:tc>
        <w:tc>
          <w:tcPr>
            <w:tcW w:w="3260" w:type="dxa"/>
            <w:tcBorders>
              <w:top w:val="single" w:sz="4" w:space="0" w:color="auto"/>
              <w:left w:val="single" w:sz="4" w:space="0" w:color="auto"/>
              <w:bottom w:val="single" w:sz="4" w:space="0" w:color="auto"/>
              <w:right w:val="single" w:sz="4" w:space="0" w:color="auto"/>
            </w:tcBorders>
            <w:vAlign w:val="center"/>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r w:rsidR="008C6539" w:rsidRPr="00C81F8D" w:rsidTr="00C81F8D">
        <w:trPr>
          <w:trHeight w:val="713"/>
        </w:trPr>
        <w:tc>
          <w:tcPr>
            <w:tcW w:w="6487" w:type="dxa"/>
            <w:tcBorders>
              <w:top w:val="single" w:sz="4" w:space="0" w:color="auto"/>
              <w:left w:val="single" w:sz="4" w:space="0" w:color="auto"/>
              <w:bottom w:val="single" w:sz="4" w:space="0" w:color="auto"/>
              <w:right w:val="single" w:sz="4" w:space="0" w:color="auto"/>
            </w:tcBorders>
            <w:hideMark/>
          </w:tcPr>
          <w:p w:rsidR="008C6539" w:rsidRPr="00C81F8D" w:rsidRDefault="008C6539"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t>Прочие неналоговые доходы бюджетов муниципальных районов в части невыясненных поступлений, по которым не осуществлен возврат (уточнение) не позднее трех лет со дня их зачисления на единый счет бюджета</w:t>
            </w:r>
          </w:p>
        </w:tc>
        <w:tc>
          <w:tcPr>
            <w:tcW w:w="3260" w:type="dxa"/>
            <w:tcBorders>
              <w:top w:val="single" w:sz="4" w:space="0" w:color="auto"/>
              <w:left w:val="single" w:sz="4" w:space="0" w:color="auto"/>
              <w:bottom w:val="single" w:sz="4" w:space="0" w:color="auto"/>
              <w:right w:val="single" w:sz="4" w:space="0" w:color="auto"/>
            </w:tcBorders>
            <w:vAlign w:val="center"/>
            <w:hideMark/>
          </w:tcPr>
          <w:p w:rsidR="008C6539" w:rsidRPr="00C81F8D" w:rsidRDefault="008C6539" w:rsidP="00C81F8D">
            <w:pPr>
              <w:spacing w:after="0" w:line="240" w:lineRule="auto"/>
              <w:jc w:val="center"/>
              <w:rPr>
                <w:rFonts w:ascii="Times New Roman" w:hAnsi="Times New Roman" w:cs="Times New Roman"/>
                <w:sz w:val="24"/>
                <w:szCs w:val="24"/>
              </w:rPr>
            </w:pPr>
            <w:r w:rsidRPr="00C81F8D">
              <w:rPr>
                <w:rFonts w:ascii="Times New Roman" w:hAnsi="Times New Roman" w:cs="Times New Roman"/>
                <w:sz w:val="24"/>
                <w:szCs w:val="24"/>
              </w:rPr>
              <w:t>100</w:t>
            </w:r>
          </w:p>
        </w:tc>
      </w:tr>
    </w:tbl>
    <w:p w:rsidR="00C81F8D" w:rsidRDefault="00C81F8D" w:rsidP="00C81F8D">
      <w:pPr>
        <w:spacing w:after="0" w:line="240" w:lineRule="auto"/>
        <w:rPr>
          <w:rFonts w:ascii="Times New Roman" w:hAnsi="Times New Roman" w:cs="Times New Roman"/>
          <w:sz w:val="24"/>
          <w:szCs w:val="24"/>
        </w:rPr>
      </w:pPr>
      <w:r w:rsidRPr="00C81F8D">
        <w:rPr>
          <w:rFonts w:ascii="Times New Roman" w:hAnsi="Times New Roman" w:cs="Times New Roman"/>
          <w:sz w:val="24"/>
          <w:szCs w:val="24"/>
        </w:rPr>
        <w:br w:type="page"/>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lastRenderedPageBreak/>
        <w:t>УТВЕРЖДЕН</w:t>
      </w:r>
      <w:r>
        <w:rPr>
          <w:rFonts w:ascii="Times New Roman" w:eastAsia="Times New Roman" w:hAnsi="Times New Roman" w:cs="Times New Roman"/>
          <w:sz w:val="24"/>
          <w:szCs w:val="24"/>
        </w:rPr>
        <w:t>О</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решением Совета депутатов</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Приозерского муниципального района</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Ленинградской области</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от 24 декабря 2025 года № 85</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 xml:space="preserve">приложение </w:t>
      </w:r>
      <w:r>
        <w:rPr>
          <w:rFonts w:ascii="Times New Roman" w:eastAsia="Times New Roman" w:hAnsi="Times New Roman" w:cs="Times New Roman"/>
          <w:sz w:val="24"/>
          <w:szCs w:val="24"/>
        </w:rPr>
        <w:t>4</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(в редакции решения Совета депутатов</w:t>
      </w:r>
    </w:p>
    <w:p w:rsidR="00C81F8D" w:rsidRPr="00C81F8D" w:rsidRDefault="00C81F8D" w:rsidP="00C81F8D">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от 20 октября 2026 года № 119)</w:t>
      </w:r>
    </w:p>
    <w:p w:rsidR="00C81F8D" w:rsidRDefault="00C81F8D" w:rsidP="00C81F8D">
      <w:pPr>
        <w:spacing w:after="0" w:line="240" w:lineRule="auto"/>
        <w:jc w:val="right"/>
        <w:rPr>
          <w:rFonts w:ascii="Times New Roman" w:eastAsia="Times New Roman" w:hAnsi="Times New Roman" w:cs="Times New Roman"/>
          <w:sz w:val="24"/>
          <w:szCs w:val="24"/>
        </w:rPr>
      </w:pPr>
    </w:p>
    <w:p w:rsidR="00C81F8D" w:rsidRDefault="00C81F8D" w:rsidP="00C81F8D">
      <w:pPr>
        <w:spacing w:after="0" w:line="240" w:lineRule="auto"/>
        <w:ind w:firstLine="709"/>
        <w:jc w:val="center"/>
        <w:rPr>
          <w:rFonts w:ascii="Times New Roman" w:eastAsia="Times New Roman" w:hAnsi="Times New Roman" w:cs="Times New Roman"/>
          <w:b/>
          <w:bCs/>
          <w:sz w:val="24"/>
          <w:szCs w:val="20"/>
        </w:rPr>
      </w:pPr>
      <w:r w:rsidRPr="00065747">
        <w:rPr>
          <w:rFonts w:ascii="Times New Roman" w:eastAsia="Times New Roman" w:hAnsi="Times New Roman" w:cs="Times New Roman"/>
          <w:b/>
          <w:bCs/>
          <w:sz w:val="24"/>
          <w:szCs w:val="20"/>
        </w:rPr>
        <w:t>Распределение бюджетных ассигнований по разделам, по целевым статьям (муниципальным программам, и непрограммным направлениям деятельности), группам видов расходов, разделам, подр</w:t>
      </w:r>
      <w:r>
        <w:rPr>
          <w:rFonts w:ascii="Times New Roman" w:eastAsia="Times New Roman" w:hAnsi="Times New Roman" w:cs="Times New Roman"/>
          <w:b/>
          <w:bCs/>
          <w:sz w:val="24"/>
          <w:szCs w:val="20"/>
        </w:rPr>
        <w:t xml:space="preserve">азделам классификации расходов </w:t>
      </w:r>
      <w:r w:rsidRPr="00065747">
        <w:rPr>
          <w:rFonts w:ascii="Times New Roman" w:eastAsia="Times New Roman" w:hAnsi="Times New Roman" w:cs="Times New Roman"/>
          <w:b/>
          <w:bCs/>
          <w:sz w:val="24"/>
          <w:szCs w:val="20"/>
        </w:rPr>
        <w:t>на 2026 год</w:t>
      </w:r>
    </w:p>
    <w:p w:rsidR="00385D65" w:rsidRDefault="00385D65" w:rsidP="00C81F8D">
      <w:pPr>
        <w:spacing w:after="0" w:line="240" w:lineRule="auto"/>
        <w:ind w:firstLine="709"/>
        <w:jc w:val="center"/>
        <w:rPr>
          <w:rFonts w:ascii="Times New Roman" w:eastAsia="Times New Roman" w:hAnsi="Times New Roman" w:cs="Times New Roman"/>
          <w:b/>
          <w:bCs/>
          <w:sz w:val="24"/>
          <w:szCs w:val="20"/>
        </w:rPr>
      </w:pPr>
    </w:p>
    <w:p w:rsidR="00C81F8D" w:rsidRPr="00385D65" w:rsidRDefault="00385D65" w:rsidP="00385D65">
      <w:pPr>
        <w:spacing w:after="0" w:line="240" w:lineRule="auto"/>
        <w:ind w:firstLine="709"/>
        <w:jc w:val="right"/>
        <w:rPr>
          <w:rFonts w:ascii="Times New Roman" w:eastAsia="Times New Roman" w:hAnsi="Times New Roman" w:cs="Times New Roman"/>
          <w:bCs/>
          <w:sz w:val="24"/>
          <w:szCs w:val="20"/>
        </w:rPr>
      </w:pPr>
      <w:r w:rsidRPr="00385D65">
        <w:rPr>
          <w:rFonts w:ascii="Times New Roman" w:eastAsia="Times New Roman" w:hAnsi="Times New Roman" w:cs="Times New Roman"/>
          <w:bCs/>
          <w:sz w:val="24"/>
          <w:szCs w:val="20"/>
        </w:rPr>
        <w:t>Тысяч рублей</w:t>
      </w:r>
    </w:p>
    <w:tbl>
      <w:tblPr>
        <w:tblStyle w:val="ac"/>
        <w:tblW w:w="9788" w:type="dxa"/>
        <w:tblLook w:val="04A0" w:firstRow="1" w:lastRow="0" w:firstColumn="1" w:lastColumn="0" w:noHBand="0" w:noVBand="1"/>
      </w:tblPr>
      <w:tblGrid>
        <w:gridCol w:w="4819"/>
        <w:gridCol w:w="1737"/>
        <w:gridCol w:w="737"/>
        <w:gridCol w:w="567"/>
        <w:gridCol w:w="567"/>
        <w:gridCol w:w="1361"/>
      </w:tblGrid>
      <w:tr w:rsidR="001A756B" w:rsidRPr="001A756B" w:rsidTr="001A756B">
        <w:tc>
          <w:tcPr>
            <w:tcW w:w="4819" w:type="dxa"/>
          </w:tcPr>
          <w:p w:rsidR="00385D65" w:rsidRPr="001A756B" w:rsidRDefault="00385D65" w:rsidP="00C81F8D">
            <w:pPr>
              <w:jc w:val="center"/>
              <w:rPr>
                <w:rFonts w:ascii="Times New Roman" w:eastAsia="Times New Roman" w:hAnsi="Times New Roman" w:cs="Times New Roman"/>
                <w:b/>
                <w:bCs/>
                <w:sz w:val="24"/>
                <w:szCs w:val="24"/>
              </w:rPr>
            </w:pPr>
            <w:r w:rsidRPr="001A756B">
              <w:rPr>
                <w:rFonts w:ascii="Times New Roman" w:hAnsi="Times New Roman" w:cs="Times New Roman"/>
                <w:b/>
                <w:bCs/>
                <w:color w:val="000000"/>
                <w:sz w:val="24"/>
                <w:szCs w:val="24"/>
              </w:rPr>
              <w:t>Наименование</w:t>
            </w:r>
          </w:p>
        </w:tc>
        <w:tc>
          <w:tcPr>
            <w:tcW w:w="1737" w:type="dxa"/>
          </w:tcPr>
          <w:p w:rsidR="00385D65" w:rsidRPr="001A756B" w:rsidRDefault="00385D65" w:rsidP="00C81F8D">
            <w:pPr>
              <w:jc w:val="center"/>
              <w:rPr>
                <w:rFonts w:ascii="Times New Roman" w:eastAsia="Times New Roman" w:hAnsi="Times New Roman" w:cs="Times New Roman"/>
                <w:b/>
                <w:bCs/>
                <w:sz w:val="24"/>
                <w:szCs w:val="24"/>
              </w:rPr>
            </w:pPr>
            <w:r w:rsidRPr="001A756B">
              <w:rPr>
                <w:rFonts w:ascii="Times New Roman" w:hAnsi="Times New Roman" w:cs="Times New Roman"/>
                <w:b/>
                <w:bCs/>
                <w:color w:val="000000"/>
                <w:sz w:val="24"/>
                <w:szCs w:val="24"/>
              </w:rPr>
              <w:t>ЦСР</w:t>
            </w:r>
          </w:p>
        </w:tc>
        <w:tc>
          <w:tcPr>
            <w:tcW w:w="737" w:type="dxa"/>
          </w:tcPr>
          <w:p w:rsidR="00385D65" w:rsidRPr="001A756B" w:rsidRDefault="00385D65" w:rsidP="00C81F8D">
            <w:pPr>
              <w:jc w:val="center"/>
              <w:rPr>
                <w:rFonts w:ascii="Times New Roman" w:eastAsia="Times New Roman" w:hAnsi="Times New Roman" w:cs="Times New Roman"/>
                <w:b/>
                <w:bCs/>
                <w:sz w:val="24"/>
                <w:szCs w:val="24"/>
              </w:rPr>
            </w:pPr>
            <w:r w:rsidRPr="001A756B">
              <w:rPr>
                <w:rFonts w:ascii="Times New Roman" w:hAnsi="Times New Roman" w:cs="Times New Roman"/>
                <w:b/>
                <w:bCs/>
                <w:color w:val="000000"/>
                <w:sz w:val="24"/>
                <w:szCs w:val="24"/>
              </w:rPr>
              <w:t>ВР</w:t>
            </w:r>
          </w:p>
        </w:tc>
        <w:tc>
          <w:tcPr>
            <w:tcW w:w="567" w:type="dxa"/>
          </w:tcPr>
          <w:p w:rsidR="00385D65" w:rsidRPr="001A756B" w:rsidRDefault="00385D65" w:rsidP="00C81F8D">
            <w:pPr>
              <w:jc w:val="center"/>
              <w:rPr>
                <w:rFonts w:ascii="Times New Roman" w:eastAsia="Times New Roman" w:hAnsi="Times New Roman" w:cs="Times New Roman"/>
                <w:b/>
                <w:bCs/>
                <w:sz w:val="24"/>
                <w:szCs w:val="24"/>
              </w:rPr>
            </w:pPr>
            <w:proofErr w:type="spellStart"/>
            <w:r w:rsidRPr="001A756B">
              <w:rPr>
                <w:rFonts w:ascii="Times New Roman" w:hAnsi="Times New Roman" w:cs="Times New Roman"/>
                <w:b/>
                <w:bCs/>
                <w:color w:val="000000"/>
                <w:sz w:val="24"/>
                <w:szCs w:val="24"/>
              </w:rPr>
              <w:t>Рз</w:t>
            </w:r>
            <w:proofErr w:type="spellEnd"/>
          </w:p>
        </w:tc>
        <w:tc>
          <w:tcPr>
            <w:tcW w:w="567" w:type="dxa"/>
          </w:tcPr>
          <w:p w:rsidR="00385D65" w:rsidRPr="001A756B" w:rsidRDefault="00385D65" w:rsidP="00C81F8D">
            <w:pPr>
              <w:jc w:val="center"/>
              <w:rPr>
                <w:rFonts w:ascii="Times New Roman" w:eastAsia="Times New Roman" w:hAnsi="Times New Roman" w:cs="Times New Roman"/>
                <w:b/>
                <w:bCs/>
                <w:sz w:val="24"/>
                <w:szCs w:val="24"/>
              </w:rPr>
            </w:pPr>
            <w:r w:rsidRPr="001A756B">
              <w:rPr>
                <w:rFonts w:ascii="Times New Roman" w:hAnsi="Times New Roman" w:cs="Times New Roman"/>
                <w:b/>
                <w:bCs/>
                <w:color w:val="000000"/>
                <w:sz w:val="24"/>
                <w:szCs w:val="24"/>
              </w:rPr>
              <w:t>ПР</w:t>
            </w:r>
          </w:p>
        </w:tc>
        <w:tc>
          <w:tcPr>
            <w:tcW w:w="1361" w:type="dxa"/>
          </w:tcPr>
          <w:p w:rsidR="00385D65" w:rsidRPr="001A756B" w:rsidRDefault="00385D65" w:rsidP="00730333">
            <w:pPr>
              <w:jc w:val="center"/>
              <w:rPr>
                <w:rFonts w:ascii="Times New Roman" w:eastAsia="Times New Roman" w:hAnsi="Times New Roman" w:cs="Times New Roman"/>
                <w:b/>
                <w:bCs/>
                <w:sz w:val="24"/>
                <w:szCs w:val="24"/>
              </w:rPr>
            </w:pPr>
            <w:r w:rsidRPr="001A756B">
              <w:rPr>
                <w:rFonts w:ascii="Times New Roman" w:hAnsi="Times New Roman" w:cs="Times New Roman"/>
                <w:b/>
                <w:bCs/>
                <w:color w:val="000000"/>
                <w:sz w:val="24"/>
                <w:szCs w:val="24"/>
              </w:rPr>
              <w:t>Сумма</w:t>
            </w:r>
          </w:p>
        </w:tc>
      </w:tr>
      <w:tr w:rsidR="001A756B" w:rsidRPr="001A756B" w:rsidTr="001A756B">
        <w:tc>
          <w:tcPr>
            <w:tcW w:w="4819" w:type="dxa"/>
          </w:tcPr>
          <w:p w:rsidR="00385D65" w:rsidRPr="001A756B" w:rsidRDefault="00385D65" w:rsidP="00C81F8D">
            <w:pPr>
              <w:jc w:val="center"/>
              <w:rPr>
                <w:rFonts w:ascii="Times New Roman" w:eastAsia="Times New Roman" w:hAnsi="Times New Roman" w:cs="Times New Roman"/>
                <w:b/>
                <w:bCs/>
                <w:sz w:val="24"/>
                <w:szCs w:val="24"/>
              </w:rPr>
            </w:pPr>
            <w:r w:rsidRPr="001A756B">
              <w:rPr>
                <w:rFonts w:ascii="Times New Roman" w:hAnsi="Times New Roman" w:cs="Times New Roman"/>
                <w:b/>
                <w:bCs/>
                <w:color w:val="000000"/>
                <w:sz w:val="24"/>
                <w:szCs w:val="24"/>
              </w:rPr>
              <w:t>Всего</w:t>
            </w:r>
          </w:p>
        </w:tc>
        <w:tc>
          <w:tcPr>
            <w:tcW w:w="1737" w:type="dxa"/>
          </w:tcPr>
          <w:p w:rsidR="00385D65" w:rsidRPr="001A756B" w:rsidRDefault="00385D65" w:rsidP="00C81F8D">
            <w:pPr>
              <w:jc w:val="center"/>
              <w:rPr>
                <w:rFonts w:ascii="Times New Roman" w:eastAsia="Times New Roman" w:hAnsi="Times New Roman" w:cs="Times New Roman"/>
                <w:b/>
                <w:bCs/>
                <w:sz w:val="24"/>
                <w:szCs w:val="24"/>
              </w:rPr>
            </w:pPr>
          </w:p>
        </w:tc>
        <w:tc>
          <w:tcPr>
            <w:tcW w:w="737" w:type="dxa"/>
          </w:tcPr>
          <w:p w:rsidR="00385D65" w:rsidRPr="001A756B" w:rsidRDefault="00385D65" w:rsidP="00C81F8D">
            <w:pPr>
              <w:jc w:val="center"/>
              <w:rPr>
                <w:rFonts w:ascii="Times New Roman" w:eastAsia="Times New Roman" w:hAnsi="Times New Roman" w:cs="Times New Roman"/>
                <w:b/>
                <w:bCs/>
                <w:sz w:val="24"/>
                <w:szCs w:val="24"/>
              </w:rPr>
            </w:pPr>
          </w:p>
        </w:tc>
        <w:tc>
          <w:tcPr>
            <w:tcW w:w="567" w:type="dxa"/>
          </w:tcPr>
          <w:p w:rsidR="00385D65" w:rsidRPr="001A756B" w:rsidRDefault="00385D65" w:rsidP="00C81F8D">
            <w:pPr>
              <w:jc w:val="center"/>
              <w:rPr>
                <w:rFonts w:ascii="Times New Roman" w:eastAsia="Times New Roman" w:hAnsi="Times New Roman" w:cs="Times New Roman"/>
                <w:b/>
                <w:bCs/>
                <w:sz w:val="24"/>
                <w:szCs w:val="24"/>
              </w:rPr>
            </w:pPr>
          </w:p>
        </w:tc>
        <w:tc>
          <w:tcPr>
            <w:tcW w:w="567" w:type="dxa"/>
          </w:tcPr>
          <w:p w:rsidR="00385D65" w:rsidRPr="001A756B" w:rsidRDefault="00385D65" w:rsidP="00C81F8D">
            <w:pPr>
              <w:jc w:val="center"/>
              <w:rPr>
                <w:rFonts w:ascii="Times New Roman" w:eastAsia="Times New Roman" w:hAnsi="Times New Roman" w:cs="Times New Roman"/>
                <w:b/>
                <w:bCs/>
                <w:sz w:val="24"/>
                <w:szCs w:val="24"/>
              </w:rPr>
            </w:pPr>
          </w:p>
        </w:tc>
        <w:tc>
          <w:tcPr>
            <w:tcW w:w="1361" w:type="dxa"/>
          </w:tcPr>
          <w:p w:rsidR="00385D65" w:rsidRPr="001A756B" w:rsidRDefault="00385D65" w:rsidP="00730333">
            <w:pPr>
              <w:jc w:val="right"/>
              <w:rPr>
                <w:rFonts w:ascii="Times New Roman" w:eastAsia="Times New Roman" w:hAnsi="Times New Roman" w:cs="Times New Roman"/>
                <w:b/>
                <w:bCs/>
                <w:sz w:val="24"/>
                <w:szCs w:val="24"/>
              </w:rPr>
            </w:pPr>
            <w:r w:rsidRPr="001A756B">
              <w:rPr>
                <w:rFonts w:ascii="Times New Roman" w:hAnsi="Times New Roman" w:cs="Times New Roman"/>
                <w:b/>
                <w:bCs/>
                <w:color w:val="000000"/>
                <w:sz w:val="24"/>
                <w:szCs w:val="24"/>
              </w:rPr>
              <w:t>4 557 956,0</w:t>
            </w:r>
          </w:p>
        </w:tc>
      </w:tr>
      <w:tr w:rsidR="001A756B" w:rsidRPr="001A756B" w:rsidTr="001A756B">
        <w:tc>
          <w:tcPr>
            <w:tcW w:w="4819"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МУНИЦИПАЛЬНАЯ ПРОГРАММА </w:t>
            </w:r>
            <w:r w:rsidR="001A756B">
              <w:rPr>
                <w:rFonts w:ascii="Times New Roman" w:hAnsi="Times New Roman" w:cs="Times New Roman"/>
                <w:sz w:val="24"/>
                <w:szCs w:val="24"/>
              </w:rPr>
              <w:t>«</w:t>
            </w:r>
            <w:r w:rsidRPr="001A756B">
              <w:rPr>
                <w:rFonts w:ascii="Times New Roman" w:hAnsi="Times New Roman" w:cs="Times New Roman"/>
                <w:sz w:val="24"/>
                <w:szCs w:val="24"/>
              </w:rPr>
              <w:t>СОВРЕМЕННОЕ ОБРАЗОВАНИЕ В ПРИОЗЕРСКОМ МУНИЦИПАЛЬНОМ РАЙОНЕ ЛЕНИНГРАДСКОЙ ОБЛАСТИ</w:t>
            </w:r>
            <w:r w:rsidR="001A756B">
              <w:rPr>
                <w:rFonts w:ascii="Times New Roman" w:hAnsi="Times New Roman" w:cs="Times New Roman"/>
                <w:sz w:val="24"/>
                <w:szCs w:val="24"/>
              </w:rPr>
              <w:t>»</w:t>
            </w:r>
          </w:p>
        </w:tc>
        <w:tc>
          <w:tcPr>
            <w:tcW w:w="173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01.0.00.00000</w:t>
            </w:r>
          </w:p>
        </w:tc>
        <w:tc>
          <w:tcPr>
            <w:tcW w:w="73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385D65" w:rsidRPr="001A756B" w:rsidRDefault="00385D65" w:rsidP="00730333">
            <w:pPr>
              <w:jc w:val="right"/>
              <w:rPr>
                <w:rFonts w:ascii="Times New Roman" w:hAnsi="Times New Roman" w:cs="Times New Roman"/>
                <w:sz w:val="24"/>
                <w:szCs w:val="24"/>
              </w:rPr>
            </w:pPr>
            <w:r w:rsidRPr="001A756B">
              <w:rPr>
                <w:rFonts w:ascii="Times New Roman" w:hAnsi="Times New Roman" w:cs="Times New Roman"/>
                <w:sz w:val="24"/>
                <w:szCs w:val="24"/>
              </w:rPr>
              <w:t>2 612 436,4</w:t>
            </w:r>
          </w:p>
        </w:tc>
      </w:tr>
      <w:tr w:rsidR="001A756B" w:rsidRPr="001A756B" w:rsidTr="001A756B">
        <w:tc>
          <w:tcPr>
            <w:tcW w:w="4819"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Региональные проекты</w:t>
            </w:r>
          </w:p>
        </w:tc>
        <w:tc>
          <w:tcPr>
            <w:tcW w:w="173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01.2.00.00000</w:t>
            </w:r>
          </w:p>
        </w:tc>
        <w:tc>
          <w:tcPr>
            <w:tcW w:w="73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385D65" w:rsidRPr="001A756B" w:rsidRDefault="00385D65" w:rsidP="00730333">
            <w:pPr>
              <w:jc w:val="right"/>
              <w:rPr>
                <w:rFonts w:ascii="Times New Roman" w:hAnsi="Times New Roman" w:cs="Times New Roman"/>
                <w:sz w:val="24"/>
                <w:szCs w:val="24"/>
              </w:rPr>
            </w:pPr>
            <w:r w:rsidRPr="001A756B">
              <w:rPr>
                <w:rFonts w:ascii="Times New Roman" w:hAnsi="Times New Roman" w:cs="Times New Roman"/>
                <w:sz w:val="24"/>
                <w:szCs w:val="24"/>
              </w:rPr>
              <w:t>70 527,1</w:t>
            </w:r>
          </w:p>
        </w:tc>
      </w:tr>
      <w:tr w:rsidR="001A756B" w:rsidRPr="001A756B" w:rsidTr="001A756B">
        <w:tc>
          <w:tcPr>
            <w:tcW w:w="4819"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Региональный проект </w:t>
            </w:r>
            <w:r w:rsidR="001A756B">
              <w:rPr>
                <w:rFonts w:ascii="Times New Roman" w:hAnsi="Times New Roman" w:cs="Times New Roman"/>
                <w:sz w:val="24"/>
                <w:szCs w:val="24"/>
              </w:rPr>
              <w:t>«</w:t>
            </w:r>
            <w:r w:rsidRPr="001A756B">
              <w:rPr>
                <w:rFonts w:ascii="Times New Roman" w:hAnsi="Times New Roman" w:cs="Times New Roman"/>
                <w:sz w:val="24"/>
                <w:szCs w:val="24"/>
              </w:rPr>
              <w:t>Все лучшее детям</w:t>
            </w:r>
            <w:r w:rsidR="001A756B">
              <w:rPr>
                <w:rFonts w:ascii="Times New Roman" w:hAnsi="Times New Roman" w:cs="Times New Roman"/>
                <w:sz w:val="24"/>
                <w:szCs w:val="24"/>
              </w:rPr>
              <w:t>»</w:t>
            </w:r>
          </w:p>
        </w:tc>
        <w:tc>
          <w:tcPr>
            <w:tcW w:w="173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01.2.Ю4.00000</w:t>
            </w:r>
          </w:p>
        </w:tc>
        <w:tc>
          <w:tcPr>
            <w:tcW w:w="73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385D65" w:rsidRPr="001A756B" w:rsidRDefault="00385D65" w:rsidP="00730333">
            <w:pPr>
              <w:jc w:val="right"/>
              <w:rPr>
                <w:rFonts w:ascii="Times New Roman" w:hAnsi="Times New Roman" w:cs="Times New Roman"/>
                <w:sz w:val="24"/>
                <w:szCs w:val="24"/>
              </w:rPr>
            </w:pPr>
            <w:r w:rsidRPr="001A756B">
              <w:rPr>
                <w:rFonts w:ascii="Times New Roman" w:hAnsi="Times New Roman" w:cs="Times New Roman"/>
                <w:sz w:val="24"/>
                <w:szCs w:val="24"/>
              </w:rPr>
              <w:t>21 298,1</w:t>
            </w:r>
          </w:p>
        </w:tc>
      </w:tr>
      <w:tr w:rsidR="001A756B" w:rsidRPr="001A756B" w:rsidTr="001A756B">
        <w:tc>
          <w:tcPr>
            <w:tcW w:w="4819"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Оснащение предметных кабинетов общеобразовательных организаций средствами обучения и воспитания</w:t>
            </w:r>
          </w:p>
        </w:tc>
        <w:tc>
          <w:tcPr>
            <w:tcW w:w="173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01.2.Ю4.55590</w:t>
            </w:r>
          </w:p>
        </w:tc>
        <w:tc>
          <w:tcPr>
            <w:tcW w:w="73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385D65" w:rsidRPr="001A756B" w:rsidRDefault="00385D65" w:rsidP="00730333">
            <w:pPr>
              <w:jc w:val="right"/>
              <w:rPr>
                <w:rFonts w:ascii="Times New Roman" w:hAnsi="Times New Roman" w:cs="Times New Roman"/>
                <w:sz w:val="24"/>
                <w:szCs w:val="24"/>
              </w:rPr>
            </w:pPr>
            <w:r w:rsidRPr="001A756B">
              <w:rPr>
                <w:rFonts w:ascii="Times New Roman" w:hAnsi="Times New Roman" w:cs="Times New Roman"/>
                <w:sz w:val="24"/>
                <w:szCs w:val="24"/>
              </w:rPr>
              <w:t>3 805,1</w:t>
            </w:r>
          </w:p>
        </w:tc>
      </w:tr>
      <w:tr w:rsidR="001A756B" w:rsidRPr="001A756B" w:rsidTr="001A756B">
        <w:tc>
          <w:tcPr>
            <w:tcW w:w="4819"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01.2.Ю4.55590</w:t>
            </w:r>
          </w:p>
        </w:tc>
        <w:tc>
          <w:tcPr>
            <w:tcW w:w="73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385D65" w:rsidRPr="001A756B" w:rsidRDefault="00385D65" w:rsidP="00385D65">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385D65" w:rsidRPr="001A756B" w:rsidRDefault="00385D65" w:rsidP="00730333">
            <w:pPr>
              <w:jc w:val="right"/>
              <w:rPr>
                <w:rFonts w:ascii="Times New Roman" w:hAnsi="Times New Roman" w:cs="Times New Roman"/>
                <w:sz w:val="24"/>
                <w:szCs w:val="24"/>
              </w:rPr>
            </w:pPr>
            <w:r w:rsidRPr="001A756B">
              <w:rPr>
                <w:rFonts w:ascii="Times New Roman" w:hAnsi="Times New Roman" w:cs="Times New Roman"/>
                <w:sz w:val="24"/>
                <w:szCs w:val="24"/>
              </w:rPr>
              <w:t>3 805,1</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01.2.Ю4.55590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3 805,1</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Реализация мероприятий по модернизации школьных систем образования</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01.2.Ю4.57500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17 493,0</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01.2.Ю4.57500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17 493,0</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01.2.Ю4.57500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17 493,0</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Региональный проект </w:t>
            </w:r>
            <w:r w:rsidR="001A756B">
              <w:rPr>
                <w:rFonts w:ascii="Times New Roman" w:hAnsi="Times New Roman" w:cs="Times New Roman"/>
                <w:sz w:val="24"/>
                <w:szCs w:val="24"/>
              </w:rPr>
              <w:t>«</w:t>
            </w:r>
            <w:r w:rsidRPr="001A756B">
              <w:rPr>
                <w:rFonts w:ascii="Times New Roman" w:hAnsi="Times New Roman" w:cs="Times New Roman"/>
                <w:sz w:val="24"/>
                <w:szCs w:val="24"/>
              </w:rPr>
              <w:t>Педагоги и наставники</w:t>
            </w:r>
            <w:r w:rsidR="001A756B">
              <w:rPr>
                <w:rFonts w:ascii="Times New Roman" w:hAnsi="Times New Roman" w:cs="Times New Roman"/>
                <w:sz w:val="24"/>
                <w:szCs w:val="24"/>
              </w:rPr>
              <w:t>»</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01.2.Ю6.00000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49 229,0</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w:t>
            </w:r>
            <w:r w:rsidR="001A756B">
              <w:rPr>
                <w:rFonts w:ascii="Times New Roman" w:hAnsi="Times New Roman" w:cs="Times New Roman"/>
                <w:sz w:val="24"/>
                <w:szCs w:val="24"/>
              </w:rPr>
              <w:t>«</w:t>
            </w:r>
            <w:r w:rsidRPr="001A756B">
              <w:rPr>
                <w:rFonts w:ascii="Times New Roman" w:hAnsi="Times New Roman" w:cs="Times New Roman"/>
                <w:sz w:val="24"/>
                <w:szCs w:val="24"/>
              </w:rPr>
              <w:t>Сириус</w:t>
            </w:r>
            <w:r w:rsidR="001A756B">
              <w:rPr>
                <w:rFonts w:ascii="Times New Roman" w:hAnsi="Times New Roman" w:cs="Times New Roman"/>
                <w:sz w:val="24"/>
                <w:szCs w:val="24"/>
              </w:rPr>
              <w:t>»</w:t>
            </w:r>
            <w:r w:rsidRPr="001A756B">
              <w:rPr>
                <w:rFonts w:ascii="Times New Roman" w:hAnsi="Times New Roman" w:cs="Times New Roman"/>
                <w:sz w:val="24"/>
                <w:szCs w:val="24"/>
              </w:rPr>
              <w:t>, муниципальных общеобразовательных организаций и профессиональных образовательных организаций</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01.2.Ю6.50500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1 562,4</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1A756B">
              <w:rPr>
                <w:rFonts w:ascii="Times New Roman" w:hAnsi="Times New Roman" w:cs="Times New Roman"/>
                <w:sz w:val="24"/>
                <w:szCs w:val="24"/>
              </w:rPr>
              <w:lastRenderedPageBreak/>
              <w:t>органами управления государственными внебюджетными фондами</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lastRenderedPageBreak/>
              <w:t>01.2.Ю6.50500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117,2</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lastRenderedPageBreak/>
              <w:t>Общее образование</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01.2.Ю6.50500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117,2</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01.2.Ю6.50500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1 445,2</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01.2.Ю6.50500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1 445,2</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01.2.Ю6.51790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5 481,8</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01.2.Ю6.51790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2 022,4</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01.2.Ю6.51790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2 022,4</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01.2.Ю6.51790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3 459,4</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01.2.Ю6.51790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3 459,4</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01.2.Ю6.53030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42 184,8</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01.2.Ю6.53030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1 603,0</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01.2.Ю6.53030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1 603,0</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01.2.Ю6.53030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40 581,8</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01.2.Ю6.53030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40 581,8</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Комплексы процессных мероприятий</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01.4.00.00000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2 271 161,5</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Обеспечение реализации программ дошкольного образования</w:t>
            </w:r>
            <w:r w:rsidR="001A756B">
              <w:rPr>
                <w:rFonts w:ascii="Times New Roman" w:hAnsi="Times New Roman" w:cs="Times New Roman"/>
                <w:sz w:val="24"/>
                <w:szCs w:val="24"/>
              </w:rPr>
              <w:t>»</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01.4.01.00000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816 324,1</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казенных учреждений</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01.4.01.22060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263 580,3</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1A756B">
              <w:rPr>
                <w:rFonts w:ascii="Times New Roman" w:hAnsi="Times New Roman" w:cs="Times New Roman"/>
                <w:sz w:val="24"/>
                <w:szCs w:val="24"/>
              </w:rPr>
              <w:lastRenderedPageBreak/>
              <w:t>органами управления государственными внебюджетными фондами</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lastRenderedPageBreak/>
              <w:t>01.4.01.22060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98 461,5</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lastRenderedPageBreak/>
              <w:t>Дошкольное образование</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01.4.01.22060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98 461,5</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01.4.01.22060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158 039,1</w:t>
            </w:r>
          </w:p>
        </w:tc>
      </w:tr>
      <w:tr w:rsidR="001A756B" w:rsidRPr="001A756B" w:rsidTr="001A756B">
        <w:tc>
          <w:tcPr>
            <w:tcW w:w="4819"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Дошкольное образование</w:t>
            </w:r>
          </w:p>
        </w:tc>
        <w:tc>
          <w:tcPr>
            <w:tcW w:w="1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01.4.01.22060</w:t>
            </w:r>
          </w:p>
        </w:tc>
        <w:tc>
          <w:tcPr>
            <w:tcW w:w="73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E01653" w:rsidRPr="001A756B" w:rsidRDefault="00E01653" w:rsidP="00A56DB6">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E01653" w:rsidRPr="001A756B" w:rsidRDefault="00E01653" w:rsidP="00730333">
            <w:pPr>
              <w:jc w:val="right"/>
              <w:rPr>
                <w:rFonts w:ascii="Times New Roman" w:hAnsi="Times New Roman" w:cs="Times New Roman"/>
                <w:sz w:val="24"/>
                <w:szCs w:val="24"/>
              </w:rPr>
            </w:pPr>
            <w:r w:rsidRPr="001A756B">
              <w:rPr>
                <w:rFonts w:ascii="Times New Roman" w:hAnsi="Times New Roman" w:cs="Times New Roman"/>
                <w:sz w:val="24"/>
                <w:szCs w:val="24"/>
              </w:rPr>
              <w:t>158 039,1</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01.4.01.22060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7 079,7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Дошкольное образование</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01.4.01.22060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7 079,7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бюджетных и автономных учреждений</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01.4.01.22070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22 161,1</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01.4.01.22070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22 161,1</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Дошкольное образование</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01.4.01.22070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22 161,1</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Мероприятия в области образования</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01.4.01.42600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24 575,5</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01.4.01.42600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24 575,5</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Дошкольное образование</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01.4.01.42600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24 575,5</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01.4.01.71350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494 392,8</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01.4.01.71350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416 122,7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Дошкольное образование</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01.4.01.71350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416 122,7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01.4.01.71350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5 091,3</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Дошкольное образование</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01.4.01.71350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5 091,3</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01.4.01.71350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73 178,8</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Дошкольное образование</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01.4.01.71350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73 178,8</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Выплата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7 919,6</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Расходы на выплаты персоналу в целях обеспечения выполнения функций государственными (муниципальными) </w:t>
            </w:r>
            <w:r w:rsidRPr="001A756B">
              <w:rPr>
                <w:rFonts w:ascii="Times New Roman" w:hAnsi="Times New Roman" w:cs="Times New Roman"/>
                <w:sz w:val="24"/>
                <w:szCs w:val="24"/>
              </w:rPr>
              <w:lastRenderedPageBreak/>
              <w:t>органами, казенными учреждениями, органами управления государственными внебюджетными фондами</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lastRenderedPageBreak/>
              <w:t>01.4.01.71360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818,8</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lastRenderedPageBreak/>
              <w:t>Другие вопросы в области образования</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818,8</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163,8</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163,8</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5 984,1</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Охрана семьи и детства</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5 984,1</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952,9</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Охрана семьи и детства</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01.4.01.71360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952,9</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Поддержка развития общественной инфраструктуры муниципального значения</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01.4.01.S4840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3 694,7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01.4.01.S4840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3 694,7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Дошкольное образование</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01.4.01.S4840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3 694,7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Обеспечение реализации программ общего и дополнительного образования</w:t>
            </w:r>
            <w:r w:rsidR="001A756B">
              <w:rPr>
                <w:rFonts w:ascii="Times New Roman" w:hAnsi="Times New Roman" w:cs="Times New Roman"/>
                <w:sz w:val="24"/>
                <w:szCs w:val="24"/>
              </w:rPr>
              <w:t>»</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01.4.02.00000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1 244 233,0</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казенных учреждений</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4 362,1</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4 284,4</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4 284,4</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77,7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01.4.02.22060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77,7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бюджетных и автономных учреждений</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01.4.02.22070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362 610,0</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01.4.02.22070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27 867,7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01.4.02.22070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27 867,7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01.4.02.22070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334 742,3</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01.4.02.22070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230 703,8</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Дополнительное образование детей</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01.4.02.22070</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104 038,5</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Обеспечение функционирования модели персонифицированного финансирования</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01.4.02.22071</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26 221,7</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01.4.02.22071</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26 084,8</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Дополнительное образование детей</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01.4.02.22071</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26 084,8</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01.4.02.22071</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136,9</w:t>
            </w:r>
          </w:p>
        </w:tc>
      </w:tr>
      <w:tr w:rsidR="001A756B" w:rsidRPr="001A756B" w:rsidTr="001A756B">
        <w:tc>
          <w:tcPr>
            <w:tcW w:w="4819"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lastRenderedPageBreak/>
              <w:t>Дополнительное образование детей</w:t>
            </w:r>
          </w:p>
        </w:tc>
        <w:tc>
          <w:tcPr>
            <w:tcW w:w="1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01.4.02.22071</w:t>
            </w:r>
          </w:p>
        </w:tc>
        <w:tc>
          <w:tcPr>
            <w:tcW w:w="73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A56DB6" w:rsidRPr="001A756B" w:rsidRDefault="00A56DB6" w:rsidP="00A56DB6">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A56DB6" w:rsidRPr="001A756B" w:rsidRDefault="00A56DB6" w:rsidP="00730333">
            <w:pPr>
              <w:jc w:val="right"/>
              <w:rPr>
                <w:rFonts w:ascii="Times New Roman" w:hAnsi="Times New Roman" w:cs="Times New Roman"/>
                <w:sz w:val="24"/>
                <w:szCs w:val="24"/>
              </w:rPr>
            </w:pPr>
            <w:r w:rsidRPr="001A756B">
              <w:rPr>
                <w:rFonts w:ascii="Times New Roman" w:hAnsi="Times New Roman" w:cs="Times New Roman"/>
                <w:sz w:val="24"/>
                <w:szCs w:val="24"/>
              </w:rPr>
              <w:t>136,9</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Мероприятия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01.4.02.42600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53 603,5</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01.4.02.42600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1 798,3</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01.4.02.42600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1 798,3</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01.4.02.42600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51 805,3</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01.4.02.42600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45 140,3</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Дополнительное образование детей</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01.4.02.42600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6 665,0</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01.4.02.71530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797 435,7</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01.4.02.71530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797 435,7</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01.4.02.71530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797 435,7</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Предоставление социальных гарантий учащимся, обучающимся по программам начального общего, основного общего, среднего общего образования</w:t>
            </w:r>
            <w:r w:rsidR="001A756B">
              <w:rPr>
                <w:rFonts w:ascii="Times New Roman" w:hAnsi="Times New Roman" w:cs="Times New Roman"/>
                <w:sz w:val="24"/>
                <w:szCs w:val="24"/>
              </w:rPr>
              <w:t>»</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01.4.04.00000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69 074,0</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01.4.04.71440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21 591,5</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01.4.04.71440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1 228,2</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01.4.04.71440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1 228,2</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Закупка товаров, работ и услуг для обеспечения государственных </w:t>
            </w:r>
            <w:r w:rsidRPr="001A756B">
              <w:rPr>
                <w:rFonts w:ascii="Times New Roman" w:hAnsi="Times New Roman" w:cs="Times New Roman"/>
                <w:sz w:val="24"/>
                <w:szCs w:val="24"/>
              </w:rPr>
              <w:lastRenderedPageBreak/>
              <w:t>(муниципальных) нужд</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lastRenderedPageBreak/>
              <w:t>01.4.04.71440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245,6</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lastRenderedPageBreak/>
              <w:t>Другие вопросы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01.4.04.71440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245,6</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01.4.04.71440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609,2</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населения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01.4.04.71440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609,2</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01.4.04.71440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19 508,5</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населения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01.4.04.71440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19 508,5</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01.4.04.73040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13 204,5</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01.4.04.73040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13 204,5</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населения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01.4.04.73040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13 204,5</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01.4.04.R3040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34 278,0</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01.4.04.R3040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34 278,0</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населения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01.4.04.R3040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34 278,0</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Обеспечение отдыха, оздоровления, занятости детей, подростков и молодежи</w:t>
            </w:r>
            <w:r w:rsidR="001A756B">
              <w:rPr>
                <w:rFonts w:ascii="Times New Roman" w:hAnsi="Times New Roman" w:cs="Times New Roman"/>
                <w:sz w:val="24"/>
                <w:szCs w:val="24"/>
              </w:rPr>
              <w:t>»</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01.4.05.00000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47 754,4</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казенных учреждений</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01.4.05.22060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6 291,2</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01.4.05.22060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3 942,2</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01.4.05.22060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3 942,2</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01.4.05.22060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2 172,2</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01.4.05.22060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2 172,2</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01.4.05.22060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176,8</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01.4.05.22060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176,8</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Мероприятия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21 751,1</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4 010,1</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4 010,1</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lastRenderedPageBreak/>
              <w:t>Закупка товаров, работ и услуг для обеспечения государственных (муниципальных) нужд</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8 478,5</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8 478,5</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9 262,6</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01.4.05.42600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9 262,6</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Организация отдыха детей в каникулярное время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01.4.05.S0600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7 229,9</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01.4.05.S0600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2 245,2</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01.4.05.S0600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2 245,2</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01.4.05.S0600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4 984,7</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01.4.05.S0600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4 984,7</w:t>
            </w:r>
          </w:p>
        </w:tc>
      </w:tr>
      <w:tr w:rsidR="001A756B" w:rsidRPr="001A756B" w:rsidTr="001A756B">
        <w:tc>
          <w:tcPr>
            <w:tcW w:w="4819"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Организация отдыха детей, находящихся в трудной жизненной ситуации, в каникулярное время</w:t>
            </w:r>
          </w:p>
        </w:tc>
        <w:tc>
          <w:tcPr>
            <w:tcW w:w="1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01.4.05.S4410</w:t>
            </w:r>
          </w:p>
        </w:tc>
        <w:tc>
          <w:tcPr>
            <w:tcW w:w="73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34106" w:rsidRPr="001A756B" w:rsidRDefault="00734106"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34106" w:rsidRPr="001A756B" w:rsidRDefault="00734106" w:rsidP="00730333">
            <w:pPr>
              <w:jc w:val="right"/>
              <w:rPr>
                <w:rFonts w:ascii="Times New Roman" w:hAnsi="Times New Roman" w:cs="Times New Roman"/>
                <w:sz w:val="24"/>
                <w:szCs w:val="24"/>
              </w:rPr>
            </w:pPr>
            <w:r w:rsidRPr="001A756B">
              <w:rPr>
                <w:rFonts w:ascii="Times New Roman" w:hAnsi="Times New Roman" w:cs="Times New Roman"/>
                <w:sz w:val="24"/>
                <w:szCs w:val="24"/>
              </w:rPr>
              <w:t>12 482,2</w:t>
            </w:r>
          </w:p>
        </w:tc>
      </w:tr>
      <w:tr w:rsidR="001A756B" w:rsidRPr="001A756B" w:rsidTr="001A756B">
        <w:tc>
          <w:tcPr>
            <w:tcW w:w="4819"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01.4.05.S4410</w:t>
            </w:r>
          </w:p>
        </w:tc>
        <w:tc>
          <w:tcPr>
            <w:tcW w:w="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176C3" w:rsidRPr="001A756B" w:rsidRDefault="006176C3" w:rsidP="00730333">
            <w:pPr>
              <w:jc w:val="right"/>
              <w:rPr>
                <w:rFonts w:ascii="Times New Roman" w:hAnsi="Times New Roman" w:cs="Times New Roman"/>
                <w:sz w:val="24"/>
                <w:szCs w:val="24"/>
              </w:rPr>
            </w:pPr>
            <w:r w:rsidRPr="001A756B">
              <w:rPr>
                <w:rFonts w:ascii="Times New Roman" w:hAnsi="Times New Roman" w:cs="Times New Roman"/>
                <w:sz w:val="24"/>
                <w:szCs w:val="24"/>
              </w:rPr>
              <w:t>2 850,7</w:t>
            </w:r>
          </w:p>
        </w:tc>
      </w:tr>
      <w:tr w:rsidR="001A756B" w:rsidRPr="001A756B" w:rsidTr="001A756B">
        <w:tc>
          <w:tcPr>
            <w:tcW w:w="4819"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01.4.05.S4410</w:t>
            </w:r>
          </w:p>
        </w:tc>
        <w:tc>
          <w:tcPr>
            <w:tcW w:w="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6176C3" w:rsidRPr="001A756B" w:rsidRDefault="006176C3" w:rsidP="00730333">
            <w:pPr>
              <w:jc w:val="right"/>
              <w:rPr>
                <w:rFonts w:ascii="Times New Roman" w:hAnsi="Times New Roman" w:cs="Times New Roman"/>
                <w:sz w:val="24"/>
                <w:szCs w:val="24"/>
              </w:rPr>
            </w:pPr>
            <w:r w:rsidRPr="001A756B">
              <w:rPr>
                <w:rFonts w:ascii="Times New Roman" w:hAnsi="Times New Roman" w:cs="Times New Roman"/>
                <w:sz w:val="24"/>
                <w:szCs w:val="24"/>
              </w:rPr>
              <w:t>2 850,7</w:t>
            </w:r>
          </w:p>
        </w:tc>
      </w:tr>
      <w:tr w:rsidR="001A756B" w:rsidRPr="001A756B" w:rsidTr="001A756B">
        <w:tc>
          <w:tcPr>
            <w:tcW w:w="4819"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01.4.05.S4410</w:t>
            </w:r>
          </w:p>
        </w:tc>
        <w:tc>
          <w:tcPr>
            <w:tcW w:w="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176C3" w:rsidRPr="001A756B" w:rsidRDefault="006176C3" w:rsidP="00730333">
            <w:pPr>
              <w:jc w:val="right"/>
              <w:rPr>
                <w:rFonts w:ascii="Times New Roman" w:hAnsi="Times New Roman" w:cs="Times New Roman"/>
                <w:sz w:val="24"/>
                <w:szCs w:val="24"/>
              </w:rPr>
            </w:pPr>
            <w:r w:rsidRPr="001A756B">
              <w:rPr>
                <w:rFonts w:ascii="Times New Roman" w:hAnsi="Times New Roman" w:cs="Times New Roman"/>
                <w:sz w:val="24"/>
                <w:szCs w:val="24"/>
              </w:rPr>
              <w:t>2 450,1</w:t>
            </w:r>
          </w:p>
        </w:tc>
      </w:tr>
      <w:tr w:rsidR="001A756B" w:rsidRPr="001A756B" w:rsidTr="001A756B">
        <w:tc>
          <w:tcPr>
            <w:tcW w:w="4819"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01.4.05.S4410</w:t>
            </w:r>
          </w:p>
        </w:tc>
        <w:tc>
          <w:tcPr>
            <w:tcW w:w="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6176C3" w:rsidRPr="001A756B" w:rsidRDefault="006176C3" w:rsidP="00730333">
            <w:pPr>
              <w:jc w:val="right"/>
              <w:rPr>
                <w:rFonts w:ascii="Times New Roman" w:hAnsi="Times New Roman" w:cs="Times New Roman"/>
                <w:sz w:val="24"/>
                <w:szCs w:val="24"/>
              </w:rPr>
            </w:pPr>
            <w:r w:rsidRPr="001A756B">
              <w:rPr>
                <w:rFonts w:ascii="Times New Roman" w:hAnsi="Times New Roman" w:cs="Times New Roman"/>
                <w:sz w:val="24"/>
                <w:szCs w:val="24"/>
              </w:rPr>
              <w:t>2 450,1</w:t>
            </w:r>
          </w:p>
        </w:tc>
      </w:tr>
      <w:tr w:rsidR="001A756B" w:rsidRPr="001A756B" w:rsidTr="001A756B">
        <w:tc>
          <w:tcPr>
            <w:tcW w:w="4819"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01.4.05.S4410</w:t>
            </w:r>
          </w:p>
        </w:tc>
        <w:tc>
          <w:tcPr>
            <w:tcW w:w="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176C3" w:rsidRPr="001A756B" w:rsidRDefault="006176C3" w:rsidP="00730333">
            <w:pPr>
              <w:jc w:val="right"/>
              <w:rPr>
                <w:rFonts w:ascii="Times New Roman" w:hAnsi="Times New Roman" w:cs="Times New Roman"/>
                <w:sz w:val="24"/>
                <w:szCs w:val="24"/>
              </w:rPr>
            </w:pPr>
            <w:r w:rsidRPr="001A756B">
              <w:rPr>
                <w:rFonts w:ascii="Times New Roman" w:hAnsi="Times New Roman" w:cs="Times New Roman"/>
                <w:sz w:val="24"/>
                <w:szCs w:val="24"/>
              </w:rPr>
              <w:t>7 181,4</w:t>
            </w:r>
          </w:p>
        </w:tc>
      </w:tr>
      <w:tr w:rsidR="001A756B" w:rsidRPr="001A756B" w:rsidTr="001A756B">
        <w:tc>
          <w:tcPr>
            <w:tcW w:w="4819"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01.4.05.S4410</w:t>
            </w:r>
          </w:p>
        </w:tc>
        <w:tc>
          <w:tcPr>
            <w:tcW w:w="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6176C3" w:rsidRPr="001A756B" w:rsidRDefault="006176C3" w:rsidP="00730333">
            <w:pPr>
              <w:jc w:val="right"/>
              <w:rPr>
                <w:rFonts w:ascii="Times New Roman" w:hAnsi="Times New Roman" w:cs="Times New Roman"/>
                <w:sz w:val="24"/>
                <w:szCs w:val="24"/>
              </w:rPr>
            </w:pPr>
            <w:r w:rsidRPr="001A756B">
              <w:rPr>
                <w:rFonts w:ascii="Times New Roman" w:hAnsi="Times New Roman" w:cs="Times New Roman"/>
                <w:sz w:val="24"/>
                <w:szCs w:val="24"/>
              </w:rPr>
              <w:t>7 181,4</w:t>
            </w:r>
          </w:p>
        </w:tc>
      </w:tr>
      <w:tr w:rsidR="001A756B" w:rsidRPr="001A756B" w:rsidTr="001A756B">
        <w:tc>
          <w:tcPr>
            <w:tcW w:w="4819"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r w:rsidR="001A756B">
              <w:rPr>
                <w:rFonts w:ascii="Times New Roman" w:hAnsi="Times New Roman" w:cs="Times New Roman"/>
                <w:sz w:val="24"/>
                <w:szCs w:val="24"/>
              </w:rPr>
              <w:t>»</w:t>
            </w:r>
          </w:p>
        </w:tc>
        <w:tc>
          <w:tcPr>
            <w:tcW w:w="1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01.4.06.00000</w:t>
            </w:r>
          </w:p>
        </w:tc>
        <w:tc>
          <w:tcPr>
            <w:tcW w:w="73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176C3" w:rsidRPr="001A756B" w:rsidRDefault="006176C3"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176C3" w:rsidRPr="001A756B" w:rsidRDefault="006176C3" w:rsidP="00730333">
            <w:pPr>
              <w:jc w:val="right"/>
              <w:rPr>
                <w:rFonts w:ascii="Times New Roman" w:hAnsi="Times New Roman" w:cs="Times New Roman"/>
                <w:sz w:val="24"/>
                <w:szCs w:val="24"/>
              </w:rPr>
            </w:pPr>
            <w:r w:rsidRPr="001A756B">
              <w:rPr>
                <w:rFonts w:ascii="Times New Roman" w:hAnsi="Times New Roman" w:cs="Times New Roman"/>
                <w:sz w:val="24"/>
                <w:szCs w:val="24"/>
              </w:rPr>
              <w:t>46 006,0</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Осуществление полномочий по организации выплаты вознаграждения, причитающегося приемным родителям</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01.4.06.71430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12 625,4</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01.4.06.71430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12 625,4</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Охрана семьи и детства</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01.4.06.71430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12 625,4</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Осуществление полномочий по подготовке граждан, желающих принять на воспитание </w:t>
            </w:r>
            <w:r w:rsidRPr="001A756B">
              <w:rPr>
                <w:rFonts w:ascii="Times New Roman" w:hAnsi="Times New Roman" w:cs="Times New Roman"/>
                <w:sz w:val="24"/>
                <w:szCs w:val="24"/>
              </w:rPr>
              <w:lastRenderedPageBreak/>
              <w:t>в свою семью ребенка, оставшегося без попечения родителей</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lastRenderedPageBreak/>
              <w:t>01.4.06.71450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2 981,7</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01.4.06.71450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2 710,6</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01.4.06.71450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2 710,6</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01.4.06.71450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271,1</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01.4.06.71450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271,1</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Осуществление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 по образовательным программам основного общего и (или) среднего общего образования</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01.4.06.71460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24 240,1</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01.4.06.71460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24 240,1</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Охрана семьи и детства</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01.4.06.71460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24 240,1</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Осуществление полномочий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01.4.06.71470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594,0</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01.4.06.71470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594,0</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населения</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01.4.06.71470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594,0</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Осуществление полномочий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пользования </w:t>
            </w:r>
            <w:r w:rsidRPr="001A756B">
              <w:rPr>
                <w:rFonts w:ascii="Times New Roman" w:hAnsi="Times New Roman" w:cs="Times New Roman"/>
                <w:sz w:val="24"/>
                <w:szCs w:val="24"/>
              </w:rPr>
              <w:lastRenderedPageBreak/>
              <w:t>которыми сохранялось до достижения ими совершеннолетия, при заселении в них указанных лиц</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lastRenderedPageBreak/>
              <w:t>01.4.06.71480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800,0</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lastRenderedPageBreak/>
              <w:t>Социальное обеспечение и иные выплаты населению</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01.4.06.71480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800,0</w:t>
            </w:r>
          </w:p>
        </w:tc>
      </w:tr>
      <w:tr w:rsidR="001A756B" w:rsidRPr="001A756B" w:rsidTr="001A756B">
        <w:tc>
          <w:tcPr>
            <w:tcW w:w="4819"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населения</w:t>
            </w:r>
          </w:p>
        </w:tc>
        <w:tc>
          <w:tcPr>
            <w:tcW w:w="1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01.4.06.71480</w:t>
            </w:r>
          </w:p>
        </w:tc>
        <w:tc>
          <w:tcPr>
            <w:tcW w:w="73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00339E" w:rsidRPr="001A756B" w:rsidRDefault="0000339E" w:rsidP="0000339E">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00339E" w:rsidRPr="001A756B" w:rsidRDefault="0000339E" w:rsidP="00730333">
            <w:pPr>
              <w:jc w:val="right"/>
              <w:rPr>
                <w:rFonts w:ascii="Times New Roman" w:hAnsi="Times New Roman" w:cs="Times New Roman"/>
                <w:sz w:val="24"/>
                <w:szCs w:val="24"/>
              </w:rPr>
            </w:pPr>
            <w:r w:rsidRPr="001A756B">
              <w:rPr>
                <w:rFonts w:ascii="Times New Roman" w:hAnsi="Times New Roman" w:cs="Times New Roman"/>
                <w:sz w:val="24"/>
                <w:szCs w:val="24"/>
              </w:rPr>
              <w:t>800,0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Осуществление полномочий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01.4.06.71490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180,0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01.4.06.71490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180,0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населения</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01.4.06.71490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180,0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Осуществление полномочий по освобождению детей-сирот и детей, оставшихся без попечения родителей, а также лиц из числа детей-сирот и детей, оставшихся без попечения родителей (обучающихся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а также от платы за определение технического состояния и оценку стоимости указанного жилого помещения в случае передачи его в собственность</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01.4.06.71500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4 368,0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01.4.06.71500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4 368,0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Охрана семьи и детства</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01.4.06.71500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4 368,0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Осуществление полномочий по организации и осуществлению деятельности по </w:t>
            </w:r>
            <w:proofErr w:type="spellStart"/>
            <w:r w:rsidRPr="001A756B">
              <w:rPr>
                <w:rFonts w:ascii="Times New Roman" w:hAnsi="Times New Roman" w:cs="Times New Roman"/>
                <w:sz w:val="24"/>
                <w:szCs w:val="24"/>
              </w:rPr>
              <w:t>постинтернатному</w:t>
            </w:r>
            <w:proofErr w:type="spellEnd"/>
            <w:r w:rsidRPr="001A756B">
              <w:rPr>
                <w:rFonts w:ascii="Times New Roman" w:hAnsi="Times New Roman" w:cs="Times New Roman"/>
                <w:sz w:val="24"/>
                <w:szCs w:val="24"/>
              </w:rPr>
              <w:t xml:space="preserve"> сопровождению</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01.4.06.71720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216,8</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01.4.06.71720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216,8</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населения</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01.4.06.71720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216,8</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учреждений, оказывающих услуги детям в области психолого-медико-педагогической диагностики</w:t>
            </w:r>
            <w:r w:rsidR="001A756B">
              <w:rPr>
                <w:rFonts w:ascii="Times New Roman" w:hAnsi="Times New Roman" w:cs="Times New Roman"/>
                <w:sz w:val="24"/>
                <w:szCs w:val="24"/>
              </w:rPr>
              <w:t>»</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01.4.07.00000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5 170,7</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казенных учреждений</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01.4.07.22060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5 170,7</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1A756B">
              <w:rPr>
                <w:rFonts w:ascii="Times New Roman" w:hAnsi="Times New Roman" w:cs="Times New Roman"/>
                <w:sz w:val="24"/>
                <w:szCs w:val="24"/>
              </w:rPr>
              <w:lastRenderedPageBreak/>
              <w:t>органами управления государственными внебюджетными фондами</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lastRenderedPageBreak/>
              <w:t>01.4.07.22060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4 741,4</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lastRenderedPageBreak/>
              <w:t>Молодежная политика</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01.4.07.22060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4 741,4</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01.4.07.22060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429,3</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Молодежная политика</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01.4.07.22060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429,3</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Осуществление бухгалтерского учета и финансово-хозяйственной деятельности образования</w:t>
            </w:r>
            <w:r w:rsidR="001A756B">
              <w:rPr>
                <w:rFonts w:ascii="Times New Roman" w:hAnsi="Times New Roman" w:cs="Times New Roman"/>
                <w:sz w:val="24"/>
                <w:szCs w:val="24"/>
              </w:rPr>
              <w:t>»</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01.4.08.00000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42 599,4</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казенных учреждений</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01.4.08.22060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42 599,4</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01.4.08.22060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38 873,8</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01.4.08.22060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38 873,8</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01.4.08.22060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3 724,5</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01.4.08.22060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3 724,5</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01.4.08.22060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1,1</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01.4.08.22060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1,1</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Отраслевые проекты</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01.7.00.00000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270 747,8</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Отраслевой проект </w:t>
            </w:r>
            <w:r w:rsidR="001A756B">
              <w:rPr>
                <w:rFonts w:ascii="Times New Roman" w:hAnsi="Times New Roman" w:cs="Times New Roman"/>
                <w:sz w:val="24"/>
                <w:szCs w:val="24"/>
              </w:rPr>
              <w:t>«</w:t>
            </w:r>
            <w:r w:rsidRPr="001A756B">
              <w:rPr>
                <w:rFonts w:ascii="Times New Roman" w:hAnsi="Times New Roman" w:cs="Times New Roman"/>
                <w:sz w:val="24"/>
                <w:szCs w:val="24"/>
              </w:rPr>
              <w:t>Сохранение и развитие материально-технической базы дошкольного образования</w:t>
            </w:r>
            <w:r w:rsidR="001A756B">
              <w:rPr>
                <w:rFonts w:ascii="Times New Roman" w:hAnsi="Times New Roman" w:cs="Times New Roman"/>
                <w:sz w:val="24"/>
                <w:szCs w:val="24"/>
              </w:rPr>
              <w:t>»</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01.7.01.00000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42 664,7</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Мероприятия по сохранению и развитию материально-технической базы муниципальных учреждений</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01.7.01.42860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41 587,9</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01.7.01.42860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41 587,9</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Дошкольное образование</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01.7.01.42860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41 587,9</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Укрепление материально-технической базы организаций дошкольного образования</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01.7.01.S0490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1 076,8</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01.7.01.S0490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1 076,8</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Дошкольное образование</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01.7.01.S0490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1 076,8</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Отраслевой проект </w:t>
            </w:r>
            <w:r w:rsidR="001A756B">
              <w:rPr>
                <w:rFonts w:ascii="Times New Roman" w:hAnsi="Times New Roman" w:cs="Times New Roman"/>
                <w:sz w:val="24"/>
                <w:szCs w:val="24"/>
              </w:rPr>
              <w:t>«</w:t>
            </w:r>
            <w:r w:rsidRPr="001A756B">
              <w:rPr>
                <w:rFonts w:ascii="Times New Roman" w:hAnsi="Times New Roman" w:cs="Times New Roman"/>
                <w:sz w:val="24"/>
                <w:szCs w:val="24"/>
              </w:rPr>
              <w:t>Сохранение и развитие материально-технической базы общего и дополнительного образования</w:t>
            </w:r>
            <w:r w:rsidR="001A756B">
              <w:rPr>
                <w:rFonts w:ascii="Times New Roman" w:hAnsi="Times New Roman" w:cs="Times New Roman"/>
                <w:sz w:val="24"/>
                <w:szCs w:val="24"/>
              </w:rPr>
              <w:t>»</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01.7.02.00000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228 083,1</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Мероприятия по сохранению и развитию материально-технической базы муниципальных учреждений</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01.7.02.42860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175 956,6</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01.7.02.42860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173 156,6</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01.7.02.42860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173 156,6</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lastRenderedPageBreak/>
              <w:t>Предоставление субсидий бюджетным, автономным учреждениям и иным некоммерческим организациям</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01.7.02.42860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2 800,0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01.7.02.42860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2 800,0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Укрепление материально-технической базы организаций общего образования</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01.7.02.S0510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4 932,0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01.7.02.S0510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4 932,0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01.7.02.S0510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4 932,0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Укрепление материально-технической базы организаций дополнительного образования</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01.7.02.S0570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641,0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01.7.02.S0570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641,0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Дополнительное образование детей</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01.7.02.S0570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641,0</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Проведение капитального ремонта спортивных площадок (стадионов) общеобразовательных организаций</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01.7.02.S4890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36 827,6</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01.7.02.S4890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36 827,6</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01.7.02.S4890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36 827,6</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Обновление материально-технической базы столовых и пищеблоков общеобразовательных организаций</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01.7.02.S5060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9 725,9</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01.7.02.S5060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9 725,9</w:t>
            </w:r>
          </w:p>
        </w:tc>
      </w:tr>
      <w:tr w:rsidR="001A756B" w:rsidRPr="001A756B" w:rsidTr="001A756B">
        <w:tc>
          <w:tcPr>
            <w:tcW w:w="4819"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Общее образование</w:t>
            </w:r>
          </w:p>
        </w:tc>
        <w:tc>
          <w:tcPr>
            <w:tcW w:w="1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01.7.02.S5060</w:t>
            </w:r>
          </w:p>
        </w:tc>
        <w:tc>
          <w:tcPr>
            <w:tcW w:w="73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F6624" w:rsidRPr="001A756B" w:rsidRDefault="001F6624" w:rsidP="0012447B">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1F6624" w:rsidRPr="001A756B" w:rsidRDefault="001F6624" w:rsidP="00730333">
            <w:pPr>
              <w:jc w:val="right"/>
              <w:rPr>
                <w:rFonts w:ascii="Times New Roman" w:hAnsi="Times New Roman" w:cs="Times New Roman"/>
                <w:sz w:val="24"/>
                <w:szCs w:val="24"/>
              </w:rPr>
            </w:pPr>
            <w:r w:rsidRPr="001A756B">
              <w:rPr>
                <w:rFonts w:ascii="Times New Roman" w:hAnsi="Times New Roman" w:cs="Times New Roman"/>
                <w:sz w:val="24"/>
                <w:szCs w:val="24"/>
              </w:rPr>
              <w:t>9 725,9</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МУНИЦИПАЛЬНАЯ ПРОГРАММА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ФИЗИЧЕСКОЙ КУЛЬТУРЫ И СПОРТА В ПРИОЗЕРСКОМ МУНИЦИПАЛЬНОМ РАЙОНЕ ЛЕНИНГРАДСКОЙ ОБЛАСТИ</w:t>
            </w:r>
            <w:r w:rsidR="001A756B">
              <w:rPr>
                <w:rFonts w:ascii="Times New Roman" w:hAnsi="Times New Roman" w:cs="Times New Roman"/>
                <w:sz w:val="24"/>
                <w:szCs w:val="24"/>
              </w:rPr>
              <w:t>»</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02.0.00.00000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271 579,6</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Комплексы процессных мероприятий</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02.4.00.00000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111 963,8</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физической культуры и спорта</w:t>
            </w:r>
            <w:r w:rsidR="001A756B">
              <w:rPr>
                <w:rFonts w:ascii="Times New Roman" w:hAnsi="Times New Roman" w:cs="Times New Roman"/>
                <w:sz w:val="24"/>
                <w:szCs w:val="24"/>
              </w:rPr>
              <w:t>»</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111 963,8</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казенных учреждений</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50 403,2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35 657,1</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Массовый спорт</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16 350,4</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Спорт высших достижений</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19 306,7</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14 744,1</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Спорт высших достижений</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14 744,1</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2,0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lastRenderedPageBreak/>
              <w:t>Спорт высших достижений</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2,0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бюджетных и автономных учреждений</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02.4.01.22070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55 569,0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02.4.01.22070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55 569,0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Физическая культура</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02.4.01.22070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55 569,0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Организация и проведение мероприятий и спортивных соревнований</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02.4.01.42850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5 198,4</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02.4.01.42850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5 198,4</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Физическая культура</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02.4.01.42850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5 198,4</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02.4.01.S4600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793,2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02.4.01.S4600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793,2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Спорт высших достижений</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02.4.01.S4600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793,2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Отраслевые проекты</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02.7.00.00000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159 615,8</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Отраслевой проект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объектов физической культуры и спорта</w:t>
            </w:r>
            <w:r w:rsidR="001A756B">
              <w:rPr>
                <w:rFonts w:ascii="Times New Roman" w:hAnsi="Times New Roman" w:cs="Times New Roman"/>
                <w:sz w:val="24"/>
                <w:szCs w:val="24"/>
              </w:rPr>
              <w:t>»</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159 615,8</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Мероприятия по сохранению и развитию материально-технической базы муниципальных учреждений</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02.7.01.42860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77 708,3</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02.7.01.42860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5 920,4</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Массовый спорт</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02.7.01.42860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5 920,4</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02.7.01.42860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71 788,0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Физическая культура</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02.7.01.42860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71 788,0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Бюджетные инвестиции в объекты капитального строительства собственности муниципального образования</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02.7.01.44010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17 742,2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Капитальные вложения в объекты государственной (муниципальной) собственности</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02.7.01.44010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17 742,2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Массовый спорт</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02.7.01.44010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17 742,2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Капитальный ремонт объектов физической культуры и спорта</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02.7.01.S4060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64 165,2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02.7.01.S4060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64 165,2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Массовый спорт</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02.7.01.S4060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64 165,2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МУНИЦИПАЛЬНАЯ ПРОГРАММА </w:t>
            </w:r>
            <w:r w:rsidR="001A756B">
              <w:rPr>
                <w:rFonts w:ascii="Times New Roman" w:hAnsi="Times New Roman" w:cs="Times New Roman"/>
                <w:sz w:val="24"/>
                <w:szCs w:val="24"/>
              </w:rPr>
              <w:t>«</w:t>
            </w:r>
            <w:r w:rsidRPr="001A756B">
              <w:rPr>
                <w:rFonts w:ascii="Times New Roman" w:hAnsi="Times New Roman" w:cs="Times New Roman"/>
                <w:sz w:val="24"/>
                <w:szCs w:val="24"/>
              </w:rPr>
              <w:t>МОЛОДЕЖЬ ПРИОЗЕРСКОГО РАЙОНА</w:t>
            </w:r>
            <w:r w:rsidR="001A756B">
              <w:rPr>
                <w:rFonts w:ascii="Times New Roman" w:hAnsi="Times New Roman" w:cs="Times New Roman"/>
                <w:sz w:val="24"/>
                <w:szCs w:val="24"/>
              </w:rPr>
              <w:t>»</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03.0.00.00000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14 633,0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Комплексы процессных мероприятий</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03.4.00.00000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14 633,0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lastRenderedPageBreak/>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Проведение массовых молодежных мероприятий</w:t>
            </w:r>
            <w:r w:rsidR="001A756B">
              <w:rPr>
                <w:rFonts w:ascii="Times New Roman" w:hAnsi="Times New Roman" w:cs="Times New Roman"/>
                <w:sz w:val="24"/>
                <w:szCs w:val="24"/>
              </w:rPr>
              <w:t>»</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03.4.01.00000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3 802,3</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Организация и проведение мероприятий для детей и молодежи</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03.4.01.42770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3 802,3</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03.4.01.42770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3 802,3</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Молодежная политика</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03.4.01.42770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3 802,3</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Профилактика асоциального поведения, пропаганда семейных ценностей и содействие занятости молодежи</w:t>
            </w:r>
            <w:r w:rsidR="001A756B">
              <w:rPr>
                <w:rFonts w:ascii="Times New Roman" w:hAnsi="Times New Roman" w:cs="Times New Roman"/>
                <w:sz w:val="24"/>
                <w:szCs w:val="24"/>
              </w:rPr>
              <w:t>»</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03.4.02.00000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4 322,0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Мероприятия по поддержке содействия трудовой адаптации и занятости молодежи</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03.4.02.42780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3 682,3</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03.4.02.42780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3 682,3</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Молодежная политика</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03.4.02.42780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3 682,3</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Поддержка содействия трудовой адаптации и занятости молодежи</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03.4.02.S4330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639,6</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03.4.02.S4330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639,6</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Молодежная политика</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03.4.02.S4330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639,6</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Создание условий и возможностей для успешной социализации и самореализации молодежи</w:t>
            </w:r>
            <w:r w:rsidR="001A756B">
              <w:rPr>
                <w:rFonts w:ascii="Times New Roman" w:hAnsi="Times New Roman" w:cs="Times New Roman"/>
                <w:sz w:val="24"/>
                <w:szCs w:val="24"/>
              </w:rPr>
              <w:t>»</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03.4.03.00000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6 508,8</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казенных учреждений</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03.4.03.22060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6 508,8</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03.4.03.22060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5 660,2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Молодежная политика</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03.4.03.22060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5 660,2</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03.4.03.22060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843,0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Молодежная политика</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03.4.03.22060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843,0</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03.4.03.22060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5,6</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Молодежная политика</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03.4.03.22060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07</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5,6</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МУНИЦИПАЛЬНАЯ ПРОГРАММА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КУЛЬТУРЫ В ПРИОЗЕРСКОМ МУНИЦИПАЛЬНОМ РАЙОНЕ ЛЕНИНГРАДСКОЙ ОБЛАСТИ</w:t>
            </w:r>
            <w:r w:rsidR="001A756B">
              <w:rPr>
                <w:rFonts w:ascii="Times New Roman" w:hAnsi="Times New Roman" w:cs="Times New Roman"/>
                <w:sz w:val="24"/>
                <w:szCs w:val="24"/>
              </w:rPr>
              <w:t>»</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04.0.00.00000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587 393,6</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Региональные проекты</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04.2.00.00000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260 122,1</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Региональный проект </w:t>
            </w:r>
            <w:r w:rsidR="001A756B">
              <w:rPr>
                <w:rFonts w:ascii="Times New Roman" w:hAnsi="Times New Roman" w:cs="Times New Roman"/>
                <w:sz w:val="24"/>
                <w:szCs w:val="24"/>
              </w:rPr>
              <w:t>«</w:t>
            </w:r>
            <w:r w:rsidRPr="001A756B">
              <w:rPr>
                <w:rFonts w:ascii="Times New Roman" w:hAnsi="Times New Roman" w:cs="Times New Roman"/>
                <w:sz w:val="24"/>
                <w:szCs w:val="24"/>
              </w:rPr>
              <w:t>Семейные ценности и инфраструктура культуры</w:t>
            </w:r>
            <w:r w:rsidR="001A756B">
              <w:rPr>
                <w:rFonts w:ascii="Times New Roman" w:hAnsi="Times New Roman" w:cs="Times New Roman"/>
                <w:sz w:val="24"/>
                <w:szCs w:val="24"/>
              </w:rPr>
              <w:t>»</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04.2.Я5.00000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260 122,1</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Создание модельных муниципальных библиотек</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04.2.Я5.54540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9 195,4</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lastRenderedPageBreak/>
              <w:t>Закупка товаров, работ и услуг для обеспечения государственных (муниципальных) нужд</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04.2.Я5.54540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9 195,4</w:t>
            </w:r>
          </w:p>
        </w:tc>
      </w:tr>
      <w:tr w:rsidR="001A756B" w:rsidRPr="001A756B" w:rsidTr="001A756B">
        <w:tc>
          <w:tcPr>
            <w:tcW w:w="4819"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04.2.Я5.54540</w:t>
            </w:r>
          </w:p>
        </w:tc>
        <w:tc>
          <w:tcPr>
            <w:tcW w:w="73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12447B" w:rsidRPr="001A756B" w:rsidRDefault="0012447B" w:rsidP="0012447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12447B" w:rsidRPr="001A756B" w:rsidRDefault="0012447B" w:rsidP="00730333">
            <w:pPr>
              <w:jc w:val="right"/>
              <w:rPr>
                <w:rFonts w:ascii="Times New Roman" w:hAnsi="Times New Roman" w:cs="Times New Roman"/>
                <w:sz w:val="24"/>
                <w:szCs w:val="24"/>
              </w:rPr>
            </w:pPr>
            <w:r w:rsidRPr="001A756B">
              <w:rPr>
                <w:rFonts w:ascii="Times New Roman" w:hAnsi="Times New Roman" w:cs="Times New Roman"/>
                <w:sz w:val="24"/>
                <w:szCs w:val="24"/>
              </w:rPr>
              <w:t>9 195,4</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Модернизация региональных и (или) муниципальных учреждений культуры</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04.2.Я5.55130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149 325,0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Капитальные вложения в объекты государственной (муниципальной) собственности</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04.2.Я5.55130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149 325,0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04.2.Я5.55130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149 325,0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Модернизация региональных и (или) муниципальных учреждений культуры (конкурсные)</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04.2.Я5.А5130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101 601,8</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Капитальные вложения в объекты государственной (муниципальной) собственности</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04.2.Я5.А5130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101 601,8</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04.2.Я5.А5130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101 601,8</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Комплексы процессных мероприятий</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04.4.00.00000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250 306,7</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культурно-досуговой деятельности</w:t>
            </w:r>
            <w:r w:rsidR="001A756B">
              <w:rPr>
                <w:rFonts w:ascii="Times New Roman" w:hAnsi="Times New Roman" w:cs="Times New Roman"/>
                <w:sz w:val="24"/>
                <w:szCs w:val="24"/>
              </w:rPr>
              <w:t>»</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04.4.01.00000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59 020,9</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бюджетных и автономных учреждений</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04.4.01.22070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18 819,9</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04.4.01.22070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18 819,9</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04.4.01.22070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18 819,9</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Организация и проведение мероприятий в сфере культуры</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04.4.01.42800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23 590,0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04.4.01.42800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4 780,0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культуры, кинематографии</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04.4.01.42800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4 780,0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04.4.01.42800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18 810,0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культуры, кинематографии</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04.4.01.42800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18 810,0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Обеспечение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w:t>
            </w:r>
            <w:r w:rsidR="001A756B">
              <w:rPr>
                <w:rFonts w:ascii="Times New Roman" w:hAnsi="Times New Roman" w:cs="Times New Roman"/>
                <w:sz w:val="24"/>
                <w:szCs w:val="24"/>
              </w:rPr>
              <w:t>«</w:t>
            </w:r>
            <w:r w:rsidRPr="001A756B">
              <w:rPr>
                <w:rFonts w:ascii="Times New Roman" w:hAnsi="Times New Roman" w:cs="Times New Roman"/>
                <w:sz w:val="24"/>
                <w:szCs w:val="24"/>
              </w:rPr>
              <w:t>О мероприятиях по реализации государственной социальной политики</w:t>
            </w:r>
            <w:r w:rsidR="001A756B">
              <w:rPr>
                <w:rFonts w:ascii="Times New Roman" w:hAnsi="Times New Roman" w:cs="Times New Roman"/>
                <w:sz w:val="24"/>
                <w:szCs w:val="24"/>
              </w:rPr>
              <w:t>»</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04.4.01.S0360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16 611,0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04.4.01.S0360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16 611,0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04.4.01.S0360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16 611,0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 xml:space="preserve">Создание условий для развития </w:t>
            </w:r>
            <w:r w:rsidRPr="001A756B">
              <w:rPr>
                <w:rFonts w:ascii="Times New Roman" w:hAnsi="Times New Roman" w:cs="Times New Roman"/>
                <w:sz w:val="24"/>
                <w:szCs w:val="24"/>
              </w:rPr>
              <w:lastRenderedPageBreak/>
              <w:t>библиотечного дела и популяризации чтения</w:t>
            </w:r>
            <w:r w:rsidR="001A756B">
              <w:rPr>
                <w:rFonts w:ascii="Times New Roman" w:hAnsi="Times New Roman" w:cs="Times New Roman"/>
                <w:sz w:val="24"/>
                <w:szCs w:val="24"/>
              </w:rPr>
              <w:t>»</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lastRenderedPageBreak/>
              <w:t>04.4.02.00000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49 349,7</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lastRenderedPageBreak/>
              <w:t>Обеспечение деятельности муниципальных казенных учреждений</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04.4.02.22060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31 323,8</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04.4.02.22060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8 897,8</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04.4.02.22060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8 897,8</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04.4.02.22060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22 405,3</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04.4.02.22060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22 405,3</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04.4.02.22060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7,5</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04.4.02.22060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7,5</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04.4.02.22060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13,2</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04.4.02.22060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13,2</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Обеспечение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w:t>
            </w:r>
            <w:r w:rsidR="001A756B">
              <w:rPr>
                <w:rFonts w:ascii="Times New Roman" w:hAnsi="Times New Roman" w:cs="Times New Roman"/>
                <w:sz w:val="24"/>
                <w:szCs w:val="24"/>
              </w:rPr>
              <w:t>«</w:t>
            </w:r>
            <w:r w:rsidRPr="001A756B">
              <w:rPr>
                <w:rFonts w:ascii="Times New Roman" w:hAnsi="Times New Roman" w:cs="Times New Roman"/>
                <w:sz w:val="24"/>
                <w:szCs w:val="24"/>
              </w:rPr>
              <w:t>О мероприятиях по реализации государственной социальной политики</w:t>
            </w:r>
            <w:r w:rsidR="001A756B">
              <w:rPr>
                <w:rFonts w:ascii="Times New Roman" w:hAnsi="Times New Roman" w:cs="Times New Roman"/>
                <w:sz w:val="24"/>
                <w:szCs w:val="24"/>
              </w:rPr>
              <w:t>»</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04.4.02.S0360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16 611,0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04.4.02.S0360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16 611,0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04.4.02.S0360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16 611,0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Поддержка развития общественной инфраструктуры муниципального значения</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04.4.02.S4840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1 000,0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04.4.02.S4840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1 000,0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04.4.02.S4840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1 000,0</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Государственная поддержка отрасли культуры</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04.4.02.S5190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414,9</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04.4.02.S5190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414,9</w:t>
            </w:r>
          </w:p>
        </w:tc>
      </w:tr>
      <w:tr w:rsidR="001A756B" w:rsidRPr="001A756B" w:rsidTr="001A756B">
        <w:tc>
          <w:tcPr>
            <w:tcW w:w="4819"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04.4.02.S5190</w:t>
            </w:r>
          </w:p>
        </w:tc>
        <w:tc>
          <w:tcPr>
            <w:tcW w:w="73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825CC0" w:rsidRPr="001A756B" w:rsidRDefault="00825CC0"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825CC0" w:rsidRPr="001A756B" w:rsidRDefault="00825CC0" w:rsidP="00730333">
            <w:pPr>
              <w:jc w:val="right"/>
              <w:rPr>
                <w:rFonts w:ascii="Times New Roman" w:hAnsi="Times New Roman" w:cs="Times New Roman"/>
                <w:sz w:val="24"/>
                <w:szCs w:val="24"/>
              </w:rPr>
            </w:pPr>
            <w:r w:rsidRPr="001A756B">
              <w:rPr>
                <w:rFonts w:ascii="Times New Roman" w:hAnsi="Times New Roman" w:cs="Times New Roman"/>
                <w:sz w:val="24"/>
                <w:szCs w:val="24"/>
              </w:rPr>
              <w:t>414,9</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дополнительного образования в сфере культуры</w:t>
            </w:r>
            <w:r w:rsidR="001A756B">
              <w:rPr>
                <w:rFonts w:ascii="Times New Roman" w:hAnsi="Times New Roman" w:cs="Times New Roman"/>
                <w:sz w:val="24"/>
                <w:szCs w:val="24"/>
              </w:rPr>
              <w:t>»</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04.4.03.00000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131 189,5</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казенных учреждений</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130 724,9</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Расходы на выплаты персоналу в целях </w:t>
            </w:r>
            <w:r w:rsidRPr="001A756B">
              <w:rPr>
                <w:rFonts w:ascii="Times New Roman" w:hAnsi="Times New Roman" w:cs="Times New Roman"/>
                <w:sz w:val="24"/>
                <w:szCs w:val="24"/>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lastRenderedPageBreak/>
              <w:t>04.4.03.22060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106 470,9</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lastRenderedPageBreak/>
              <w:t>Дополнительное образование детей</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106 470,9</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22 762,3</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Дополнительное образование детей</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22 762,3</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60,0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Дополнительное образование детей</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60,0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1 431,8</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Дополнительное образование детей</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1 431,8</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Государственная поддержка отрасли культуры</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04.4.03.S5190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464,6</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04.4.03.S5190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464,6</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Дополнительное образование детей</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04.4.03.S5190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464,6</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Осуществление бухгалтерского учета и финансово-хозяйственной деятельности учреждений культуры</w:t>
            </w:r>
            <w:r w:rsidR="001A756B">
              <w:rPr>
                <w:rFonts w:ascii="Times New Roman" w:hAnsi="Times New Roman" w:cs="Times New Roman"/>
                <w:sz w:val="24"/>
                <w:szCs w:val="24"/>
              </w:rPr>
              <w:t>»</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04.4.04.00000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10 746,6</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казенных учреждений</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04.4.04.22060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10 746,6</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04.4.04.22060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9 497,0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культуры, кинематографии</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04.4.04.22060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9 497,0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04.4.04.22060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1 245,6</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культуры, кинематографии</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04.4.04.22060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1 245,6</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04.4.04.22060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4,0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культуры, кинематографии</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04.4.04.22060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4,0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Отраслевые проекты</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04.7.00.00000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76 964,7</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Отраслевой проект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инфраструктуры культуры</w:t>
            </w:r>
            <w:r w:rsidR="001A756B">
              <w:rPr>
                <w:rFonts w:ascii="Times New Roman" w:hAnsi="Times New Roman" w:cs="Times New Roman"/>
                <w:sz w:val="24"/>
                <w:szCs w:val="24"/>
              </w:rPr>
              <w:t>»</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04.7.01.00000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76 964,7</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Мероприятия по сохранению и развитию материально-технической базы муниципальных учреждений</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04.7.01.42860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13 803,8</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04.7.01.42860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13 803,8</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04.7.01.42860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13 803,8</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lastRenderedPageBreak/>
              <w:t>Бюджетные инвестиции в объекты капитального строительства собственности муниципального образования</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04.7.01.44010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42 208,9</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Капитальные вложения в объекты государственной (муниципальной) собственности</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04.7.01.44010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42 208,9</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Дополнительное образование детей</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04.7.01.44010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1 855,8</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04.7.01.44010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40 353,1</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Строительство и реконструкция объектов культуры в городских поселениях Ленинградской области (остатки средств на начало текущего финансового года)</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04.7.01.S423Ю</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20 952,0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Капитальные вложения в объекты государственной (муниципальной) собственности</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04.7.01.S423Ю</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20 952,0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04.7.01.S423Ю</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20 952,0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МУНИЦИПАЛЬНАЯ ПРОГРАММА </w:t>
            </w:r>
            <w:r w:rsidR="001A756B">
              <w:rPr>
                <w:rFonts w:ascii="Times New Roman" w:hAnsi="Times New Roman" w:cs="Times New Roman"/>
                <w:sz w:val="24"/>
                <w:szCs w:val="24"/>
              </w:rPr>
              <w:t>«</w:t>
            </w:r>
            <w:r w:rsidRPr="001A756B">
              <w:rPr>
                <w:rFonts w:ascii="Times New Roman" w:hAnsi="Times New Roman" w:cs="Times New Roman"/>
                <w:sz w:val="24"/>
                <w:szCs w:val="24"/>
              </w:rPr>
              <w:t>ОБЕСПЕЧЕНИЕ ЖИЛЬЕМ ГРАЖДАН НА ТЕРРИТОРИИ ПРИОЗЕРСКОГО МУНИЦИПАЛЬНОГО РАЙОНА ЛЕНИНГРАДСКОЙ ОБЛАСТИ</w:t>
            </w:r>
            <w:r w:rsidR="001A756B">
              <w:rPr>
                <w:rFonts w:ascii="Times New Roman" w:hAnsi="Times New Roman" w:cs="Times New Roman"/>
                <w:sz w:val="24"/>
                <w:szCs w:val="24"/>
              </w:rPr>
              <w:t>»</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06.0.00.00000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51 343,0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Комплексы процессных мероприятий</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06.4.00.00000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1 237,0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Улучшение жилищных условий отдельных категорий граждан и выполнение государственных обязательств по обеспечению жильем отдельных категорий граждан</w:t>
            </w:r>
            <w:r w:rsidR="001A756B">
              <w:rPr>
                <w:rFonts w:ascii="Times New Roman" w:hAnsi="Times New Roman" w:cs="Times New Roman"/>
                <w:sz w:val="24"/>
                <w:szCs w:val="24"/>
              </w:rPr>
              <w:t>»</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06.4.01.00000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1 237,0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Предоставление гражданам единовременной денежной выплаты на проведение капитального ремонта жилых домов</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06.4.01.71640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1 237,0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06.4.01.71640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1 237,0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населения</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06.4.01.71640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1 237,0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Отраслевые проекты</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06.7.00.00000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50 106,0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Отраслевой проект </w:t>
            </w:r>
            <w:r w:rsidR="001A756B">
              <w:rPr>
                <w:rFonts w:ascii="Times New Roman" w:hAnsi="Times New Roman" w:cs="Times New Roman"/>
                <w:sz w:val="24"/>
                <w:szCs w:val="24"/>
              </w:rPr>
              <w:t>«</w:t>
            </w:r>
            <w:r w:rsidRPr="001A756B">
              <w:rPr>
                <w:rFonts w:ascii="Times New Roman" w:hAnsi="Times New Roman" w:cs="Times New Roman"/>
                <w:sz w:val="24"/>
                <w:szCs w:val="24"/>
              </w:rPr>
              <w:t>Улучшение жилищных условий и обеспечение жильем отдельных категорий граждан</w:t>
            </w:r>
            <w:r w:rsidR="001A756B">
              <w:rPr>
                <w:rFonts w:ascii="Times New Roman" w:hAnsi="Times New Roman" w:cs="Times New Roman"/>
                <w:sz w:val="24"/>
                <w:szCs w:val="24"/>
              </w:rPr>
              <w:t>»</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06.7.01.00000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50 106,0</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Осуществление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06.7.01.70820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20 109,5</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Капитальные вложения в объекты государственной (муниципальной) собственности</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06.7.01.70820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20 109,5</w:t>
            </w:r>
          </w:p>
        </w:tc>
      </w:tr>
      <w:tr w:rsidR="001A756B" w:rsidRPr="001A756B" w:rsidTr="001A756B">
        <w:tc>
          <w:tcPr>
            <w:tcW w:w="4819"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Охрана семьи и детства</w:t>
            </w:r>
          </w:p>
        </w:tc>
        <w:tc>
          <w:tcPr>
            <w:tcW w:w="1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06.7.01.70820</w:t>
            </w:r>
          </w:p>
        </w:tc>
        <w:tc>
          <w:tcPr>
            <w:tcW w:w="73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76130B" w:rsidRPr="001A756B" w:rsidRDefault="0076130B" w:rsidP="0076130B">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76130B" w:rsidRPr="001A756B" w:rsidRDefault="0076130B" w:rsidP="00730333">
            <w:pPr>
              <w:jc w:val="right"/>
              <w:rPr>
                <w:rFonts w:ascii="Times New Roman" w:hAnsi="Times New Roman" w:cs="Times New Roman"/>
                <w:sz w:val="24"/>
                <w:szCs w:val="24"/>
              </w:rPr>
            </w:pPr>
            <w:r w:rsidRPr="001A756B">
              <w:rPr>
                <w:rFonts w:ascii="Times New Roman" w:hAnsi="Times New Roman" w:cs="Times New Roman"/>
                <w:sz w:val="24"/>
                <w:szCs w:val="24"/>
              </w:rPr>
              <w:t>20 109,5</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Осуществление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06.7.01.R0820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810,2</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lastRenderedPageBreak/>
              <w:t>Капитальные вложения в объекты государственной (муниципальной) собственности</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06.7.01.R0820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810,2</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Охрана семьи и детства</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06.7.01.R0820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810,2</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Осуществление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06.7.01.Д0820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29 186,3</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Капитальные вложения в объекты государственной (муниципальной) собственности</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06.7.01.Д0820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29 186,3</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Охрана семьи и детства</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06.7.01.Д0820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4.0.0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29 186,3</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МУНИЦИПАЛЬНАЯ ПРОГРАММА </w:t>
            </w:r>
            <w:r w:rsidR="001A756B">
              <w:rPr>
                <w:rFonts w:ascii="Times New Roman" w:hAnsi="Times New Roman" w:cs="Times New Roman"/>
                <w:sz w:val="24"/>
                <w:szCs w:val="24"/>
              </w:rPr>
              <w:t>«</w:t>
            </w:r>
            <w:r w:rsidRPr="001A756B">
              <w:rPr>
                <w:rFonts w:ascii="Times New Roman" w:hAnsi="Times New Roman" w:cs="Times New Roman"/>
                <w:sz w:val="24"/>
                <w:szCs w:val="24"/>
              </w:rPr>
              <w:t>УПРАВЛЕНИЕ МУНИЦИПАЛЬНЫМИ ФИНАНСАМИ И МУНИЦИПАЛЬНЫМ ДОЛГОМ ПРИОЗЕРСКОГО МУНИЦИПАЛЬНОГО РАЙОНА ЛЕНИНГРАДСКОЙ ОБЛАСТИ</w:t>
            </w:r>
            <w:r w:rsidR="001A756B">
              <w:rPr>
                <w:rFonts w:ascii="Times New Roman" w:hAnsi="Times New Roman" w:cs="Times New Roman"/>
                <w:sz w:val="24"/>
                <w:szCs w:val="24"/>
              </w:rPr>
              <w:t>»</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07.0.00.00000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322 510,4</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Комплексы процессных мероприятий</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07.4.00.00000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322 510,4</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Выравнивание бюджетной обеспеченности поселений</w:t>
            </w:r>
            <w:r w:rsidR="001A756B">
              <w:rPr>
                <w:rFonts w:ascii="Times New Roman" w:hAnsi="Times New Roman" w:cs="Times New Roman"/>
                <w:sz w:val="24"/>
                <w:szCs w:val="24"/>
              </w:rPr>
              <w:t>»</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07.4.01.00000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128 728,3</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Дотации на выравнивание бюджетной обеспеченности поселений за счет средств районного бюджета</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07.4.01.62020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51 787,3</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Межбюджетные трансферты</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07.4.01.62020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51 787,3</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Дотации на выравнивание бюджетной обеспеченности субъектов Российской Федерации и муниципальных образований</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07.4.01.62020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14</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51 787,3</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Расчет и предоставление дотаций на выравнивание бюджетной обеспеченности поселений</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07.4.01.71010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76 941,0</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Межбюджетные трансферты</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07.4.01.71010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76 941,0</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Дотации на выравнивание бюджетной обеспеченности субъектов Российской Федерации и муниципальных образований</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07.4.01.71010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14</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76 941,0</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Поддержка мер по обеспечению сбалансированности бюджетов поселений</w:t>
            </w:r>
            <w:r w:rsidR="001A756B">
              <w:rPr>
                <w:rFonts w:ascii="Times New Roman" w:hAnsi="Times New Roman" w:cs="Times New Roman"/>
                <w:sz w:val="24"/>
                <w:szCs w:val="24"/>
              </w:rPr>
              <w:t>»</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07.4.02.00000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193 782,1</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193 782,1</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Межбюджетные трансферты</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193 782,1</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3 295,0</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Дорожное хозяйство (дорожные фонды)</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33 158,9</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экономики</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12</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1 910,0</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Жилищное хозяйство</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05</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7 704,9</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Коммунальное хозяйство</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05</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11 775,4</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Благоустройство</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05</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56 428,3</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lastRenderedPageBreak/>
              <w:t>Другие вопросы в области жилищно-коммунального хозяйства</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05</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05</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25 872,5</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охраны окружающей среды</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06</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05</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1 057,2</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27 866,8</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культуры, кинематографии</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600,0</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Физическая культура</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07.4.02.62050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24 113,2</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МУНИЦИПАЛЬНАЯ ПРОГРАММА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ТРАНСПОРТНОЙ СИСТЕМЫ ПРИОЗЕРСКОГО МУНИЦИПАЛЬНОГО РАЙОНА ЛЕНИНГРАДСКОЙ ОБЛАСТИ</w:t>
            </w:r>
            <w:r w:rsidR="001A756B">
              <w:rPr>
                <w:rFonts w:ascii="Times New Roman" w:hAnsi="Times New Roman" w:cs="Times New Roman"/>
                <w:sz w:val="24"/>
                <w:szCs w:val="24"/>
              </w:rPr>
              <w:t>»</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08.0.00.00000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110 094,5</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Комплексы процессных мероприятий</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08.4.00.00000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110 042,5</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Создание условий для осуществления дорожной деятельности</w:t>
            </w:r>
            <w:r w:rsidR="001A756B">
              <w:rPr>
                <w:rFonts w:ascii="Times New Roman" w:hAnsi="Times New Roman" w:cs="Times New Roman"/>
                <w:sz w:val="24"/>
                <w:szCs w:val="24"/>
              </w:rPr>
              <w:t>»</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08.4.01.00000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9 055,7</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Мероприятия по содержанию автомобильных дорог</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08.4.01.9Д001</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9 055,7</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08.4.01.9Д001</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9 055,7</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Дорожное хозяйство (дорожные фонды)</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08.4.01.9Д001</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9 055,7</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Обеспечение устойчивого функционирования и совершенствования системы транспортного обслуживания населения Приозерского муниципального района Ленинградской области</w:t>
            </w:r>
            <w:r w:rsidR="001A756B">
              <w:rPr>
                <w:rFonts w:ascii="Times New Roman" w:hAnsi="Times New Roman" w:cs="Times New Roman"/>
                <w:sz w:val="24"/>
                <w:szCs w:val="24"/>
              </w:rPr>
              <w:t>»</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08.4.02.00000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100 986,8</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Осуществление регулярных перевозок пассажиров и багажа автомобильным транспортом по регулируемым тарифам на муниципальных маршрутах</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08.4.02.42320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86 633,3</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08.4.02.42320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86 633,3</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Транспорт</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08.4.02.42320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86 633,3</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Субсидии юридическим лицам</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08.4.02.46010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14 353,5</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08.4.02.46010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14 353,5</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Транспорт</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08.4.02.46010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14 353,5</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Отраслевые проекты</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08.7.00.00000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52,0</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Отраслевой проект </w:t>
            </w:r>
            <w:r w:rsidR="001A756B">
              <w:rPr>
                <w:rFonts w:ascii="Times New Roman" w:hAnsi="Times New Roman" w:cs="Times New Roman"/>
                <w:sz w:val="24"/>
                <w:szCs w:val="24"/>
              </w:rPr>
              <w:t>«</w:t>
            </w:r>
            <w:r w:rsidRPr="001A756B">
              <w:rPr>
                <w:rFonts w:ascii="Times New Roman" w:hAnsi="Times New Roman" w:cs="Times New Roman"/>
                <w:sz w:val="24"/>
                <w:szCs w:val="24"/>
              </w:rPr>
              <w:t>Безопасность дорожного движения</w:t>
            </w:r>
            <w:r w:rsidR="001A756B">
              <w:rPr>
                <w:rFonts w:ascii="Times New Roman" w:hAnsi="Times New Roman" w:cs="Times New Roman"/>
                <w:sz w:val="24"/>
                <w:szCs w:val="24"/>
              </w:rPr>
              <w:t>»</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08.7.02.00000</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52,0</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Мероприятия, направленные на повышение безопасности дорожного движения</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08.7.02.9Д805</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52,0</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08.7.02.9Д805</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52,0</w:t>
            </w:r>
          </w:p>
        </w:tc>
      </w:tr>
      <w:tr w:rsidR="001A756B" w:rsidRPr="001A756B" w:rsidTr="001A756B">
        <w:tc>
          <w:tcPr>
            <w:tcW w:w="4819"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Дополнительное образование детей</w:t>
            </w:r>
          </w:p>
        </w:tc>
        <w:tc>
          <w:tcPr>
            <w:tcW w:w="1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08.7.02.9Д805</w:t>
            </w:r>
          </w:p>
        </w:tc>
        <w:tc>
          <w:tcPr>
            <w:tcW w:w="73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D302F8" w:rsidRPr="001A756B" w:rsidRDefault="00D302F8" w:rsidP="008D5B64">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D302F8" w:rsidRPr="001A756B" w:rsidRDefault="00D302F8" w:rsidP="00730333">
            <w:pPr>
              <w:jc w:val="right"/>
              <w:rPr>
                <w:rFonts w:ascii="Times New Roman" w:hAnsi="Times New Roman" w:cs="Times New Roman"/>
                <w:sz w:val="24"/>
                <w:szCs w:val="24"/>
              </w:rPr>
            </w:pPr>
            <w:r w:rsidRPr="001A756B">
              <w:rPr>
                <w:rFonts w:ascii="Times New Roman" w:hAnsi="Times New Roman" w:cs="Times New Roman"/>
                <w:sz w:val="24"/>
                <w:szCs w:val="24"/>
              </w:rPr>
              <w:t>52,0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МУНИЦИПАЛЬНАЯ ПРОГРАММА </w:t>
            </w:r>
            <w:r w:rsidR="001A756B">
              <w:rPr>
                <w:rFonts w:ascii="Times New Roman" w:hAnsi="Times New Roman" w:cs="Times New Roman"/>
                <w:sz w:val="24"/>
                <w:szCs w:val="24"/>
              </w:rPr>
              <w:t>«</w:t>
            </w:r>
            <w:r w:rsidRPr="001A756B">
              <w:rPr>
                <w:rFonts w:ascii="Times New Roman" w:hAnsi="Times New Roman" w:cs="Times New Roman"/>
                <w:sz w:val="24"/>
                <w:szCs w:val="24"/>
              </w:rPr>
              <w:t>БЕЗОПАСНОСТЬ ПРИОЗЕРСКОГО МУНИЦИПАЛЬНОГО РАЙОНА ЛЕНИНГРАДСКОЙ ОБЛАСТИ</w:t>
            </w:r>
            <w:r w:rsidR="001A756B">
              <w:rPr>
                <w:rFonts w:ascii="Times New Roman" w:hAnsi="Times New Roman" w:cs="Times New Roman"/>
                <w:sz w:val="24"/>
                <w:szCs w:val="24"/>
              </w:rPr>
              <w:t>»</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09.0.00.00000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47 148,5</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lastRenderedPageBreak/>
              <w:t>Комплексы процессных мероприятий</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09.4.00.00000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47 148,5</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Повышение уровня общественной безопасности, в том числе с помощью технических средств</w:t>
            </w:r>
            <w:r w:rsidR="001A756B">
              <w:rPr>
                <w:rFonts w:ascii="Times New Roman" w:hAnsi="Times New Roman" w:cs="Times New Roman"/>
                <w:sz w:val="24"/>
                <w:szCs w:val="24"/>
              </w:rPr>
              <w:t>»</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09.4.01.00000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44 319,7</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Осуществлений мероприятий</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09.4.01.42240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44 319,7</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09.4.01.42240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44 319,7</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безопасности и правоохранительной деятельности</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09.4.01.42240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03</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14</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44 319,7</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Обеспечение и поддержание в готовности систем гражданской обороны, предупреждения и ликвидации чрезвычайных ситуаций природного и техногенного характера</w:t>
            </w:r>
            <w:r w:rsidR="001A756B">
              <w:rPr>
                <w:rFonts w:ascii="Times New Roman" w:hAnsi="Times New Roman" w:cs="Times New Roman"/>
                <w:sz w:val="24"/>
                <w:szCs w:val="24"/>
              </w:rPr>
              <w:t>»</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09.4.02.00000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2 828,8</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Осуществлений мероприятий</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09.4.02.42240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100,0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09.4.02.42240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100,0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Гражданская оборона</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09.4.02.42240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03</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100,0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Расходы за счет резервного фонда Правительства Ленинградской области (за счет перераспределения средств в связи с нарушением сроков заключения соглашений с муниципальными образованиями)</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09.4.02.7212М</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2 728,8</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09.4.02.7212М</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2 728,8</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Коммунальное хозяйство</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09.4.02.7212М</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05</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2 728,8</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МУНИЦИПАЛЬНАЯ ПРОГРАММА </w:t>
            </w:r>
            <w:r w:rsidR="001A756B">
              <w:rPr>
                <w:rFonts w:ascii="Times New Roman" w:hAnsi="Times New Roman" w:cs="Times New Roman"/>
                <w:sz w:val="24"/>
                <w:szCs w:val="24"/>
              </w:rPr>
              <w:t>«</w:t>
            </w:r>
            <w:r w:rsidRPr="001A756B">
              <w:rPr>
                <w:rFonts w:ascii="Times New Roman" w:hAnsi="Times New Roman" w:cs="Times New Roman"/>
                <w:sz w:val="24"/>
                <w:szCs w:val="24"/>
              </w:rPr>
              <w:t>УСТОЙЧИВОЕ ОБЩЕСТВЕННОЕ РАЗВИТИЕ ПРИОЗЕРСКОГО МУНИЦИПАЛЬНОГО РАЙОНА ЛЕНИНГРАДСКОЙ ОБЛАСТИ</w:t>
            </w:r>
            <w:r w:rsidR="001A756B">
              <w:rPr>
                <w:rFonts w:ascii="Times New Roman" w:hAnsi="Times New Roman" w:cs="Times New Roman"/>
                <w:sz w:val="24"/>
                <w:szCs w:val="24"/>
              </w:rPr>
              <w:t>»</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10.0.00.00000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2 051,0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Комплексы процессных мероприятий</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10.4.00.00000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2 051,0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Гармонизация межнациональных и межконфессиональных отношений</w:t>
            </w:r>
            <w:r w:rsidR="001A756B">
              <w:rPr>
                <w:rFonts w:ascii="Times New Roman" w:hAnsi="Times New Roman" w:cs="Times New Roman"/>
                <w:sz w:val="24"/>
                <w:szCs w:val="24"/>
              </w:rPr>
              <w:t>»</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10.4.01.00000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150,0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Мероприятия</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10.4.01.42180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150,0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10.4.01.42180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150,0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10.4.01.42180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150,0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Создание условий для эффективного выполнения органами местного самоуправления своих полномочий</w:t>
            </w:r>
            <w:r w:rsidR="001A756B">
              <w:rPr>
                <w:rFonts w:ascii="Times New Roman" w:hAnsi="Times New Roman" w:cs="Times New Roman"/>
                <w:sz w:val="24"/>
                <w:szCs w:val="24"/>
              </w:rPr>
              <w:t>»</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10.4.02.00000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150,0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Мероприятия по поддержке развития муниципальной службы и повышения квалификации кадров органов местного самоуправления</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10.4.02.42190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150,0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lastRenderedPageBreak/>
              <w:t>Закупка товаров, работ и услуг для обеспечения государственных (муниципальных) нужд</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10.4.02.42190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150,0</w:t>
            </w:r>
          </w:p>
        </w:tc>
      </w:tr>
      <w:tr w:rsidR="001A756B" w:rsidRPr="001A756B" w:rsidTr="001A756B">
        <w:tc>
          <w:tcPr>
            <w:tcW w:w="4819"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10.4.02.42190</w:t>
            </w:r>
          </w:p>
        </w:tc>
        <w:tc>
          <w:tcPr>
            <w:tcW w:w="73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AC51A9" w:rsidRPr="001A756B" w:rsidRDefault="00AC51A9" w:rsidP="008D5B64">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AC51A9" w:rsidRPr="001A756B" w:rsidRDefault="00AC51A9" w:rsidP="00730333">
            <w:pPr>
              <w:jc w:val="right"/>
              <w:rPr>
                <w:rFonts w:ascii="Times New Roman" w:hAnsi="Times New Roman" w:cs="Times New Roman"/>
                <w:sz w:val="24"/>
                <w:szCs w:val="24"/>
              </w:rPr>
            </w:pPr>
            <w:r w:rsidRPr="001A756B">
              <w:rPr>
                <w:rFonts w:ascii="Times New Roman" w:hAnsi="Times New Roman" w:cs="Times New Roman"/>
                <w:sz w:val="24"/>
                <w:szCs w:val="24"/>
              </w:rPr>
              <w:t>150,0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Муниципальная поддержка социально ориентированных некоммерческих организаций</w:t>
            </w:r>
            <w:r w:rsidR="001A756B">
              <w:rPr>
                <w:rFonts w:ascii="Times New Roman" w:hAnsi="Times New Roman" w:cs="Times New Roman"/>
                <w:sz w:val="24"/>
                <w:szCs w:val="24"/>
              </w:rPr>
              <w:t>»</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10.4.03.00000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1 251,0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Мероприятия</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10.4.03.42180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700,0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10.4.03.42180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700,0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социальной политики</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10.4.03.42180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700,0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Поддержка социально ориентированных некоммерческих организаций Ленинградской области</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10.4.03.72060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551,0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10.4.03.72060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551,0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социальной политики</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10.4.03.72060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551,0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международных, внешнеэкономических и межрегиональных связей Приозерского муниципального района Ленинградской области</w:t>
            </w:r>
            <w:r w:rsidR="001A756B">
              <w:rPr>
                <w:rFonts w:ascii="Times New Roman" w:hAnsi="Times New Roman" w:cs="Times New Roman"/>
                <w:sz w:val="24"/>
                <w:szCs w:val="24"/>
              </w:rPr>
              <w:t>»</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10.4.04.00000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500,0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Мероприятия</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10.4.04.42180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500,0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10.4.04.42180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200,0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10.4.04.42180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200,0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10.4.04.42180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300,0</w:t>
            </w:r>
          </w:p>
        </w:tc>
      </w:tr>
      <w:tr w:rsidR="001A756B" w:rsidRPr="001A756B" w:rsidTr="001A756B">
        <w:tc>
          <w:tcPr>
            <w:tcW w:w="4819"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Дополнительное образование детей</w:t>
            </w:r>
          </w:p>
        </w:tc>
        <w:tc>
          <w:tcPr>
            <w:tcW w:w="1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10.4.04.42180</w:t>
            </w:r>
          </w:p>
        </w:tc>
        <w:tc>
          <w:tcPr>
            <w:tcW w:w="73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8D5B64" w:rsidRPr="001A756B" w:rsidRDefault="008D5B64" w:rsidP="008D5B64">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8D5B64" w:rsidRPr="001A756B" w:rsidRDefault="008D5B64" w:rsidP="00730333">
            <w:pPr>
              <w:jc w:val="right"/>
              <w:rPr>
                <w:rFonts w:ascii="Times New Roman" w:hAnsi="Times New Roman" w:cs="Times New Roman"/>
                <w:sz w:val="24"/>
                <w:szCs w:val="24"/>
              </w:rPr>
            </w:pPr>
            <w:r w:rsidRPr="001A756B">
              <w:rPr>
                <w:rFonts w:ascii="Times New Roman" w:hAnsi="Times New Roman" w:cs="Times New Roman"/>
                <w:sz w:val="24"/>
                <w:szCs w:val="24"/>
              </w:rPr>
              <w:t>300,0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МУНИЦИПАЛЬНАЯ ПРОГРАММА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И ПОДДЕРЖКА МАЛОГО И СРЕДНЕГО ПРЕДПРИНИМАТЕЛЬСТВА НА ТЕРРИТОРИИ ПРИОЗЕРСКОГО МУНИЦИПАЛЬНОГО РАЙОНА ЛЕНИНГРАДСКОЙ ОБЛАСТИ</w:t>
            </w:r>
            <w:r w:rsidR="001A756B">
              <w:rPr>
                <w:rFonts w:ascii="Times New Roman" w:hAnsi="Times New Roman" w:cs="Times New Roman"/>
                <w:sz w:val="24"/>
                <w:szCs w:val="24"/>
              </w:rPr>
              <w:t>»</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11.0.00.00000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9 344,0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Комплексы процессных мероприятий</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11.4.00.00000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6 595,8</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Содействие в доступе субъектов малого и среднего предпринимательства к финансовым и материальным ресурсам</w:t>
            </w:r>
            <w:r w:rsidR="001A756B">
              <w:rPr>
                <w:rFonts w:ascii="Times New Roman" w:hAnsi="Times New Roman" w:cs="Times New Roman"/>
                <w:sz w:val="24"/>
                <w:szCs w:val="24"/>
              </w:rPr>
              <w:t>»</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4 465,0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Мероприятия по поддержке малого и среднего предпринимательства</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11.4.01.42360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1 085,0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Закупка товаров, работ и услуг для </w:t>
            </w:r>
            <w:r w:rsidRPr="001A756B">
              <w:rPr>
                <w:rFonts w:ascii="Times New Roman" w:hAnsi="Times New Roman" w:cs="Times New Roman"/>
                <w:sz w:val="24"/>
                <w:szCs w:val="24"/>
              </w:rPr>
              <w:lastRenderedPageBreak/>
              <w:t>обеспечения государственных (муниципальных) нужд</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lastRenderedPageBreak/>
              <w:t>11.4.01.42360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1 085,0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lastRenderedPageBreak/>
              <w:t>Другие вопросы в области национальной экономики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11.4.01.42360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1 085,0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Субсидии юридическим лицам</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11.4.01.46010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2 325,0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11.4.01.46010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1 500,0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экономики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11.4.01.46010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1 500,0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11.4.01.46010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825,0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экономики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11.4.01.46010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825,0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Субсидии на возмещение затрат субъектам малого и среднего предпринимательства, признанным социальными предприятиями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11.4.01.46011</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740,0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11.4.01.46011</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740,0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экономики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11.4.01.46011</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740,0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Субсидии на обеспечение затрат СОНО на проведение конкурса бизнес-идей </w:t>
            </w:r>
            <w:r w:rsidR="001A756B">
              <w:rPr>
                <w:rFonts w:ascii="Times New Roman" w:hAnsi="Times New Roman" w:cs="Times New Roman"/>
                <w:sz w:val="24"/>
                <w:szCs w:val="24"/>
              </w:rPr>
              <w:t>«</w:t>
            </w:r>
            <w:r w:rsidRPr="001A756B">
              <w:rPr>
                <w:rFonts w:ascii="Times New Roman" w:hAnsi="Times New Roman" w:cs="Times New Roman"/>
                <w:sz w:val="24"/>
                <w:szCs w:val="24"/>
              </w:rPr>
              <w:t>Мой первый бизнес</w:t>
            </w:r>
            <w:r w:rsidR="001A756B">
              <w:rPr>
                <w:rFonts w:ascii="Times New Roman" w:hAnsi="Times New Roman" w:cs="Times New Roman"/>
                <w:sz w:val="24"/>
                <w:szCs w:val="24"/>
              </w:rPr>
              <w:t>»</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11.4.01.46014</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315,0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11.4.01.46014</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315,0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экономики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11.4.01.46014</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315,0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Поддержка спроса</w:t>
            </w:r>
            <w:r w:rsidR="001A756B">
              <w:rPr>
                <w:rFonts w:ascii="Times New Roman" w:hAnsi="Times New Roman" w:cs="Times New Roman"/>
                <w:sz w:val="24"/>
                <w:szCs w:val="24"/>
              </w:rPr>
              <w:t>»</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11.4.02.00000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2 130,8</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Осуществление полномочий по проведению информационно-аналитического наблюдения за осуществлением торговой деятельности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11.4.02.74490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406,7</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11.4.02.74490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406,7</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экономики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11.4.02.74490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406,7</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Субсидии для </w:t>
            </w:r>
            <w:proofErr w:type="spellStart"/>
            <w:r w:rsidRPr="001A756B">
              <w:rPr>
                <w:rFonts w:ascii="Times New Roman" w:hAnsi="Times New Roman" w:cs="Times New Roman"/>
                <w:sz w:val="24"/>
                <w:szCs w:val="24"/>
              </w:rPr>
              <w:t>софинансирования</w:t>
            </w:r>
            <w:proofErr w:type="spellEnd"/>
            <w:r w:rsidRPr="001A756B">
              <w:rPr>
                <w:rFonts w:ascii="Times New Roman" w:hAnsi="Times New Roman" w:cs="Times New Roman"/>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11.4.02.S4560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1 724,1</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11.4.02.S4560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1 724,1</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экономики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11.4.02.S4560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1 724,1</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Отраслевые проекты</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11.7.00.00000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2 748,2</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Отраслевой проект </w:t>
            </w:r>
            <w:r w:rsidR="001A756B">
              <w:rPr>
                <w:rFonts w:ascii="Times New Roman" w:hAnsi="Times New Roman" w:cs="Times New Roman"/>
                <w:sz w:val="24"/>
                <w:szCs w:val="24"/>
              </w:rPr>
              <w:t>«</w:t>
            </w:r>
            <w:r w:rsidRPr="001A756B">
              <w:rPr>
                <w:rFonts w:ascii="Times New Roman" w:hAnsi="Times New Roman" w:cs="Times New Roman"/>
                <w:sz w:val="24"/>
                <w:szCs w:val="24"/>
              </w:rPr>
              <w:t>Подготовка документов и осуществление государственного кадастрового учета и (или) государственной регистрации прав собственности на объекты недвижимого имущества</w:t>
            </w:r>
            <w:r w:rsidR="001A756B">
              <w:rPr>
                <w:rFonts w:ascii="Times New Roman" w:hAnsi="Times New Roman" w:cs="Times New Roman"/>
                <w:sz w:val="24"/>
                <w:szCs w:val="24"/>
              </w:rPr>
              <w:t>»</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11.7.01.00000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2 748,2</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lastRenderedPageBreak/>
              <w:t>Проведение комплексных кадастровых работ</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11.7.01.S4620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2 748,2</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11.7.01.S4620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2 748,2</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экономики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11.7.01.S4620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2 748,2</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МУНИЦИПАЛЬНАЯ ПРОГРАММА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АГРОПРОМЫШЛЕННОГО КОМПЛЕКСА ПРИОЗЕРСКОГО МУНИЦИПАЛЬНОГО РАЙОНА ЛЕНИНГРАДСКОЙ ОБЛАСТИ</w:t>
            </w:r>
            <w:r w:rsidR="001A756B">
              <w:rPr>
                <w:rFonts w:ascii="Times New Roman" w:hAnsi="Times New Roman" w:cs="Times New Roman"/>
                <w:sz w:val="24"/>
                <w:szCs w:val="24"/>
              </w:rPr>
              <w:t>»</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12.0.00.00000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31 233,0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Комплексы процессных мероприятий</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12.4.00.00000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25 029,0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Комплекс процессных мероприятий </w:t>
            </w:r>
            <w:r w:rsidR="001A756B">
              <w:rPr>
                <w:rFonts w:ascii="Times New Roman" w:hAnsi="Times New Roman" w:cs="Times New Roman"/>
                <w:sz w:val="24"/>
                <w:szCs w:val="24"/>
              </w:rPr>
              <w:t>«</w:t>
            </w:r>
            <w:r w:rsidRPr="001A756B">
              <w:rPr>
                <w:rFonts w:ascii="Times New Roman" w:hAnsi="Times New Roman" w:cs="Times New Roman"/>
                <w:sz w:val="24"/>
                <w:szCs w:val="24"/>
              </w:rPr>
              <w:t>Обеспечение реализации муниципальной программы</w:t>
            </w:r>
            <w:r w:rsidR="001A756B">
              <w:rPr>
                <w:rFonts w:ascii="Times New Roman" w:hAnsi="Times New Roman" w:cs="Times New Roman"/>
                <w:sz w:val="24"/>
                <w:szCs w:val="24"/>
              </w:rPr>
              <w:t>»</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12.4.01.00000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25 029,0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Прочие мероприятия в области сельского хозяйства</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12.4.01.42300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2 100,0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12.4.01.42300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2 100,0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Сельское хозяйство и рыболовство</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12.4.01.42300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05</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2 100,0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Субсидии юридическим лицам</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12.4.01.46010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22 729,0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12.4.01.46010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22 729,0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Сельское хозяйство и рыболовство</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12.4.01.46010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05</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22 729,0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Субсидии на финансовое обеспечение части затрат при проведении мероприятий районного значения и обеспечении участия в мероприятиях регионального значения</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12.4.01.46012</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200,0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12.4.01.46012</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200,0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Сельское хозяйство и рыболовство</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12.4.01.46012</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05</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200,0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Отраслевые проекты</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12.7.00.00000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6 204,0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Отраслевой проект </w:t>
            </w:r>
            <w:r w:rsidR="001A756B">
              <w:rPr>
                <w:rFonts w:ascii="Times New Roman" w:hAnsi="Times New Roman" w:cs="Times New Roman"/>
                <w:sz w:val="24"/>
                <w:szCs w:val="24"/>
              </w:rPr>
              <w:t>«</w:t>
            </w:r>
            <w:r w:rsidRPr="001A756B">
              <w:rPr>
                <w:rFonts w:ascii="Times New Roman" w:hAnsi="Times New Roman" w:cs="Times New Roman"/>
                <w:sz w:val="24"/>
                <w:szCs w:val="24"/>
              </w:rPr>
              <w:t>Развитие агропромышленного комплекса</w:t>
            </w:r>
            <w:r w:rsidR="001A756B">
              <w:rPr>
                <w:rFonts w:ascii="Times New Roman" w:hAnsi="Times New Roman" w:cs="Times New Roman"/>
                <w:sz w:val="24"/>
                <w:szCs w:val="24"/>
              </w:rPr>
              <w:t>»</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12.7.01.00000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6 204,0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Субсидии юридическим лицам</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12.7.01.46010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672,0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12.7.01.46010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672,0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Сельское хозяйство и рыболовство</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12.7.01.46010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05</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672,0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Поддержка сельскохозяйственного производства</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12.7.01.71030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4 027,0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12.7.01.71030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4 027,0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Сельское хозяйство и рыболовство</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12.7.01.71030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05</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4 027,0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Поддержка сельскохозяйственного производства (возмещение части затрат по содержанию маточного поголовья сельскохозяйственных животных)</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12.7.01.71031</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1 505,0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12.7.01.71031</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1 505,0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Сельское хозяйство и рыболовство</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12.7.01.71031</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05</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1 505,0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ОРГАНОВ МЕСТНОГО САМОУПРАВЛЕНИЯ И НЕПРОГРАММНЫЕ РАСХОДЫ ПРИОЗЕРСКОГО МУНИЦИПАЛЬНОГО РАЙОНА ЛЕНИНГРАДСКОЙ ОБЛАСТИ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18.0.00.00000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498 189,0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lastRenderedPageBreak/>
              <w:t>Обеспечение деятельности Совета депутатов Приозерского муниципального района Ленинградской области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18.1.00.00000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10 944,6</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Непрограммные расходы</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18.1.01.00000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10 944,6</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служащих</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18.1.01.22010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7 747,5</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18.1.01.22010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7 747,5</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18.1.01.22010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7 747,5</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Главы Приозерского муниципального района Ленинградской области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18.1.01.22050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3 197,1</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18.1.01.22050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3 197,1</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Функционирование высшего должностного лица субъекта Российской Федерации и муниципального образования</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18.1.01.22050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3 197,1</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контрольно-счетного органа Приозерского муниципального района Ленинградской области</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18.2.00.00000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5 106,0</w:t>
            </w:r>
          </w:p>
        </w:tc>
      </w:tr>
      <w:tr w:rsidR="001A756B" w:rsidRPr="001A756B" w:rsidTr="001A756B">
        <w:tc>
          <w:tcPr>
            <w:tcW w:w="4819"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Непрограммные расходы</w:t>
            </w:r>
          </w:p>
        </w:tc>
        <w:tc>
          <w:tcPr>
            <w:tcW w:w="1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18.2.01.00000</w:t>
            </w:r>
          </w:p>
        </w:tc>
        <w:tc>
          <w:tcPr>
            <w:tcW w:w="73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642C6C" w:rsidRPr="001A756B" w:rsidRDefault="00642C6C" w:rsidP="00642C6C">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642C6C" w:rsidRPr="001A756B" w:rsidRDefault="00642C6C" w:rsidP="00730333">
            <w:pPr>
              <w:jc w:val="right"/>
              <w:rPr>
                <w:rFonts w:ascii="Times New Roman" w:hAnsi="Times New Roman" w:cs="Times New Roman"/>
                <w:sz w:val="24"/>
                <w:szCs w:val="24"/>
              </w:rPr>
            </w:pPr>
            <w:r w:rsidRPr="001A756B">
              <w:rPr>
                <w:rFonts w:ascii="Times New Roman" w:hAnsi="Times New Roman" w:cs="Times New Roman"/>
                <w:sz w:val="24"/>
                <w:szCs w:val="24"/>
              </w:rPr>
              <w:t>5 106,0</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служащих</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18.2.01.22010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1 081,7</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18.2.01.22010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1 081,7</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18.2.01.22010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1 081,7</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руководителя контрольно-счетного органа Приозерского муниципального района Ленинградской области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18.2.01.22030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2 844,0</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1A756B">
              <w:rPr>
                <w:rFonts w:ascii="Times New Roman" w:hAnsi="Times New Roman" w:cs="Times New Roman"/>
                <w:sz w:val="24"/>
                <w:szCs w:val="24"/>
              </w:rPr>
              <w:lastRenderedPageBreak/>
              <w:t>органами управления государственными внебюджетными фондами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18.2.01.22030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2 844,0</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18.2.01.22030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2 844,0</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Исполнение полномочий поселений по организации и осуществлению мероприятий по внешнему финансовому контролю</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18.2.01.62510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1 180,3</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18.2.01.62510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1 180,3</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18.2.01.62510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1 180,3</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администрации Приозерского муниципального района Ленинградской области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18.3.00.00000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212 698,0</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Непрограммные расходы</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18.3.01.00000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212 698,0</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служащих</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171 858,1</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151 434,2</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138 936,7</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образования</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07</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09</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12 497,5</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19 863,8</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19 863,8</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560,0</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18.3.01.22010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560,0</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немуниципальных служащих</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18.3.01.22020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12 222,8</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Расходы на выплаты персоналу в целях </w:t>
            </w:r>
            <w:r w:rsidRPr="001A756B">
              <w:rPr>
                <w:rFonts w:ascii="Times New Roman" w:hAnsi="Times New Roman" w:cs="Times New Roman"/>
                <w:sz w:val="24"/>
                <w:szCs w:val="24"/>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18.3.01.22020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12 222,8</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18.3.01.22020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12 222,8</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Главы администрации Приозерского муниципального района Ленинградской области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18.3.01.22040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4 078,7</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18.3.01.22040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4 078,7</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18.3.01.22040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4 078,7</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Исполнение полномочий поселений по внутреннему муниципальному финансовому контролю</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18.3.01.62570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1 357,1</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18.3.01.62570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641,8</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18.3.01.62570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641,8</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18.3.01.62570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715,3</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18.3.01.62570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715,3</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Осуществление отдельных государственных полномочий Ленинградской области по поддержке сельскохозяйственного производства</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18.3.01.71030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3 469,0</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Расходы на выплаты персоналу в целях обеспечения выполнения функций государственными (муниципальными) </w:t>
            </w:r>
            <w:r w:rsidRPr="001A756B">
              <w:rPr>
                <w:rFonts w:ascii="Times New Roman" w:hAnsi="Times New Roman" w:cs="Times New Roman"/>
                <w:sz w:val="24"/>
                <w:szCs w:val="24"/>
              </w:rPr>
              <w:lastRenderedPageBreak/>
              <w:t>органами, казенными учреждениями, органами управления государственными внебюджетными фондами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18.3.01.71030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2 469,5</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Другие общегосударственные вопросы</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18.3.01.71030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2 469,5</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18.3.01.71030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999,5</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18.3.01.71030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999,5</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выполнения отдельных государственных полномочий Ленинградской области в сфере профилактики безнадзорности и правонарушений несовершеннолетних</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18.3.01.71330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2 998,7</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18.3.01.71330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2 998,7</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18.3.01.71330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2 998,7</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выполнения отдельных государственных полномочий Ленинградской области в сфере административных правоотношений</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18.3.01.71340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1 463,8</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18.3.01.71340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1 329,2</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18.3.01.71340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1 329,2</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18.3.01.71340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134,6</w:t>
            </w:r>
          </w:p>
        </w:tc>
      </w:tr>
      <w:tr w:rsidR="001A756B" w:rsidRPr="001A756B" w:rsidTr="001A756B">
        <w:tc>
          <w:tcPr>
            <w:tcW w:w="4819"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18.3.01.71340</w:t>
            </w:r>
          </w:p>
        </w:tc>
        <w:tc>
          <w:tcPr>
            <w:tcW w:w="73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052F63" w:rsidRPr="001A756B" w:rsidRDefault="00052F63"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052F63" w:rsidRPr="001A756B" w:rsidRDefault="00052F63" w:rsidP="00730333">
            <w:pPr>
              <w:jc w:val="right"/>
              <w:rPr>
                <w:rFonts w:ascii="Times New Roman" w:hAnsi="Times New Roman" w:cs="Times New Roman"/>
                <w:sz w:val="24"/>
                <w:szCs w:val="24"/>
              </w:rPr>
            </w:pPr>
            <w:r w:rsidRPr="001A756B">
              <w:rPr>
                <w:rFonts w:ascii="Times New Roman" w:hAnsi="Times New Roman" w:cs="Times New Roman"/>
                <w:sz w:val="24"/>
                <w:szCs w:val="24"/>
              </w:rPr>
              <w:t>134,6</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Осуществление полномочий по организации и осуществлению деятельности по опеке и попечительству</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18.3.01.71380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12 200,3</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18.3.01.71380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11 342,9</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18.3.01.71380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11 342,9</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18.3.01.71380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857,4</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18.3.01.71380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857,4</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Исполнение органами местного самоуправления отдельных государственных полномочий Ленинградской области в сфере жилищных отношений</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18.3.01.71420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313,2</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18.3.01.71420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313,2</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18.3.01.71420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313,2</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Осуществление отдельных государственных полномочий Ленинградской области в области архивного дела</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18.3.01.71510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1 291,1</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18.3.01.71510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1 161,2</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18.3.01.71510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1 161,2</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18.3.01.71510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129,9</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18.3.01.71510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129,9</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Осуществление полномочий по региональному государственному контролю (надзору) а области продажи безалкогольных тонизирующих напитков (в том числе энергетических)</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18.3.01.71790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1 445,3</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18.3.01.71790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957,6</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18.3.01.71790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957,6</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18.3.01.71790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487,7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18.3.01.71790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487,7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комитета финансов Приозерского муниципального района Ленинградской области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18.4.00.00000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33 262,5</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Непрограммные расходы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18.4.01.00000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33 262,5</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служащих</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18.4.01.22010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22 142,9</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18.4.01.22010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20 322,4</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Обеспечение деятельности финансовых, </w:t>
            </w:r>
            <w:r w:rsidRPr="001A756B">
              <w:rPr>
                <w:rFonts w:ascii="Times New Roman" w:hAnsi="Times New Roman" w:cs="Times New Roman"/>
                <w:sz w:val="24"/>
                <w:szCs w:val="24"/>
              </w:rPr>
              <w:lastRenderedPageBreak/>
              <w:t>налоговых и таможенных органов и органов финансового (финансово-бюджетного) надзора</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18.4.01.22010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20 322,4</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Закупка товаров, работ и услуг для обеспечения государственных (муниципальных) нужд</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18.4.01.22010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1 820,5</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18.4.01.22010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1 820,5</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немуниципальных служащих</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18.4.01.22020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784,0</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18.4.01.22020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784,0</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18.4.01.22020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784,0</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Исполнение полномочий по составлению, утверждению и исполнению бюджетов поселений</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18.4.01.62520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10 335,6</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18.4.01.62520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9 535,9</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18.4.01.62520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9 535,9</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18.4.01.62520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799,7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18.4.01.62520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799,7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Непрограммные расходы органов местного самоуправления Приозерского муниципального района Ленинградской области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18.5.00.00000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236 177,9</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Непрограммные расходы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18.5.01.00000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236 177,9</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казенных учреждений</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18.5.01.22060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100 680,3</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1A756B">
              <w:rPr>
                <w:rFonts w:ascii="Times New Roman" w:hAnsi="Times New Roman" w:cs="Times New Roman"/>
                <w:sz w:val="24"/>
                <w:szCs w:val="24"/>
              </w:rPr>
              <w:lastRenderedPageBreak/>
              <w:t>внебюджетными фондами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18.5.01.22060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68 307,7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18.5.01.22060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68 307,7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18.5.01.22060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32 104,5</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18.5.01.22060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6 057,3</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безопасности и правоохранительной деятельности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18.5.01.22060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03</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14</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26 047,2</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18.5.01.22060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268,1</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безопасности и правоохранительной деятельности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18.5.01.22060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03</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14</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268,1</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казенных учреждений в целях осуществления функций органов местного самоуправления</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18.5.01.22061</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10 697,7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18.5.01.22061</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10 697,7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18.5.01.22061</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10 697,7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муниципальных бюджетных и автономных учреждений</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18.5.01.22070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11 638,0</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18.5.01.22070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11 638,0</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Телевидение и радиовещание</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18.5.01.22070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12</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11 638,0</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Резервный фонд администрации муниципального образования Приозерский муниципальный район Ленинградской области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18.5.01.42010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4 000,0</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18.5.01.42010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4 000,0</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Резервные фонды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18.5.01.42010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11</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4 000,0</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Оценка недвижимости, признание прав и регулирование отношений по государственной и муниципальной собственности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18.5.01.42030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484,8</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18.5.01.42030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484,8</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18.5.01.42030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484,8</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Обеспечение приватизации и проведение предпродажной подготовки объектов приватизации</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18.5.01.42040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515,2</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18.5.01.42040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515,2</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18.5.01.42040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515,2</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Иные обязательства</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18.5.01.42100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30 666,7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Закупка товаров, работ и услуг для </w:t>
            </w:r>
            <w:r w:rsidRPr="001A756B">
              <w:rPr>
                <w:rFonts w:ascii="Times New Roman" w:hAnsi="Times New Roman" w:cs="Times New Roman"/>
                <w:sz w:val="24"/>
                <w:szCs w:val="24"/>
              </w:rPr>
              <w:lastRenderedPageBreak/>
              <w:t>обеспечения государственных (муниципальных) нужд</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18.5.01.42100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24 729,9</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lastRenderedPageBreak/>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18.5.01.42100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24 729,9</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Социальное обеспечение и иные выплаты населению</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18.5.01.42100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1 184,7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18.5.01.42100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1 184,7</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18.5.01.42100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4 752,1</w:t>
            </w:r>
          </w:p>
        </w:tc>
      </w:tr>
      <w:tr w:rsidR="001A756B" w:rsidRPr="001A756B" w:rsidTr="001A756B">
        <w:tc>
          <w:tcPr>
            <w:tcW w:w="4819"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18.5.01.42100</w:t>
            </w:r>
          </w:p>
        </w:tc>
        <w:tc>
          <w:tcPr>
            <w:tcW w:w="73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1E6409" w:rsidRPr="001A756B" w:rsidRDefault="001E6409" w:rsidP="001E6409">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1E6409" w:rsidRPr="001A756B" w:rsidRDefault="001E6409" w:rsidP="00730333">
            <w:pPr>
              <w:jc w:val="right"/>
              <w:rPr>
                <w:rFonts w:ascii="Times New Roman" w:hAnsi="Times New Roman" w:cs="Times New Roman"/>
                <w:sz w:val="24"/>
                <w:szCs w:val="24"/>
              </w:rPr>
            </w:pPr>
            <w:r w:rsidRPr="001A756B">
              <w:rPr>
                <w:rFonts w:ascii="Times New Roman" w:hAnsi="Times New Roman" w:cs="Times New Roman"/>
                <w:sz w:val="24"/>
                <w:szCs w:val="24"/>
              </w:rPr>
              <w:t>4 752,1</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Иные обязательства, осуществляемые в рамках деятельности органов местного самоуправления</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18.5.01.42110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17 786,4</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18.5.01.42110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17 786,4</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18.5.01.42110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17 786,4</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Мероприятия в области строительства, архитектуры и градостроительства</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18.5.01.42340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2 868,5</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18.5.01.42340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2 868,5</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Другие вопросы в области национальной экономики</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18.5.01.42340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04</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12</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2 868,5</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Взнос на капитальный ремонт общего имущества многоквартирных домов региональному оператору</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18.5.01.42370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2 100,0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18.5.01.42370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2 100,0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Жилищное хозяйство</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18.5.01.42370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05</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2 100,0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Предоставление семьям с новорожденными детьми подарочного набора детских принадлежностей и материального поощрения</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18.5.01.42420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1 500,0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18.5.01.42420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1 500,0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18.5.01.42420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1 500,0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Мероприятия в области жилищно-коммунального хозяйства</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18.5.01.42450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646,8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18.5.01.42450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646,8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Жилищное хозяйство</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18.5.01.42450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05</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646,8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Организация и содержание мест захоронения</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18.5.01.42550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4 551,8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18.5.01.42550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3 551,8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Благоустройство</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18.5.01.42550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05</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3 551,8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18.5.01.42550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1 000,0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Благоустройство</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18.5.01.42550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05</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1 000,0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Пенсии за выслугу лет и доплаты к пенсиям лицам, замещавшим муниципальные </w:t>
            </w:r>
            <w:r w:rsidRPr="001A756B">
              <w:rPr>
                <w:rFonts w:ascii="Times New Roman" w:hAnsi="Times New Roman" w:cs="Times New Roman"/>
                <w:sz w:val="24"/>
                <w:szCs w:val="24"/>
              </w:rPr>
              <w:lastRenderedPageBreak/>
              <w:t>должности</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lastRenderedPageBreak/>
              <w:t>18.5.01.43010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23 900,0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lastRenderedPageBreak/>
              <w:t>Социальное обеспечение и иные выплаты населению</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18.5.01.43010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23 900,0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Пенсионное обеспечение</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18.5.01.43010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3.0.0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23 900,0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Субсидии юридическим лицам</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18.5.01.46010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5 887,6</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18.5.01.46010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5 887,6</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Периодическая печать и издательства</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18.5.01.46010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12</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02</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5 887,6</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Субсидии на возмещение затрат по жилищно-коммунальным услугам временно свободных (незаселенных) жилых помещений муниципального специализированного жилищного фонда</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18.5.01.46013</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449,8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Иные бюджетные ассигнования</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18.5.01.46013</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449,8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Жилищное хозяйство</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18.5.01.46013</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8.0.0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05</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449,8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Осуществление отдельных государственных полномочий по составлению (изменению) списков кандидатов в присяжные заседатели Федеральных судов общей юрисдикции</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18.5.01.51200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96,8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18.5.01.51200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96,8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Судебная система</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18.5.01.51200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05</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96,8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Осуществление переданных органами государственной власти субъектов Российской Федерации в соответствии с пунктом 1 статьи 4 Федерального закона </w:t>
            </w:r>
            <w:r w:rsidR="001A756B">
              <w:rPr>
                <w:rFonts w:ascii="Times New Roman" w:hAnsi="Times New Roman" w:cs="Times New Roman"/>
                <w:sz w:val="24"/>
                <w:szCs w:val="24"/>
              </w:rPr>
              <w:t>«</w:t>
            </w:r>
            <w:r w:rsidRPr="001A756B">
              <w:rPr>
                <w:rFonts w:ascii="Times New Roman" w:hAnsi="Times New Roman" w:cs="Times New Roman"/>
                <w:sz w:val="24"/>
                <w:szCs w:val="24"/>
              </w:rPr>
              <w:t>Об актах гражданского состояния</w:t>
            </w:r>
            <w:r w:rsidR="001A756B">
              <w:rPr>
                <w:rFonts w:ascii="Times New Roman" w:hAnsi="Times New Roman" w:cs="Times New Roman"/>
                <w:sz w:val="24"/>
                <w:szCs w:val="24"/>
              </w:rPr>
              <w:t>»</w:t>
            </w:r>
            <w:r w:rsidRPr="001A756B">
              <w:rPr>
                <w:rFonts w:ascii="Times New Roman" w:hAnsi="Times New Roman" w:cs="Times New Roman"/>
                <w:sz w:val="24"/>
                <w:szCs w:val="24"/>
              </w:rPr>
              <w:t xml:space="preserve"> полномочий Российской Федерации на государственную регистрацию актов гражданского состояния</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18.5.01.59300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3 337,6</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18.5.01.59300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3 142,7</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18.5.01.59300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3 142,7</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18.5.01.59300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194,9</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18.5.01.59300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194,9</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18.5.01.62050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5 315,4</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Межбюджетные трансферты</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18.5.01.62050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5 315,4</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Культура</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18.5.01.62050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1 000,0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Прочие межбюджетные трансферты общего характера</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18.5.01.62050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5.0.0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14</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03</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4 315,4</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Исполнение части полномочий поселений в сфере культуры, физической культуры</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18.5.01.62580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3 002,1</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Расходы на выплаты персоналу в целях обеспечения выполнения функций </w:t>
            </w:r>
            <w:r w:rsidRPr="001A756B">
              <w:rPr>
                <w:rFonts w:ascii="Times New Roman" w:hAnsi="Times New Roman" w:cs="Times New Roman"/>
                <w:sz w:val="24"/>
                <w:szCs w:val="24"/>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lastRenderedPageBreak/>
              <w:t>18.5.01.62580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192,1</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lastRenderedPageBreak/>
              <w:t>Другие вопросы в области культуры, кинематографии</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18.5.01.62580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08</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192,1</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18.5.01.62580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2 810,0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Физическая культура</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18.5.01.62580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6.0.0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11</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2 810,0</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18.5.01.71010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184,7</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18.5.01.71010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147,8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18.5.01.71010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147,8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18.5.01.71010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36,9</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18.5.01.71010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06</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36,9</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Осуществление отдельных государственных полномочий Ленинградской области по организации мероприятий при осуществлении деятельности по обращению с животными без владельцев</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18.5.01.71590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2 739,7</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18.5.01.71590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1 144,8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18.5.01.71590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1 144,8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18.5.01.71590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1 594,9</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Функционирование Правительства Российской Федерации, высших исполнительных органов государственной </w:t>
            </w:r>
            <w:r w:rsidRPr="001A756B">
              <w:rPr>
                <w:rFonts w:ascii="Times New Roman" w:hAnsi="Times New Roman" w:cs="Times New Roman"/>
                <w:sz w:val="24"/>
                <w:szCs w:val="24"/>
              </w:rPr>
              <w:lastRenderedPageBreak/>
              <w:t>власти субъектов Российской Федерации, местных администраций</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lastRenderedPageBreak/>
              <w:t>18.5.01.71590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04</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127,1</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lastRenderedPageBreak/>
              <w:t>Другие вопросы в области жилищно-коммунального хозяйства</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18.5.01.71590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2.0.0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05</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05</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1 467,8</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18.5.01.71760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3 128,2</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18.5.01.71760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 xml:space="preserve"> </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3 128,2</w:t>
            </w:r>
          </w:p>
        </w:tc>
      </w:tr>
      <w:tr w:rsidR="001A756B" w:rsidRPr="001A756B" w:rsidTr="001A756B">
        <w:tc>
          <w:tcPr>
            <w:tcW w:w="4819"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Другие общегосударственные вопросы</w:t>
            </w:r>
          </w:p>
        </w:tc>
        <w:tc>
          <w:tcPr>
            <w:tcW w:w="1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18.5.01.71760</w:t>
            </w:r>
          </w:p>
        </w:tc>
        <w:tc>
          <w:tcPr>
            <w:tcW w:w="73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1.0.0</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01</w:t>
            </w:r>
          </w:p>
        </w:tc>
        <w:tc>
          <w:tcPr>
            <w:tcW w:w="567" w:type="dxa"/>
          </w:tcPr>
          <w:p w:rsidR="00DE2CFE" w:rsidRPr="001A756B" w:rsidRDefault="00DE2CFE" w:rsidP="00262D47">
            <w:pPr>
              <w:rPr>
                <w:rFonts w:ascii="Times New Roman" w:hAnsi="Times New Roman" w:cs="Times New Roman"/>
                <w:sz w:val="24"/>
                <w:szCs w:val="24"/>
              </w:rPr>
            </w:pPr>
            <w:r w:rsidRPr="001A756B">
              <w:rPr>
                <w:rFonts w:ascii="Times New Roman" w:hAnsi="Times New Roman" w:cs="Times New Roman"/>
                <w:sz w:val="24"/>
                <w:szCs w:val="24"/>
              </w:rPr>
              <w:t>13</w:t>
            </w:r>
          </w:p>
        </w:tc>
        <w:tc>
          <w:tcPr>
            <w:tcW w:w="1361" w:type="dxa"/>
          </w:tcPr>
          <w:p w:rsidR="00DE2CFE" w:rsidRPr="001A756B" w:rsidRDefault="00DE2CFE" w:rsidP="00730333">
            <w:pPr>
              <w:jc w:val="right"/>
              <w:rPr>
                <w:rFonts w:ascii="Times New Roman" w:hAnsi="Times New Roman" w:cs="Times New Roman"/>
                <w:sz w:val="24"/>
                <w:szCs w:val="24"/>
              </w:rPr>
            </w:pPr>
            <w:r w:rsidRPr="001A756B">
              <w:rPr>
                <w:rFonts w:ascii="Times New Roman" w:hAnsi="Times New Roman" w:cs="Times New Roman"/>
                <w:sz w:val="24"/>
                <w:szCs w:val="24"/>
              </w:rPr>
              <w:t>3 128,2</w:t>
            </w:r>
          </w:p>
        </w:tc>
      </w:tr>
    </w:tbl>
    <w:p w:rsidR="00730333" w:rsidRDefault="00730333" w:rsidP="00C81F8D">
      <w:pPr>
        <w:spacing w:after="0" w:line="240" w:lineRule="auto"/>
        <w:ind w:firstLine="709"/>
        <w:jc w:val="center"/>
        <w:rPr>
          <w:rFonts w:ascii="Times New Roman" w:eastAsia="Times New Roman" w:hAnsi="Times New Roman" w:cs="Times New Roman"/>
          <w:b/>
          <w:bCs/>
          <w:sz w:val="24"/>
          <w:szCs w:val="20"/>
        </w:rPr>
      </w:pPr>
    </w:p>
    <w:p w:rsidR="00730333" w:rsidRDefault="00730333">
      <w:pP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br w:type="page"/>
      </w:r>
    </w:p>
    <w:p w:rsidR="00186475" w:rsidRDefault="00186475" w:rsidP="0018647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УТВЕРЖДЕНА</w:t>
      </w:r>
    </w:p>
    <w:p w:rsidR="00186475" w:rsidRPr="00C81F8D" w:rsidRDefault="00186475" w:rsidP="00186475">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решением Совета депутатов</w:t>
      </w:r>
    </w:p>
    <w:p w:rsidR="00186475" w:rsidRPr="00C81F8D" w:rsidRDefault="00186475" w:rsidP="00186475">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Приозерского муниципального района</w:t>
      </w:r>
    </w:p>
    <w:p w:rsidR="00186475" w:rsidRPr="00C81F8D" w:rsidRDefault="00186475" w:rsidP="00186475">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Ленинградской области</w:t>
      </w:r>
    </w:p>
    <w:p w:rsidR="00186475" w:rsidRPr="00C81F8D" w:rsidRDefault="00186475" w:rsidP="00186475">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от 24 декабря 2025 года № 85</w:t>
      </w:r>
    </w:p>
    <w:p w:rsidR="00186475" w:rsidRPr="00C81F8D" w:rsidRDefault="00186475" w:rsidP="00186475">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 xml:space="preserve">приложение </w:t>
      </w:r>
      <w:r w:rsidR="00262D47">
        <w:rPr>
          <w:rFonts w:ascii="Times New Roman" w:eastAsia="Times New Roman" w:hAnsi="Times New Roman" w:cs="Times New Roman"/>
          <w:sz w:val="24"/>
          <w:szCs w:val="24"/>
        </w:rPr>
        <w:t>6</w:t>
      </w:r>
    </w:p>
    <w:p w:rsidR="00186475" w:rsidRPr="00C81F8D" w:rsidRDefault="00186475" w:rsidP="00186475">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(в редакции решения Совета депутатов</w:t>
      </w:r>
    </w:p>
    <w:p w:rsidR="00186475" w:rsidRPr="00C81F8D" w:rsidRDefault="00186475" w:rsidP="00186475">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от 20 октября 2026 года № 119)</w:t>
      </w:r>
    </w:p>
    <w:p w:rsidR="00C81F8D" w:rsidRDefault="00C81F8D" w:rsidP="00C81F8D">
      <w:pPr>
        <w:spacing w:after="0" w:line="240" w:lineRule="auto"/>
        <w:ind w:firstLine="709"/>
        <w:jc w:val="center"/>
        <w:rPr>
          <w:rFonts w:ascii="Times New Roman" w:eastAsia="Times New Roman" w:hAnsi="Times New Roman" w:cs="Times New Roman"/>
          <w:b/>
          <w:bCs/>
          <w:sz w:val="24"/>
          <w:szCs w:val="20"/>
        </w:rPr>
      </w:pPr>
    </w:p>
    <w:p w:rsidR="00C81F8D" w:rsidRPr="00262D47" w:rsidRDefault="00262D47" w:rsidP="00262D47">
      <w:pPr>
        <w:spacing w:after="0" w:line="240" w:lineRule="auto"/>
        <w:jc w:val="center"/>
        <w:rPr>
          <w:rFonts w:ascii="Times New Roman" w:eastAsia="Times New Roman" w:hAnsi="Times New Roman" w:cs="Times New Roman"/>
          <w:b/>
          <w:sz w:val="24"/>
          <w:szCs w:val="24"/>
        </w:rPr>
      </w:pPr>
      <w:r w:rsidRPr="00262D47">
        <w:rPr>
          <w:rFonts w:ascii="Times New Roman" w:eastAsia="Times New Roman" w:hAnsi="Times New Roman" w:cs="Times New Roman"/>
          <w:b/>
          <w:bCs/>
          <w:color w:val="000000"/>
          <w:sz w:val="24"/>
          <w:szCs w:val="20"/>
        </w:rPr>
        <w:t>Ведомственная структура расходов бюджета Приозерского муниципального района Ленинградской области на 2026 год</w:t>
      </w:r>
    </w:p>
    <w:p w:rsidR="00C81F8D" w:rsidRDefault="00C81F8D" w:rsidP="00C81F8D">
      <w:pPr>
        <w:spacing w:after="0" w:line="240" w:lineRule="auto"/>
        <w:jc w:val="right"/>
        <w:rPr>
          <w:rFonts w:ascii="Times New Roman" w:eastAsia="Times New Roman" w:hAnsi="Times New Roman" w:cs="Times New Roman"/>
          <w:sz w:val="24"/>
          <w:szCs w:val="24"/>
        </w:rPr>
      </w:pPr>
    </w:p>
    <w:p w:rsidR="00262D47" w:rsidRDefault="00262D47" w:rsidP="00C81F8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Тысяч рублей</w:t>
      </w:r>
    </w:p>
    <w:tbl>
      <w:tblPr>
        <w:tblW w:w="973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1"/>
        <w:gridCol w:w="1134"/>
        <w:gridCol w:w="567"/>
        <w:gridCol w:w="567"/>
        <w:gridCol w:w="1757"/>
        <w:gridCol w:w="709"/>
        <w:gridCol w:w="1304"/>
      </w:tblGrid>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jc w:val="center"/>
              <w:rPr>
                <w:rFonts w:ascii="Times New Roman" w:hAnsi="Times New Roman" w:cs="Times New Roman"/>
                <w:b/>
                <w:bCs/>
                <w:color w:val="000000"/>
                <w:sz w:val="24"/>
                <w:szCs w:val="24"/>
              </w:rPr>
            </w:pPr>
            <w:r w:rsidRPr="00262D47">
              <w:rPr>
                <w:rFonts w:ascii="Times New Roman" w:hAnsi="Times New Roman" w:cs="Times New Roman"/>
                <w:b/>
                <w:bCs/>
                <w:color w:val="000000"/>
                <w:sz w:val="24"/>
                <w:szCs w:val="24"/>
              </w:rPr>
              <w:t>Глава</w:t>
            </w:r>
          </w:p>
        </w:tc>
        <w:tc>
          <w:tcPr>
            <w:tcW w:w="1134" w:type="dxa"/>
            <w:shd w:val="clear" w:color="auto" w:fill="auto"/>
            <w:vAlign w:val="center"/>
            <w:hideMark/>
          </w:tcPr>
          <w:p w:rsidR="00884644" w:rsidRPr="00262D47" w:rsidRDefault="00884644" w:rsidP="00534967">
            <w:pPr>
              <w:spacing w:after="0" w:line="240" w:lineRule="auto"/>
              <w:jc w:val="center"/>
              <w:rPr>
                <w:rFonts w:ascii="Times New Roman" w:hAnsi="Times New Roman" w:cs="Times New Roman"/>
                <w:b/>
                <w:bCs/>
                <w:color w:val="000000"/>
                <w:sz w:val="24"/>
                <w:szCs w:val="24"/>
              </w:rPr>
            </w:pPr>
            <w:r w:rsidRPr="00262D47">
              <w:rPr>
                <w:rFonts w:ascii="Times New Roman" w:hAnsi="Times New Roman" w:cs="Times New Roman"/>
                <w:b/>
                <w:bCs/>
                <w:color w:val="000000"/>
                <w:sz w:val="24"/>
                <w:szCs w:val="24"/>
              </w:rPr>
              <w:t>Наименование</w:t>
            </w:r>
          </w:p>
        </w:tc>
        <w:tc>
          <w:tcPr>
            <w:tcW w:w="567" w:type="dxa"/>
            <w:shd w:val="clear" w:color="auto" w:fill="auto"/>
            <w:vAlign w:val="center"/>
            <w:hideMark/>
          </w:tcPr>
          <w:p w:rsidR="00884644" w:rsidRPr="00262D47" w:rsidRDefault="00884644" w:rsidP="00534967">
            <w:pPr>
              <w:spacing w:after="0" w:line="240" w:lineRule="auto"/>
              <w:jc w:val="center"/>
              <w:rPr>
                <w:rFonts w:ascii="Times New Roman" w:hAnsi="Times New Roman" w:cs="Times New Roman"/>
                <w:b/>
                <w:bCs/>
                <w:color w:val="000000"/>
                <w:sz w:val="24"/>
                <w:szCs w:val="24"/>
              </w:rPr>
            </w:pPr>
            <w:proofErr w:type="spellStart"/>
            <w:r w:rsidRPr="00262D47">
              <w:rPr>
                <w:rFonts w:ascii="Times New Roman" w:hAnsi="Times New Roman" w:cs="Times New Roman"/>
                <w:b/>
                <w:bCs/>
                <w:color w:val="000000"/>
                <w:sz w:val="24"/>
                <w:szCs w:val="24"/>
              </w:rPr>
              <w:t>Рз</w:t>
            </w:r>
            <w:proofErr w:type="spellEnd"/>
          </w:p>
        </w:tc>
        <w:tc>
          <w:tcPr>
            <w:tcW w:w="567" w:type="dxa"/>
            <w:shd w:val="clear" w:color="auto" w:fill="auto"/>
            <w:vAlign w:val="center"/>
            <w:hideMark/>
          </w:tcPr>
          <w:p w:rsidR="00884644" w:rsidRPr="00262D47" w:rsidRDefault="00884644" w:rsidP="00534967">
            <w:pPr>
              <w:spacing w:after="0" w:line="240" w:lineRule="auto"/>
              <w:jc w:val="center"/>
              <w:rPr>
                <w:rFonts w:ascii="Times New Roman" w:hAnsi="Times New Roman" w:cs="Times New Roman"/>
                <w:b/>
                <w:bCs/>
                <w:color w:val="000000"/>
                <w:sz w:val="24"/>
                <w:szCs w:val="24"/>
              </w:rPr>
            </w:pPr>
            <w:r w:rsidRPr="00262D47">
              <w:rPr>
                <w:rFonts w:ascii="Times New Roman" w:hAnsi="Times New Roman" w:cs="Times New Roman"/>
                <w:b/>
                <w:bCs/>
                <w:color w:val="000000"/>
                <w:sz w:val="24"/>
                <w:szCs w:val="24"/>
              </w:rPr>
              <w:t>ПР</w:t>
            </w:r>
          </w:p>
        </w:tc>
        <w:tc>
          <w:tcPr>
            <w:tcW w:w="1757" w:type="dxa"/>
            <w:shd w:val="clear" w:color="auto" w:fill="auto"/>
            <w:vAlign w:val="center"/>
            <w:hideMark/>
          </w:tcPr>
          <w:p w:rsidR="00884644" w:rsidRPr="00262D47" w:rsidRDefault="00884644" w:rsidP="00534967">
            <w:pPr>
              <w:spacing w:after="0" w:line="240" w:lineRule="auto"/>
              <w:jc w:val="center"/>
              <w:rPr>
                <w:rFonts w:ascii="Times New Roman" w:hAnsi="Times New Roman" w:cs="Times New Roman"/>
                <w:b/>
                <w:bCs/>
                <w:color w:val="000000"/>
                <w:sz w:val="24"/>
                <w:szCs w:val="24"/>
              </w:rPr>
            </w:pPr>
            <w:r w:rsidRPr="00262D47">
              <w:rPr>
                <w:rFonts w:ascii="Times New Roman" w:hAnsi="Times New Roman" w:cs="Times New Roman"/>
                <w:b/>
                <w:bCs/>
                <w:color w:val="000000"/>
                <w:sz w:val="24"/>
                <w:szCs w:val="24"/>
              </w:rPr>
              <w:t>ЦСР</w:t>
            </w:r>
          </w:p>
        </w:tc>
        <w:tc>
          <w:tcPr>
            <w:tcW w:w="709" w:type="dxa"/>
            <w:shd w:val="clear" w:color="auto" w:fill="auto"/>
            <w:vAlign w:val="center"/>
            <w:hideMark/>
          </w:tcPr>
          <w:p w:rsidR="00884644" w:rsidRPr="00262D47" w:rsidRDefault="00884644" w:rsidP="00534967">
            <w:pPr>
              <w:spacing w:after="0" w:line="240" w:lineRule="auto"/>
              <w:jc w:val="center"/>
              <w:rPr>
                <w:rFonts w:ascii="Times New Roman" w:hAnsi="Times New Roman" w:cs="Times New Roman"/>
                <w:b/>
                <w:bCs/>
                <w:color w:val="000000"/>
                <w:sz w:val="24"/>
                <w:szCs w:val="24"/>
              </w:rPr>
            </w:pPr>
            <w:r w:rsidRPr="00262D47">
              <w:rPr>
                <w:rFonts w:ascii="Times New Roman" w:hAnsi="Times New Roman" w:cs="Times New Roman"/>
                <w:b/>
                <w:bCs/>
                <w:color w:val="000000"/>
                <w:sz w:val="24"/>
                <w:szCs w:val="24"/>
              </w:rPr>
              <w:t>ВР</w:t>
            </w:r>
          </w:p>
        </w:tc>
        <w:tc>
          <w:tcPr>
            <w:tcW w:w="1304" w:type="dxa"/>
            <w:shd w:val="clear" w:color="auto" w:fill="auto"/>
            <w:vAlign w:val="center"/>
            <w:hideMark/>
          </w:tcPr>
          <w:p w:rsidR="00884644" w:rsidRPr="00262D47" w:rsidRDefault="00884644" w:rsidP="00534967">
            <w:pPr>
              <w:spacing w:after="0" w:line="240" w:lineRule="auto"/>
              <w:jc w:val="center"/>
              <w:rPr>
                <w:rFonts w:ascii="Times New Roman" w:hAnsi="Times New Roman" w:cs="Times New Roman"/>
                <w:b/>
                <w:bCs/>
                <w:color w:val="000000"/>
                <w:sz w:val="24"/>
                <w:szCs w:val="24"/>
              </w:rPr>
            </w:pPr>
            <w:r w:rsidRPr="00262D47">
              <w:rPr>
                <w:rFonts w:ascii="Times New Roman" w:hAnsi="Times New Roman" w:cs="Times New Roman"/>
                <w:b/>
                <w:bCs/>
                <w:color w:val="000000"/>
                <w:sz w:val="24"/>
                <w:szCs w:val="24"/>
              </w:rPr>
              <w:t>2026 г.</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АДМИНИСТРАЦИЯ ПРИОЗЕРСКОГО МУНИЦИПАЛЬНОГО РАЙОНА ЛЕНИНГРАДСКОЙ ОБЛАСТИ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r w:rsidRPr="00262D47">
              <w:rPr>
                <w:rFonts w:ascii="Times New Roman" w:hAnsi="Times New Roman" w:cs="Times New Roman"/>
                <w:b/>
                <w:bCs/>
                <w:sz w:val="24"/>
                <w:szCs w:val="24"/>
              </w:rPr>
              <w:t>001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F2409C" w:rsidP="00534967">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1391</w:t>
            </w:r>
            <w:r w:rsidR="00884644" w:rsidRPr="00262D47">
              <w:rPr>
                <w:rFonts w:ascii="Times New Roman" w:hAnsi="Times New Roman" w:cs="Times New Roman"/>
                <w:b/>
                <w:bCs/>
                <w:sz w:val="24"/>
                <w:szCs w:val="24"/>
              </w:rPr>
              <w:t>688,9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ОБЩЕГОСУДАРСТВЕННЫЕ ВОПРОСЫ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344 400,8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178 754,2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по поддержке развития муниципальной службы и повышения квалификации кадров органов местного самоуправления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10.4.02.42190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150,0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по поддержке развития муниципальной службы и повышения квалификации кадров органов местного самоуправления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10.4.02.42190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150,0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служащих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159 360,6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Обеспечение деятельности муниципальных служащих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262D47">
              <w:rPr>
                <w:rFonts w:ascii="Times New Roman" w:hAnsi="Times New Roman" w:cs="Times New Roman"/>
                <w:iCs/>
                <w:sz w:val="24"/>
                <w:szCs w:val="24"/>
              </w:rPr>
              <w:lastRenderedPageBreak/>
              <w:t>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138 936,7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Обеспечение деятельности муниципальных служащих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19 863,8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служащих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560,0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немуниципальных служащих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18.3.01.22020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12 222,8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немуниципальных служащих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18.3.01.22020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12 222,8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Главы администрации Приозерского муниципального района Ленинградской области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18.3.01.22040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4 078,7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Главы администрации Приозерского муниципального района Ленинградской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18.3.01.22040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4 078,7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Исполнение полномочий поселений по внутреннему муниципальному финансовому контролю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18.3.01.62570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1 357,1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Исполнение полномочий поселений по внутреннему муниципальному финансовому контролю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18.3.01.62570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641,8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Исполнение полномочий поселений по внутреннему муниципальному финансовому контролю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18.3.01.62570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715,3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Исполнение органами местного самоуправления отдельных государственных полномочий Ленинградской области в сфере жилищных отношений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18.3.01.71420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313,2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Исполнение органами местного самоуправления отдельных государственных полномочий Ленинградской области в сфере жилищных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18.3.01.71420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313,2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отдельных государственных полномочий Ленинградской области по организации мероприятий при осуществлении деятельности по обращению с животными без владельцев</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18.5.01.71590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1 271,9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отдельных государственных полномочий Ленинградской области по организации мероприятий при осуществлении деятельности по обращению с животными без владельцев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18.5.01.71590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1 144,8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Осуществление отдельных государственных полномочий Ленинградской области по организации мероприятий при осуществлении деятельности по обращению с животными без владельцев (Закупка товаров, </w:t>
            </w:r>
            <w:r w:rsidRPr="00262D47">
              <w:rPr>
                <w:rFonts w:ascii="Times New Roman" w:hAnsi="Times New Roman" w:cs="Times New Roman"/>
                <w:iCs/>
                <w:sz w:val="24"/>
                <w:szCs w:val="24"/>
              </w:rPr>
              <w:lastRenderedPageBreak/>
              <w:t>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18.5.01.71590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127,1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lastRenderedPageBreak/>
              <w:t>Судебная система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96,8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отдельных государственных полномочий по составлению (изменению) списков кандидатов в присяжные заседатели Федеральных судов общей юрисдикции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18.5.01.51200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96,8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отдельных государственных полномочий по составлению (изменению) списков кандидатов в присяжные заседатели Федеральных судов общей юрисдикции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18.5.01.51200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96,8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общегосударственные вопросы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165 549,8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10.4.04.42180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10.4.04.42180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отдельных государственных полномочий Ленинградской области по поддержке сельскохозяйственного производства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18.3.01.71030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3 469,0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отдельных государственных полномочий Ленинградской области по поддержке сельскохозяйственного производства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2 469,5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Осуществление отдельных государственных полномочий Ленинградской области по поддержке сельскохозяйственного производства (Закупка товаров, работ и услуг для обеспечения государственных </w:t>
            </w:r>
            <w:r w:rsidRPr="00262D47">
              <w:rPr>
                <w:rFonts w:ascii="Times New Roman" w:hAnsi="Times New Roman" w:cs="Times New Roman"/>
                <w:iCs/>
                <w:sz w:val="24"/>
                <w:szCs w:val="24"/>
              </w:rPr>
              <w:lastRenderedPageBreak/>
              <w:t>(муниципальных)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999,5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Обеспечение выполнения отдельных государственных полномочий Ленинградской области в сфере профилактики безнадзорности и правонарушений несовершеннолетних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18.3.01.71330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2 998,7</w:t>
            </w:r>
          </w:p>
        </w:tc>
      </w:tr>
      <w:tr w:rsidR="00262D47" w:rsidRPr="00262D47" w:rsidTr="00F2409C">
        <w:trPr>
          <w:trHeight w:val="6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выполнения отдельных государственных полномочий Ленинградской области в сфере профилактики безнадзорности и правонарушений несовершеннолетних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18.3.01.71330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2 998,7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выполнения отдельных государственных полномочий Ленинградской области в сфере административных правоотношений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18.3.01.71340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1 463,8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выполнения отдельных государственных полномочий Ленинградской области в сфере административных правоотношений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18.3.01.71340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1 329,2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выполнения отдельных государственных полномочий Ленинградской области в сфере административных правоотношений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18.3.01.71340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134,6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Осуществление полномочий по организации и осуществлению </w:t>
            </w:r>
            <w:r w:rsidRPr="00262D47">
              <w:rPr>
                <w:rFonts w:ascii="Times New Roman" w:hAnsi="Times New Roman" w:cs="Times New Roman"/>
                <w:sz w:val="24"/>
                <w:szCs w:val="24"/>
              </w:rPr>
              <w:lastRenderedPageBreak/>
              <w:t>деятельности по опеке и попечительству</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18.3.01.71380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12 200,3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Осуществление полномочий по организации и осуществлению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18.3.01.71380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11 342,9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полномочий по организации и осуществлению деятельности по опеке и попечительству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18.3.01.71380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857,4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отдельных государственных полномочий Ленинградской области в области архивного дела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18.3.01.71510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1 291,1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отдельных государственных полномочий Ленинградской области в области архивного дела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18.3.01.71510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1 161,2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отдельных государственных полномочий Ленинградской области в области архивного дела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18.3.01.71510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129,9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полномочий по региональному государственному контролю (надзору) а области продажи безалкогольных тонизирующих напитков (в том числе энергетических)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18.3.01.71790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1 445,3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Осуществление полномочий по региональному государственному контролю </w:t>
            </w:r>
            <w:r w:rsidRPr="00262D47">
              <w:rPr>
                <w:rFonts w:ascii="Times New Roman" w:hAnsi="Times New Roman" w:cs="Times New Roman"/>
                <w:iCs/>
                <w:sz w:val="24"/>
                <w:szCs w:val="24"/>
              </w:rPr>
              <w:lastRenderedPageBreak/>
              <w:t>(надзору) а области продажи безалкогольных тонизирующих напитков (в том числе энергетических)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18.3.01.71790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957,6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Осуществление полномочий по региональному государственному контролю (надзору) а области продажи безалкогольных тонизирующих напитков (в том числе энергетических)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18.3.01.71790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487,7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74 365,1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68 307,7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6 057,3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 в целях осуществления функций органов местного самоуправления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18.5.01.22061</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10 697,7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Обеспечение деятельности муниципальных казенных учреждений в целях осуществления функций органов местного самоуправления (Расходы на выплаты персоналу в целях обеспечения выполнения </w:t>
            </w:r>
            <w:r w:rsidRPr="00262D47">
              <w:rPr>
                <w:rFonts w:ascii="Times New Roman" w:hAnsi="Times New Roman" w:cs="Times New Roman"/>
                <w:iCs/>
                <w:sz w:val="24"/>
                <w:szCs w:val="24"/>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18.5.01.22061</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10 697,7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Оценка недвижимости, признание прав и регулирование отношений по государственной и муниципальной собственности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18.5.01.42030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484,8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Оценка недвижимости, признание прав и регулирование отношений по государственной и муниципальной собственности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484,8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приватизации и проведение предпродажной подготовки объектов приватизации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18.5.01.42040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515,2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приватизации и проведение предпродажной подготовки объектов приватизации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18.5.01.42040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515,2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обязательства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18.5.01.42100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30 666,7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обязательства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18.5.01.42100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24 729,9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обязательства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18.5.01.42100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1 184,7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обязательства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18.5.01.42100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4 752,1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обязательства, осуществляемые в рамках деятельности органов местного самоуправления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18.5.01.42110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17 786,4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обязательства, осуществляемые в рамках деятельности органов местного самоуправления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18.5.01.42110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17 786,4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Предоставление семьям с новорожденными детьми подарочного набора детских принадлежностей и </w:t>
            </w:r>
            <w:r w:rsidRPr="00262D47">
              <w:rPr>
                <w:rFonts w:ascii="Times New Roman" w:hAnsi="Times New Roman" w:cs="Times New Roman"/>
                <w:sz w:val="24"/>
                <w:szCs w:val="24"/>
              </w:rPr>
              <w:lastRenderedPageBreak/>
              <w:t>материального поощрения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18.5.01.42420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1 500,0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Предоставление семьям с новорожденными детьми подарочного набора детских принадлежностей и материального поощрения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18.5.01.42420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1 500,0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Осуществление переданных органами государственной власти субъектов Российской Федерации в соответствии с пунктом 1 статьи 4 Федерального закона </w:t>
            </w:r>
            <w:r w:rsidR="001A756B" w:rsidRPr="00262D47">
              <w:rPr>
                <w:rFonts w:ascii="Times New Roman" w:hAnsi="Times New Roman" w:cs="Times New Roman"/>
                <w:sz w:val="24"/>
                <w:szCs w:val="24"/>
              </w:rPr>
              <w:t>«</w:t>
            </w:r>
            <w:r w:rsidRPr="00262D47">
              <w:rPr>
                <w:rFonts w:ascii="Times New Roman" w:hAnsi="Times New Roman" w:cs="Times New Roman"/>
                <w:sz w:val="24"/>
                <w:szCs w:val="24"/>
              </w:rPr>
              <w:t>Об актах гражданского состояния</w:t>
            </w:r>
            <w:r w:rsidR="001A756B" w:rsidRPr="00262D47">
              <w:rPr>
                <w:rFonts w:ascii="Times New Roman" w:hAnsi="Times New Roman" w:cs="Times New Roman"/>
                <w:sz w:val="24"/>
                <w:szCs w:val="24"/>
              </w:rPr>
              <w:t>»</w:t>
            </w:r>
            <w:r w:rsidRPr="00262D47">
              <w:rPr>
                <w:rFonts w:ascii="Times New Roman" w:hAnsi="Times New Roman" w:cs="Times New Roman"/>
                <w:sz w:val="24"/>
                <w:szCs w:val="24"/>
              </w:rPr>
              <w:t xml:space="preserve"> полномочий Российской Федерации на государственную регистрацию актов гражданского состояния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18.5.01.59300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3 337,6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Осуществление переданных органами государственной власти субъектов Российской Федерации в соответствии с пунктом 1 статьи 4 Федерального закона </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Об актах гражданского состояния</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 xml:space="preserve">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18.5.01.59300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3 142,7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Осуществление переданных органами государственной власти субъектов Российской Федерации в соответствии с пунктом 1 статьи 4 Федерального закона </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Об актах гражданского состояния</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 xml:space="preserve">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18.5.01.59300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194,9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Осуществление переданных полномочий Российской </w:t>
            </w:r>
            <w:r w:rsidRPr="00262D47">
              <w:rPr>
                <w:rFonts w:ascii="Times New Roman" w:hAnsi="Times New Roman" w:cs="Times New Roman"/>
                <w:sz w:val="24"/>
                <w:szCs w:val="24"/>
              </w:rPr>
              <w:lastRenderedPageBreak/>
              <w:t>Федерации на государственную регистрацию актов гражданского состояния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18.5.01.71760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3 128,2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Осуществление переданных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18.5.01.71760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3 128,2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НАЦИОНАЛЬНАЯ БЕЗОПАСНОСТЬ И ПРАВООХРАНИТЕЛЬНАЯ ДЕЯТЕЛЬНОСТЬ</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70 735,0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Гражданская оборона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Осуществлений мероприятий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09.4.02.42240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Осуществлений мероприятий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09.4.02.42240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вопросы в области национальной безопасности и правоохранительной деятельности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70 635,0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Осуществлений мероприятий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09.4.01.42240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44 319,7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Осуществлений мероприятий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09.4.01.42240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44 319,7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26 315,2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26 047,2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268,1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НАЦИОНАЛЬНАЯ ЭКОНОМИКА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153 488,0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Сельское хозяйство и рыболовство</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31 233,0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Прочие мероприятия в области сельского хозяйства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12.4.01.42300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2 100,0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Прочие мероприятия в области сельского хозяйства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12.4.01.42300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2 100,0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Субсидии юридическим лицам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12.4.01.46010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22 729,0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Субсидии юридическим лицам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12.4.01.46010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22 729,0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Субсидии на финансовое обеспечение части затрат при проведении мероприятий районного значения и обеспечении участия в мероприятиях регионального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12.4.01.46012</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Субсидии на финансовое обеспечение части затрат при проведении мероприятий районного значения и обеспечении участия в мероприятиях регионального значения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12.4.01.46012</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Субсидии юридическим лицам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12.7.01.46010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672,0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Субсидии юридическим лицам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12.7.01.46010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672,0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Поддержка сельскохозяйственного производства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12.7.01.71030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4 027,0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Поддержка сельскохозяйственного производства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12.7.01.71030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4 027,0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Поддержка сельскохозяйственного производства (возмещение части затрат по содержанию маточного поголовья сельскохозяйственных животных)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12.7.01.71031</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1 505,0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Поддержка сельскохозяйственного производства (возмещение части затрат по содержанию маточного поголовья сельскохозяйственных животных)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12.7.01.71031</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1 505,0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Транспорт</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08</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100 986,8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регулярных перевозок пассажиров и багажа автомобильным транспортом по регулируемым тарифам на муниципальных маршрутах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08.4.02.42320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86 633,3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Осуществление регулярных перевозок пассажиров и багажа автомобильным транспортом по регулируемым тарифам на муниципальных маршрутах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08.4.02.42320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86 633,3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Субсидии юридическим лицам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08.4.02.46010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14 353,5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Субсидии юридическим лицам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08.4.02.46010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14 353,5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Дорожное хозяйство (дорожные фонды)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9 055,7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по содержанию автомобильных дорог</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08.4.01.9Д001</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9 055,7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по содержанию автомобильных дорог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08.4.01.9Д001</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9 055,7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вопросы в области национальной экономики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12 212,5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по поддержке малого и среднего предпринимательства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11.4.01.42360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1 085,0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по поддержке малого и среднего предпринимательства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11.4.01.42360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1 085,0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Субсидии юридическим лицам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11.4.01.46010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2 325,0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Субсидии юридическим лицам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11.4.01.46010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1 500,0</w:t>
            </w:r>
          </w:p>
        </w:tc>
      </w:tr>
      <w:tr w:rsidR="00262D47" w:rsidRPr="00262D47" w:rsidTr="00F2409C">
        <w:trPr>
          <w:trHeight w:val="6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Субсидии юридическим лицам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11.4.01.46010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825,0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Субсидии на возмещение затрат субъектам малого и среднего предпринимательства, признанным социальными предприятиями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11.4.01.46011</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740,0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Субсидии на возмещение затрат субъектам малого и среднего предпринимательства, признанным социальными предприятиями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11.4.01.46011</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740,0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Субсидии на обеспечение затрат СОНО на проведение конкурса бизнес-идей </w:t>
            </w:r>
            <w:r w:rsidR="001A756B" w:rsidRPr="00262D47">
              <w:rPr>
                <w:rFonts w:ascii="Times New Roman" w:hAnsi="Times New Roman" w:cs="Times New Roman"/>
                <w:sz w:val="24"/>
                <w:szCs w:val="24"/>
              </w:rPr>
              <w:t>«</w:t>
            </w:r>
            <w:r w:rsidRPr="00262D47">
              <w:rPr>
                <w:rFonts w:ascii="Times New Roman" w:hAnsi="Times New Roman" w:cs="Times New Roman"/>
                <w:sz w:val="24"/>
                <w:szCs w:val="24"/>
              </w:rPr>
              <w:t xml:space="preserve">Мой первый </w:t>
            </w:r>
            <w:r w:rsidRPr="00262D47">
              <w:rPr>
                <w:rFonts w:ascii="Times New Roman" w:hAnsi="Times New Roman" w:cs="Times New Roman"/>
                <w:sz w:val="24"/>
                <w:szCs w:val="24"/>
              </w:rPr>
              <w:lastRenderedPageBreak/>
              <w:t>бизнес</w:t>
            </w:r>
            <w:r w:rsidR="001A756B" w:rsidRPr="00262D47">
              <w:rPr>
                <w:rFonts w:ascii="Times New Roman" w:hAnsi="Times New Roman" w:cs="Times New Roman"/>
                <w:sz w:val="24"/>
                <w:szCs w:val="24"/>
              </w:rPr>
              <w:t>»</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11.4.01.46014</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315,0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 xml:space="preserve">Субсидии на обеспечение затрат СОНО на проведение конкурса бизнес-идей </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Мой первый бизнес</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 xml:space="preserve">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11.4.01.46014</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315,0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полномочий по проведению информационно-аналитического наблюдения за осуществлением торговой деятельности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11.4.02.74490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406,7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полномочий по проведению информационно-аналитического наблюдения за осуществлением торговой деятельности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11.4.02.74490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406,7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Субсидии для </w:t>
            </w:r>
            <w:proofErr w:type="spellStart"/>
            <w:r w:rsidRPr="00262D47">
              <w:rPr>
                <w:rFonts w:ascii="Times New Roman" w:hAnsi="Times New Roman" w:cs="Times New Roman"/>
                <w:sz w:val="24"/>
                <w:szCs w:val="24"/>
              </w:rPr>
              <w:t>софинансирования</w:t>
            </w:r>
            <w:proofErr w:type="spellEnd"/>
            <w:r w:rsidRPr="00262D47">
              <w:rPr>
                <w:rFonts w:ascii="Times New Roman" w:hAnsi="Times New Roman" w:cs="Times New Roman"/>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11.4.02.S4560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1 724,1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Субсидии для </w:t>
            </w:r>
            <w:proofErr w:type="spellStart"/>
            <w:r w:rsidRPr="00262D47">
              <w:rPr>
                <w:rFonts w:ascii="Times New Roman" w:hAnsi="Times New Roman" w:cs="Times New Roman"/>
                <w:iCs/>
                <w:sz w:val="24"/>
                <w:szCs w:val="24"/>
              </w:rPr>
              <w:t>софинансирования</w:t>
            </w:r>
            <w:proofErr w:type="spellEnd"/>
            <w:r w:rsidRPr="00262D47">
              <w:rPr>
                <w:rFonts w:ascii="Times New Roman" w:hAnsi="Times New Roman" w:cs="Times New Roman"/>
                <w:iCs/>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11.4.02.S4560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1 724,1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Проведение комплексных кадастровых работ</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11.7.01.S4620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2 748,2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Проведение комплексных кадастровых работ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11.7.01.S4620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2 748,2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в области строительства, архитектуры и градостроительства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18.5.01.42340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2 868,5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Мероприятия в области строительства, архитектуры и градостроительства (Закупка товаров, работ и услуг для </w:t>
            </w:r>
            <w:r w:rsidRPr="00262D47">
              <w:rPr>
                <w:rFonts w:ascii="Times New Roman" w:hAnsi="Times New Roman" w:cs="Times New Roman"/>
                <w:iCs/>
                <w:sz w:val="24"/>
                <w:szCs w:val="24"/>
              </w:rPr>
              <w:lastRenderedPageBreak/>
              <w:t>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18.5.01.42340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2 868,5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lastRenderedPageBreak/>
              <w:t>ЖИЛИЩНО-КОММУНАЛЬНОЕ ХОЗЯЙСТВО</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11 944,9</w:t>
            </w:r>
          </w:p>
        </w:tc>
      </w:tr>
      <w:tr w:rsidR="00262D47" w:rsidRPr="00262D47" w:rsidTr="00F2409C">
        <w:trPr>
          <w:trHeight w:val="134"/>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Жилищное хозяйство</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3 196,5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Взнос на капитальный ремонт общего имущества многоквартирных домов региональному оператору</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18.5.01.42370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2 100,0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Взнос на капитальный ремонт общего имущества многоквартирных домов региональному оператору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18.5.01.42370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2 100,0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в области жилищно-коммунального хозяйства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18.5.01.42450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646,8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в области жилищно-коммунального хозяйства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18.5.01.42450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646,8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Субсидии на возмещение затрат по жилищно-коммунальным услугам временно свободных (незаселенных) жилых помещений муниципального специализированного жилищного фонда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18.5.01.46013</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449,8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Субсидии на возмещение затрат по жилищно-коммунальным услугам временно свободных (незаселенных) жилых помещений муниципального специализированного жилищного фонда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18.5.01.46013</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449,8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Коммунальное хозяйство</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2 728,8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Расходы за счет резервного фонда Правительства Ленинградской области (за счет перераспределения средств в связи с нарушением сроков заключения соглашений с муниципальными образованиями)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09.4.02.7212М</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2 728,8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Расходы за счет резервного фонда Правительства Ленинградской области (за счет перераспределения средств в связи с нарушением сроков заключения соглашений с </w:t>
            </w:r>
            <w:r w:rsidRPr="00262D47">
              <w:rPr>
                <w:rFonts w:ascii="Times New Roman" w:hAnsi="Times New Roman" w:cs="Times New Roman"/>
                <w:iCs/>
                <w:sz w:val="24"/>
                <w:szCs w:val="24"/>
              </w:rPr>
              <w:lastRenderedPageBreak/>
              <w:t>муниципальными образованиями)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09.4.02.7212М</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2 728,8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lastRenderedPageBreak/>
              <w:t>Благоустройство</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4 551,8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Организация и содержание мест захоронения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18.5.01.42550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4 551,8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Организация и содержание мест захоронения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18.5.01.42550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3 551,8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Организация и содержание мест захоронения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18.5.01.42550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1 000,0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вопросы в области жилищно-коммунального хозяйства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1 467,8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отдельных государственных полномочий Ленинградской области по организации мероприятий при осуществлении деятельности по обращению с животными без владельцев</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18.5.01.71590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1 467,8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отдельных государственных полномочий Ленинградской области по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18.5.01.71590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1 467,8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ОБРАЗОВАНИЕ</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327 037,4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Дошкольное образование</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43 808,3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2 220,3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2 220,3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по сохранению и развитию материально-технической базы муниципальных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01.7.01.42860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41 587,9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Мероприятия по сохранению и развитию материально-технической базы муниципальных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01.7.01.42860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41 587,9</w:t>
            </w:r>
          </w:p>
        </w:tc>
      </w:tr>
      <w:tr w:rsidR="00262D47" w:rsidRPr="00262D47" w:rsidTr="00F2409C">
        <w:trPr>
          <w:trHeight w:val="6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Общее образование</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268 875,9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Оснащение предметных кабинетов общеобразовательных организаций средствами обучения и воспитания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01.2.Ю4.55590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3 805,1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Оснащение предметных кабинетов общеобразовательных организаций средствами обучения и воспитания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01.2.Ю4.55590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3 805,1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Реализация мероприятий по модернизации школьных систем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01.2.Ю4.57500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17 493,0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Реализация мероприятий по модернизации школьных систем образования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01.2.Ю4.57500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17 493,0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бюджетных и автономных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01.4.02.22070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27 867,7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бюджетных и автономных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01.4.02.22070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27 867,7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по сохранению и развитию материально-технической базы муниципальных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01.7.02.42860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173 156,6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по сохранению и развитию материально-технической базы муниципальных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01.7.02.42860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173 156,6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Проведение капитального ремонта спортивных площадок (стадионов) </w:t>
            </w:r>
            <w:r w:rsidRPr="00262D47">
              <w:rPr>
                <w:rFonts w:ascii="Times New Roman" w:hAnsi="Times New Roman" w:cs="Times New Roman"/>
                <w:sz w:val="24"/>
                <w:szCs w:val="24"/>
              </w:rPr>
              <w:lastRenderedPageBreak/>
              <w:t>общеобразовательных организаций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01.7.02.S4890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36 827,6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Проведение капитального ремонта спортивных площадок (стадионов) общеобразовательных организаций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01.7.02.S4890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36 827,6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Обновление материально-технической базы столовых и пищеблоков общеобразовательных организаций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01.7.02.S5060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9 725,9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Обновление материально-технической базы столовых и пищеблоков общеобразовательных организаций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01.7.02.S5060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9 725,9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Дополнительное образование детей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1 855,8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Бюджетные инвестиции в объекты капитального строительства собственности муниципального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04.7.01.44010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1 855,8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Бюджетные инвестиции в объекты капитального строительства собственности муниципального образования (Капитальные вложения в объекты государственной (муниципальной) собственности)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04.7.01.44010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4.0.0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1 855,8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вопросы в области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12 497,5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служащих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18.3.01.22010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12 497,5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служащих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18.3.01.22010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12 497,5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КУЛЬТУРА, КИНЕМАТОГРАФИЯ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330 815,7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Культура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326 035,7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Модернизация региональных и </w:t>
            </w:r>
            <w:r w:rsidRPr="00262D47">
              <w:rPr>
                <w:rFonts w:ascii="Times New Roman" w:hAnsi="Times New Roman" w:cs="Times New Roman"/>
                <w:sz w:val="24"/>
                <w:szCs w:val="24"/>
              </w:rPr>
              <w:lastRenderedPageBreak/>
              <w:t>(или) муниципальных учреждений культуры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04.2.Я5.55130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149 325,0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Модернизация региональных и (или) муниципальных учреждений культуры (Капитальные вложения в объекты государственной (муниципальной) собственности)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04.2.Я5.55130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4.0.0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149 325,0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Модернизация региональных и (или) муниципальных учреждений культуры (конкурсные)</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04.2.Я5.А5130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101 601,8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Модернизация региональных и (или) муниципальных учреждений культуры (конкурсные) (Капитальные вложения в объекты государственной (муниципальной) собственности)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04.2.Я5.А5130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4.0.0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101 601,8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по сохранению и развитию материально-технической базы муниципальных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04.7.01.42860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13 803,8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по сохранению и развитию материально-технической базы муниципальных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04.7.01.42860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13 803,8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Бюджетные инвестиции в объекты капитального строительства собственности муниципального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04.7.01.44010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40 353,1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Бюджетные инвестиции в объекты капитального строительства собственности муниципального образования (Капитальные вложения в объекты государственной (муниципальной) собственности)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04.7.01.44010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4.0.0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40 353,1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Строительство и реконструкция объектов культуры в городских поселениях Ленинградской области (остатки средств на начало текущего финансового года)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04.7.01.S423Ю</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20 952,0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Строительство и реконструкция объектов культуры в городских поселениях Ленинградской области (остатки средств на начало текущего финансового года) (Капитальные вложения в </w:t>
            </w:r>
            <w:r w:rsidRPr="00262D47">
              <w:rPr>
                <w:rFonts w:ascii="Times New Roman" w:hAnsi="Times New Roman" w:cs="Times New Roman"/>
                <w:iCs/>
                <w:sz w:val="24"/>
                <w:szCs w:val="24"/>
              </w:rPr>
              <w:lastRenderedPageBreak/>
              <w:t>объекты государственной (муниципальной) собственности)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04.7.01.S423Ю</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4.0.0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20 952,0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lastRenderedPageBreak/>
              <w:t>Другие вопросы в области культуры, кинематографии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4 780,0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Организация и проведение мероприятий в сфере культуры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04.4.01.42800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4 780,0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Организация и проведение мероприятий в сфере культуры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04.4.01.42800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4 780,0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СОЦИАЛЬНАЯ ПОЛИТИКА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77 294,0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Пенсионное обеспечение</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23 900,0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Пенсии за выслугу лет и доплаты к пенсиям лицам, замещавшим муниципальные должности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18.5.01.43010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23 900,0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Пенсии за выслугу лет и доплаты к пенсиям лицам, замещавшим муниципальные должности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18.5.01.43010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23 900,0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Социальное обеспечение населения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2 037,0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полномочий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пользования которыми сохранялось до достижения ими совершеннолетия, при заселении в них указанных лиц</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01.4.06.71480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800,0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Осуществление полномочий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пользования которыми сохранялось до достижения ими </w:t>
            </w:r>
            <w:r w:rsidRPr="00262D47">
              <w:rPr>
                <w:rFonts w:ascii="Times New Roman" w:hAnsi="Times New Roman" w:cs="Times New Roman"/>
                <w:iCs/>
                <w:sz w:val="24"/>
                <w:szCs w:val="24"/>
              </w:rPr>
              <w:lastRenderedPageBreak/>
              <w:t>совершеннолетия, при заселении в них указанных лиц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01.4.06.71480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800,0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Предоставление гражданам единовременной денежной выплаты на проведение капитального ремонта жилых домов</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06.4.01.71640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1 237,0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Предоставление гражданам единовременной денежной выплаты на проведение капитального ремонта жилых домов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06.4.01.71640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1 237,0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Охрана семьи и детства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50 106,0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06.7.01.70820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20 109,5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06.7.01.70820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4.0.0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20 109,5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06.7.01.R0820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810,2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06.7.01.R0820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4.0.0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810,2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Осуществление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06.7.01.Д0820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29 186,3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06.7.01.Д0820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4.0.0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29 186,3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вопросы в области социальной политики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1 251,0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10.4.03.42180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700,0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10.4.03.42180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Поддержка социально ориентированных некоммерческих организаций Ленинградской области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10.4.03.72060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551,0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Поддержка социально ориентированных некоммерческих организаций Ленинградской области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10.4.03.72060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551,0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ФИЗИЧЕСКАЯ КУЛЬТУРА И СПОРТ</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70 085,6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Массовый спорт</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70 085,6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по сохранению и развитию материально-технической базы муниципальных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02.7.01.42860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5 920,4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по сохранению и развитию материально-технической базы муниципальных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02.7.01.42860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5 920,4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Капитальный ремонт объектов физической культуры и спорта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02.7.01.S4060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64 165,2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Капитальный ремонт объектов физической культуры и спорта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02.7.01.S4060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64 165,2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СРЕДСТВА МАССОВОЙ ИНФОРМАЦИИ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12</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5 887,6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Периодическая печать и издательства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12</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5 887,6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Субсидии юридическим лицам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18.5.01.46010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5 887,6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Субсидии юридическим лицам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18.5.01.46010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5 887,6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КОНТРОЛЬНО-СЧЕТНЫЙ ОРГАН ПРИОЗЕРСКОГО МУНИЦИПАЛЬНОГО РАЙОНА ЛЕНИНГРАДСКОЙ ОБЛАСТИ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r w:rsidRPr="00262D47">
              <w:rPr>
                <w:rFonts w:ascii="Times New Roman" w:hAnsi="Times New Roman" w:cs="Times New Roman"/>
                <w:b/>
                <w:bCs/>
                <w:sz w:val="24"/>
                <w:szCs w:val="24"/>
              </w:rPr>
              <w:t>002</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5 106,0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ОБЩЕГОСУДАРСТВЕННЫЕ ВОПРОСЫ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5 106,0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5 106,0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служащих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18.2.01.22010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1 081,7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служащих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18.2.01.22010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1 081,7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руководителя контрольно-счетного органа Приозерского муниципального района Ленинградской области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18.2.01.22030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2 844,0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Обеспечение деятельности руководителя контрольно-счетного органа Приозерского муниципального района Ленинградской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262D47">
              <w:rPr>
                <w:rFonts w:ascii="Times New Roman" w:hAnsi="Times New Roman" w:cs="Times New Roman"/>
                <w:iCs/>
                <w:sz w:val="24"/>
                <w:szCs w:val="24"/>
              </w:rPr>
              <w:lastRenderedPageBreak/>
              <w:t>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18.2.01.22030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2 844,0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Исполнение полномочий поселений по организации и осуществлению мероприятий по внешнему финансовому контролю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18.2.01.62510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1 180,3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Исполнение полномочий поселений по организации и осуществлению мероприятий по внешнему финансовому контролю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18.2.01.62510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1 180,3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СОВЕТ ДЕПУТАТОВ ПРИОЗЕРСКОГО МУНИЦИПАЛЬНОГО РАЙОНА ЛЕНИНГРАДСКОЙ ОБЛАСТИ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r w:rsidRPr="00262D47">
              <w:rPr>
                <w:rFonts w:ascii="Times New Roman" w:hAnsi="Times New Roman" w:cs="Times New Roman"/>
                <w:b/>
                <w:bCs/>
                <w:sz w:val="24"/>
                <w:szCs w:val="24"/>
              </w:rPr>
              <w:t>003</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10 944,6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ОБЩЕГОСУДАРСТВЕННЫЕ ВОПРОСЫ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10 944,6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Функционирование высшего должностного лица субъекта Российской Федерации и муниципального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3 197,1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Главы Приозерского муниципального района Ленинградской области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18.1.01.22050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3 197,1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Главы Приозерского муниципального района Ленинградской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18.1.01.22050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3 197,1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7 747,5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служащих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18.1.01.22010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7 747,5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Обеспечение деятельности муниципальных служащих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18.1.01.22010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7 747,5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КОМИТЕТ ФИНАНСОВ ПРИОЗЕРСКОГО МУНИЦИПАЛЬНОГО РАЙОНА ЛЕНИНГРАДСКОЙ ОБЛАСТИ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r w:rsidRPr="00262D47">
              <w:rPr>
                <w:rFonts w:ascii="Times New Roman" w:hAnsi="Times New Roman" w:cs="Times New Roman"/>
                <w:b/>
                <w:bCs/>
                <w:sz w:val="24"/>
                <w:szCs w:val="24"/>
              </w:rPr>
              <w:t>026</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365 273,0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ОБЩЕГОСУДАРСТВЕННЫЕ ВОПРОСЫ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40 742,2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33 447,2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служащих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18.4.01.22010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22 142,9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служащих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18.4.01.22010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20 322,4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служащих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18.4.01.22010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1 820,5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немуниципальных служащих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18.4.01.22020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784,0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немуниципальных служащих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18.4.01.22020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784,0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Исполнение полномочий по составлению, утверждению и </w:t>
            </w:r>
            <w:r w:rsidRPr="00262D47">
              <w:rPr>
                <w:rFonts w:ascii="Times New Roman" w:hAnsi="Times New Roman" w:cs="Times New Roman"/>
                <w:sz w:val="24"/>
                <w:szCs w:val="24"/>
              </w:rPr>
              <w:lastRenderedPageBreak/>
              <w:t>исполнению бюджетов поселений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18.4.01.62520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10 335,6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Исполнение полномочий по составлению, утверждению и исполнению бюджетов поселений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18.4.01.62520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9 535,9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Исполнение полномочий по составлению, утверждению и исполнению бюджетов поселений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18.4.01.62520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799,7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18.5.01.71010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184,7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18.5.01.71010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147,8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18.5.01.71010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36,9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Резервные фонды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4 000,0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Резервный фонд администрации Приозерск</w:t>
            </w:r>
            <w:r w:rsidR="00F2409C">
              <w:rPr>
                <w:rFonts w:ascii="Times New Roman" w:hAnsi="Times New Roman" w:cs="Times New Roman"/>
                <w:sz w:val="24"/>
                <w:szCs w:val="24"/>
              </w:rPr>
              <w:t>ого</w:t>
            </w:r>
            <w:r w:rsidRPr="00262D47">
              <w:rPr>
                <w:rFonts w:ascii="Times New Roman" w:hAnsi="Times New Roman" w:cs="Times New Roman"/>
                <w:sz w:val="24"/>
                <w:szCs w:val="24"/>
              </w:rPr>
              <w:t xml:space="preserve"> муниципальн</w:t>
            </w:r>
            <w:r w:rsidR="00F2409C">
              <w:rPr>
                <w:rFonts w:ascii="Times New Roman" w:hAnsi="Times New Roman" w:cs="Times New Roman"/>
                <w:sz w:val="24"/>
                <w:szCs w:val="24"/>
              </w:rPr>
              <w:t>ого</w:t>
            </w:r>
            <w:r w:rsidRPr="00262D47">
              <w:rPr>
                <w:rFonts w:ascii="Times New Roman" w:hAnsi="Times New Roman" w:cs="Times New Roman"/>
                <w:sz w:val="24"/>
                <w:szCs w:val="24"/>
              </w:rPr>
              <w:t xml:space="preserve"> район</w:t>
            </w:r>
            <w:r w:rsidR="00F2409C">
              <w:rPr>
                <w:rFonts w:ascii="Times New Roman" w:hAnsi="Times New Roman" w:cs="Times New Roman"/>
                <w:sz w:val="24"/>
                <w:szCs w:val="24"/>
              </w:rPr>
              <w:t>а</w:t>
            </w:r>
            <w:r w:rsidRPr="00262D47">
              <w:rPr>
                <w:rFonts w:ascii="Times New Roman" w:hAnsi="Times New Roman" w:cs="Times New Roman"/>
                <w:sz w:val="24"/>
                <w:szCs w:val="24"/>
              </w:rPr>
              <w:t xml:space="preserve"> Ленинградской области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18.5.01.42010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4 000,0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Резервный фонд администрации Приозерск</w:t>
            </w:r>
            <w:r w:rsidR="00F2409C">
              <w:rPr>
                <w:rFonts w:ascii="Times New Roman" w:hAnsi="Times New Roman" w:cs="Times New Roman"/>
                <w:iCs/>
                <w:sz w:val="24"/>
                <w:szCs w:val="24"/>
              </w:rPr>
              <w:t>ого</w:t>
            </w:r>
            <w:r w:rsidRPr="00262D47">
              <w:rPr>
                <w:rFonts w:ascii="Times New Roman" w:hAnsi="Times New Roman" w:cs="Times New Roman"/>
                <w:iCs/>
                <w:sz w:val="24"/>
                <w:szCs w:val="24"/>
              </w:rPr>
              <w:t xml:space="preserve"> муниципальн</w:t>
            </w:r>
            <w:r w:rsidR="00F2409C">
              <w:rPr>
                <w:rFonts w:ascii="Times New Roman" w:hAnsi="Times New Roman" w:cs="Times New Roman"/>
                <w:iCs/>
                <w:sz w:val="24"/>
                <w:szCs w:val="24"/>
              </w:rPr>
              <w:t>ого</w:t>
            </w:r>
            <w:r w:rsidRPr="00262D47">
              <w:rPr>
                <w:rFonts w:ascii="Times New Roman" w:hAnsi="Times New Roman" w:cs="Times New Roman"/>
                <w:iCs/>
                <w:sz w:val="24"/>
                <w:szCs w:val="24"/>
              </w:rPr>
              <w:t xml:space="preserve"> район</w:t>
            </w:r>
            <w:r w:rsidR="00F2409C">
              <w:rPr>
                <w:rFonts w:ascii="Times New Roman" w:hAnsi="Times New Roman" w:cs="Times New Roman"/>
                <w:iCs/>
                <w:sz w:val="24"/>
                <w:szCs w:val="24"/>
              </w:rPr>
              <w:t>а</w:t>
            </w:r>
            <w:r w:rsidRPr="00262D47">
              <w:rPr>
                <w:rFonts w:ascii="Times New Roman" w:hAnsi="Times New Roman" w:cs="Times New Roman"/>
                <w:iCs/>
                <w:sz w:val="24"/>
                <w:szCs w:val="24"/>
              </w:rPr>
              <w:t xml:space="preserve"> Ленинградской области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18.5.01.42010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4 000,0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общегосударственные вопросы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3 295,0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3 295,0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3 295,0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НАЦИОНАЛЬНАЯ ЭКОНОМИКА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35 068,9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Дорожное хозяйство (дорожные фонды)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33 158,9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33 158,9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33 158,9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вопросы в области национальной экономики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1 910,0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1 910,0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1 910,0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ЖИЛИЩНО-КОММУНАЛЬНОЕ ХОЗЯЙСТВО</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101 781,0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Жилищное хозяйство</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7 704,9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Иные межбюджетные трансферты бюджетам </w:t>
            </w:r>
            <w:r w:rsidRPr="00262D47">
              <w:rPr>
                <w:rFonts w:ascii="Times New Roman" w:hAnsi="Times New Roman" w:cs="Times New Roman"/>
                <w:sz w:val="24"/>
                <w:szCs w:val="24"/>
              </w:rPr>
              <w:lastRenderedPageBreak/>
              <w:t>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7 704,9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7 704,9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Коммунальное хозяйство</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11 775,4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11 775,4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11 775,4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Благоустройство</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56 428,3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56 428,3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56 428,3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вопросы в области жилищно-коммунального хозяйства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25 872,5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25 872,5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25 872,5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ОХРАНА ОКРУЖАЮЩЕЙ СРЕДЫ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06</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1 057,2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вопросы в области охраны окружающей среды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06</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1 057,2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Иные межбюджетные трансферты бюджетам поселений, предоставляемые в </w:t>
            </w:r>
            <w:r w:rsidRPr="00262D47">
              <w:rPr>
                <w:rFonts w:ascii="Times New Roman" w:hAnsi="Times New Roman" w:cs="Times New Roman"/>
                <w:sz w:val="24"/>
                <w:szCs w:val="24"/>
              </w:rPr>
              <w:lastRenderedPageBreak/>
              <w:t>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06</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1 057,2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06</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05</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1 057,2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КУЛЬТУРА, КИНЕМАТОГРАФИЯ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29 466,8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Культура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28 866,8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27 866,8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27 866,8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1 000,0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1 000,0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вопросы в области культуры, кинематографии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600,0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600,0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ФИЗИЧЕСКАЯ КУЛЬТУРА И СПОРТ</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24 113,2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Физическая культура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24 113,2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24 113,2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07.4.02.62050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24 113,2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МЕЖБЮДЖЕТНЫЕ ТРАНСФЕРТЫ ОБЩЕГО ХАРАКТЕРА БЮДЖЕТАМ БЮДЖЕТНОЙ СИСТЕМЫ РОССИЙСКОЙ ФЕДЕРАЦИИ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133 043,7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Дотации на выравнивание бюджетной обеспеченности субъектов Российской Федерации и муниципальных образований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128 728,3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Дотации на выравнивание бюджетной обеспеченности поселений за счет средств районного бюджета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07.4.01.62020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51 787,3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Дотации на выравнивание бюджетной обеспеченности поселений за счет средств районного бюджета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07.4.01.62020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51 787,3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Расчет и предоставление дотаций на выравнивание бюджетной обеспеченности поселений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07.4.01.71010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76 941,0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Расчет и предоставление дотаций на выравнивание бюджетной обеспеченности поселений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07.4.01.71010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76 941,0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Прочие межбюджетные трансферты общего характера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4 315,4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Иные межбюджетные трансферты бюджетам поселений, предоставляемые в целях реализации вопросов местного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4 315,4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Иные межбюджетные трансферты бюджетам поселений, предоставляемые в целях реализации вопросов местного значения (Межбюджетные трансферты)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14</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18.5.01.62050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5.0.0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4 315,4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xml:space="preserve">МУНИЦИПАЛЬНОЕ УЧРЕЖДЕНИЕ </w:t>
            </w:r>
            <w:r w:rsidR="001A756B" w:rsidRPr="00262D47">
              <w:rPr>
                <w:rFonts w:ascii="Times New Roman" w:hAnsi="Times New Roman" w:cs="Times New Roman"/>
                <w:b/>
                <w:bCs/>
                <w:sz w:val="24"/>
                <w:szCs w:val="24"/>
              </w:rPr>
              <w:t>«</w:t>
            </w:r>
            <w:r w:rsidRPr="00262D47">
              <w:rPr>
                <w:rFonts w:ascii="Times New Roman" w:hAnsi="Times New Roman" w:cs="Times New Roman"/>
                <w:b/>
                <w:bCs/>
                <w:sz w:val="24"/>
                <w:szCs w:val="24"/>
              </w:rPr>
              <w:t>ЦЕНТРАЛИЗОВАННАЯ БУХГАЛТЕРИЯ УЧРЕЖДЕНИЙ КУЛЬТУРЫ ПРИОЗЕРСКОГО МУНИЦИПАЛЬНОГО РАЙОНА ЛЕНИНГРАДСКОЙ ОБЛАСТИ</w:t>
            </w:r>
            <w:r w:rsidR="001A756B" w:rsidRPr="00262D47">
              <w:rPr>
                <w:rFonts w:ascii="Times New Roman" w:hAnsi="Times New Roman" w:cs="Times New Roman"/>
                <w:b/>
                <w:bCs/>
                <w:sz w:val="24"/>
                <w:szCs w:val="24"/>
              </w:rPr>
              <w:t>»</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r w:rsidRPr="00262D47">
              <w:rPr>
                <w:rFonts w:ascii="Times New Roman" w:hAnsi="Times New Roman" w:cs="Times New Roman"/>
                <w:b/>
                <w:bCs/>
                <w:sz w:val="24"/>
                <w:szCs w:val="24"/>
              </w:rPr>
              <w:t>871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485 639,2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lastRenderedPageBreak/>
              <w:t>ОБЩЕГОСУДАРСТВЕННЫЕ ВОПРОСЫ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150,0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общегосударственные вопросы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150,0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10.4.01.42180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150,0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10.4.01.42180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150,0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ОБРАЗОВАНИЕ</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145 822,5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Дополнительное образование детей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131 189,5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04.4.03.22060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130 724,9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04.4.03.22060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106 470,9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04.4.03.22060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22 762,3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04.4.03.22060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04.4.03.22060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1 431,8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Государственная поддержка отрасли культуры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04.4.03.S5190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464,6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Государственная поддержка отрасли культуры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04.4.03.S5190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464,6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Молодежная политика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14 633,0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Организация и проведение мероприятий для детей и молодежи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03.4.01.42770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3 802,3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Организация и проведение </w:t>
            </w:r>
            <w:r w:rsidRPr="00262D47">
              <w:rPr>
                <w:rFonts w:ascii="Times New Roman" w:hAnsi="Times New Roman" w:cs="Times New Roman"/>
                <w:iCs/>
                <w:sz w:val="24"/>
                <w:szCs w:val="24"/>
              </w:rPr>
              <w:lastRenderedPageBreak/>
              <w:t>мероприятий для детей и молодежи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03.4.01.42770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3 802,3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Мероприятия по поддержке содействия трудовой адаптации и занятости молодежи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03.4.02.42780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3 682,3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по поддержке содействия трудовой адаптации и занятости молодежи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03.4.02.42780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3 682,3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Поддержка содействия трудовой адаптации и занятости молодежи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03.4.02.S4330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639,6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Поддержка содействия трудовой адаптации и занятости молодежи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03.4.02.S4330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639,6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03.4.03.22060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6 508,8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03.4.03.22060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5 660,2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03.4.03.22060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843,0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03.4.03.22060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КУЛЬТУРА, КИНЕМАТОГРАФИЯ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123 724,7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Культура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93 976,0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Создание модельных муниципальных библиотек</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04.2.Я5.54540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9 195,4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Создание модельных </w:t>
            </w:r>
            <w:r w:rsidRPr="00262D47">
              <w:rPr>
                <w:rFonts w:ascii="Times New Roman" w:hAnsi="Times New Roman" w:cs="Times New Roman"/>
                <w:iCs/>
                <w:sz w:val="24"/>
                <w:szCs w:val="24"/>
              </w:rPr>
              <w:lastRenderedPageBreak/>
              <w:t>муниципальных библиотек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04.2.Я5.54540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9 195,4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Обеспечение деятельности муниципальных бюджетных и автономных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04.4.01.22070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18 819,9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бюджетных и автономных учреждений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04.4.01.22070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18 819,9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Обеспечение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w:t>
            </w:r>
            <w:r w:rsidR="001A756B" w:rsidRPr="00262D47">
              <w:rPr>
                <w:rFonts w:ascii="Times New Roman" w:hAnsi="Times New Roman" w:cs="Times New Roman"/>
                <w:sz w:val="24"/>
                <w:szCs w:val="24"/>
              </w:rPr>
              <w:t>«</w:t>
            </w:r>
            <w:r w:rsidRPr="00262D47">
              <w:rPr>
                <w:rFonts w:ascii="Times New Roman" w:hAnsi="Times New Roman" w:cs="Times New Roman"/>
                <w:sz w:val="24"/>
                <w:szCs w:val="24"/>
              </w:rPr>
              <w:t>О мероприятиях по реализации государственной социальной политики</w:t>
            </w:r>
            <w:r w:rsidR="001A756B" w:rsidRPr="00262D47">
              <w:rPr>
                <w:rFonts w:ascii="Times New Roman" w:hAnsi="Times New Roman" w:cs="Times New Roman"/>
                <w:sz w:val="24"/>
                <w:szCs w:val="24"/>
              </w:rPr>
              <w:t>»</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04.4.01.S0360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16 611,0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Обеспечение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О мероприятиях по реализации государственной социальной политики</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 xml:space="preserve">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04.4.01.S0360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16 611,0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04.4.02.22060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31 323,8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w:t>
            </w:r>
            <w:r w:rsidRPr="00262D47">
              <w:rPr>
                <w:rFonts w:ascii="Times New Roman" w:hAnsi="Times New Roman" w:cs="Times New Roman"/>
                <w:iCs/>
                <w:sz w:val="24"/>
                <w:szCs w:val="24"/>
              </w:rPr>
              <w:lastRenderedPageBreak/>
              <w:t>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04.4.02.22060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8 897,8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04.4.02.22060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22 405,3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04.4.02.22060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04.4.02.22060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13,2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Обеспечение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w:t>
            </w:r>
            <w:r w:rsidR="001A756B" w:rsidRPr="00262D47">
              <w:rPr>
                <w:rFonts w:ascii="Times New Roman" w:hAnsi="Times New Roman" w:cs="Times New Roman"/>
                <w:sz w:val="24"/>
                <w:szCs w:val="24"/>
              </w:rPr>
              <w:t>«</w:t>
            </w:r>
            <w:r w:rsidRPr="00262D47">
              <w:rPr>
                <w:rFonts w:ascii="Times New Roman" w:hAnsi="Times New Roman" w:cs="Times New Roman"/>
                <w:sz w:val="24"/>
                <w:szCs w:val="24"/>
              </w:rPr>
              <w:t>О мероприятиях по реализации государственной социальной политики</w:t>
            </w:r>
            <w:r w:rsidR="001A756B" w:rsidRPr="00262D47">
              <w:rPr>
                <w:rFonts w:ascii="Times New Roman" w:hAnsi="Times New Roman" w:cs="Times New Roman"/>
                <w:sz w:val="24"/>
                <w:szCs w:val="24"/>
              </w:rPr>
              <w:t>»</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04.4.02.S0360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16 611,0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Обеспечение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О мероприятиях по реализации государственной социальной политики</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04.4.02.S0360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16 611,0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Поддержка развития общественной инфраструктуры муниципального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04.4.02.S4840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1 000,0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Поддержка развития </w:t>
            </w:r>
            <w:r w:rsidRPr="00262D47">
              <w:rPr>
                <w:rFonts w:ascii="Times New Roman" w:hAnsi="Times New Roman" w:cs="Times New Roman"/>
                <w:iCs/>
                <w:sz w:val="24"/>
                <w:szCs w:val="24"/>
              </w:rPr>
              <w:lastRenderedPageBreak/>
              <w:t>общественной инфраструктуры муниципального значения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04.4.02.S4840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1 000,0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Государственная поддержка отрасли культуры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04.4.02.S5190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414,9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Государственная поддержка отрасли культуры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04.4.02.S5190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414,9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вопросы в области культуры, кинематографии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29 748,7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Организация и проведение мероприятий в сфере культуры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04.4.01.42800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18 810,0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Организация и проведение мероприятий в сфере культуры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04.4.01.42800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18 810,0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04.4.04.22060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10 746,6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04.4.04.22060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9 497,0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04.4.04.22060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1 245,6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04.4.04.22060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Исполнение части полномочий поселений в сфере культуры, физической культуры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18.5.01.62580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192,1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Исполнение части полномочий поселений в сфере культуры, физической культуры (Расходы на выплаты персоналу в целях </w:t>
            </w:r>
            <w:r w:rsidRPr="00262D47">
              <w:rPr>
                <w:rFonts w:ascii="Times New Roman" w:hAnsi="Times New Roman" w:cs="Times New Roman"/>
                <w:iCs/>
                <w:sz w:val="24"/>
                <w:szCs w:val="24"/>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18.5.01.62580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192,1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lastRenderedPageBreak/>
              <w:t>ФИЗИЧЕСКАЯ КУЛЬТУРА И СПОРТ</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204 303,9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Физическая культура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135 365,3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бюджетных и автономных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02.4.01.22070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55 569,0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бюджетных и автономных учреждений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02.4.01.22070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55 569,0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Организация и проведение мероприятий и спортивных соревнований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02.4.01.42850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5 198,4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Организация и проведение мероприятий и спортивных соревнований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02.4.01.42850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5 198,4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по сохранению и развитию материально-технической базы муниципальных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02.7.01.42860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71 788,0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по сохранению и развитию материально-технической базы муниципальных учреждений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02.7.01.42860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71 788,0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Исполнение части полномочий поселений в сфере культуры, физической культуры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18.5.01.62580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2 810,0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Исполнение части полномочий поселений в сфере культуры, физической культуры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18.5.01.62580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2 810,0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Массовый спорт</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34 092,6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Обеспечение деятельности </w:t>
            </w:r>
            <w:r w:rsidRPr="00262D47">
              <w:rPr>
                <w:rFonts w:ascii="Times New Roman" w:hAnsi="Times New Roman" w:cs="Times New Roman"/>
                <w:sz w:val="24"/>
                <w:szCs w:val="24"/>
              </w:rPr>
              <w:lastRenderedPageBreak/>
              <w:t>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16 350,4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16 350,4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Бюджетные инвестиции в объекты капитального строительства собственности муниципального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02.7.01.44010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17 742,2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Бюджетные инвестиции в объекты капитального строительства собственности муниципального образования (Капитальные вложения в объекты государственной (муниципальной) собственности)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02.7.01.44010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4.0.0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17 742,2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Спорт высших достижений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34 846,0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34 052,8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19 306,7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14 744,1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Обеспечение уровня финансирования организаций, осуществляющих спортивную подготовку в соответствии с требованиями федеральных </w:t>
            </w:r>
            <w:r w:rsidRPr="00262D47">
              <w:rPr>
                <w:rFonts w:ascii="Times New Roman" w:hAnsi="Times New Roman" w:cs="Times New Roman"/>
                <w:sz w:val="24"/>
                <w:szCs w:val="24"/>
              </w:rPr>
              <w:lastRenderedPageBreak/>
              <w:t>стандартов спортивной подготовки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02.4.01.S4600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793,2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11</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02.4.01.S4600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793,2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СРЕДСТВА МАССОВОЙ ИНФОРМАЦИИ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12</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11 638,0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Телевидение и радиовещание</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12</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11 638,0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бюджетных и автономных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12</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18.5.01.22070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11 638,0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бюджетных и автономных учреждений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12</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18.5.01.22070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11 638,0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xml:space="preserve">МУНИЦИПАЛЬНОЕ УЧРЕЖДЕНИЕ </w:t>
            </w:r>
            <w:r w:rsidR="001A756B" w:rsidRPr="00262D47">
              <w:rPr>
                <w:rFonts w:ascii="Times New Roman" w:hAnsi="Times New Roman" w:cs="Times New Roman"/>
                <w:b/>
                <w:bCs/>
                <w:sz w:val="24"/>
                <w:szCs w:val="24"/>
              </w:rPr>
              <w:t>«</w:t>
            </w:r>
            <w:r w:rsidRPr="00262D47">
              <w:rPr>
                <w:rFonts w:ascii="Times New Roman" w:hAnsi="Times New Roman" w:cs="Times New Roman"/>
                <w:b/>
                <w:bCs/>
                <w:sz w:val="24"/>
                <w:szCs w:val="24"/>
              </w:rPr>
              <w:t>ЦЕНТРАЛИЗОВАННАЯ БУХГАЛТЕРИЯ КОМИТЕТА ОБРАЗОВАНИЯ АДМИНИСТРАЦИИ МУНИЦИПАЛЬНОГО ОБРАЗОВАНИЯ ПРИОЗЕРСКИЙ МУНИЦИПАЛЬНЫЙ РАЙОН ЛЕНИНГРАДСКОЙ ОБЛАСТИ</w:t>
            </w:r>
            <w:r w:rsidR="001A756B" w:rsidRPr="00262D47">
              <w:rPr>
                <w:rFonts w:ascii="Times New Roman" w:hAnsi="Times New Roman" w:cs="Times New Roman"/>
                <w:b/>
                <w:bCs/>
                <w:sz w:val="24"/>
                <w:szCs w:val="24"/>
              </w:rPr>
              <w:t>»</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r w:rsidRPr="00262D47">
              <w:rPr>
                <w:rFonts w:ascii="Times New Roman" w:hAnsi="Times New Roman" w:cs="Times New Roman"/>
                <w:b/>
                <w:bCs/>
                <w:sz w:val="24"/>
                <w:szCs w:val="24"/>
              </w:rPr>
              <w:t>908</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534967" w:rsidP="00534967">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2299</w:t>
            </w:r>
            <w:r w:rsidR="00884644" w:rsidRPr="00262D47">
              <w:rPr>
                <w:rFonts w:ascii="Times New Roman" w:hAnsi="Times New Roman" w:cs="Times New Roman"/>
                <w:b/>
                <w:bCs/>
                <w:sz w:val="24"/>
                <w:szCs w:val="24"/>
              </w:rPr>
              <w:t>304,3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ОБРАЗОВАНИЕ</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534967" w:rsidP="00534967">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2182</w:t>
            </w:r>
            <w:r w:rsidR="00884644" w:rsidRPr="00262D47">
              <w:rPr>
                <w:rFonts w:ascii="Times New Roman" w:hAnsi="Times New Roman" w:cs="Times New Roman"/>
                <w:b/>
                <w:bCs/>
                <w:sz w:val="24"/>
                <w:szCs w:val="24"/>
              </w:rPr>
              <w:t>542,8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Дошкольное образование</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807 260,9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261 360,0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98 461,5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Обеспечение деятельности </w:t>
            </w:r>
            <w:r w:rsidRPr="00262D47">
              <w:rPr>
                <w:rFonts w:ascii="Times New Roman" w:hAnsi="Times New Roman" w:cs="Times New Roman"/>
                <w:iCs/>
                <w:sz w:val="24"/>
                <w:szCs w:val="24"/>
              </w:rPr>
              <w:lastRenderedPageBreak/>
              <w:t>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155 818,8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Обеспечение деятельности муниципальных казенных учреждений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7 079,7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бюджетных и автономных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01.4.01.22070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22 161,1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бюджетных и автономных учреждений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22 161,1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в области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01.4.01.42600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24 575,5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в области образования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01.4.01.42600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24 575,5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01.4.01.71350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494 392,8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w:t>
            </w:r>
            <w:r w:rsidRPr="00262D47">
              <w:rPr>
                <w:rFonts w:ascii="Times New Roman" w:hAnsi="Times New Roman" w:cs="Times New Roman"/>
                <w:iCs/>
                <w:sz w:val="24"/>
                <w:szCs w:val="24"/>
              </w:rPr>
              <w:lastRenderedPageBreak/>
              <w:t>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01.4.01.71350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416 122,7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01.4.01.71350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5 091,3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01.4.01.71350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73 178,8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Поддержка развития общественной инфраструктуры муниципального значения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01.4.01.S4840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3 694,7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Поддержка развития общественной инфраструктуры муниципального значения (Закупка товаров, работ и услуг </w:t>
            </w:r>
            <w:r w:rsidRPr="00262D47">
              <w:rPr>
                <w:rFonts w:ascii="Times New Roman" w:hAnsi="Times New Roman" w:cs="Times New Roman"/>
                <w:iCs/>
                <w:sz w:val="24"/>
                <w:szCs w:val="24"/>
              </w:rPr>
              <w:lastRenderedPageBreak/>
              <w:t>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01.4.01.S4840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3 694,7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Укрепление материально-технической базы организаций дошкольного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01.7.01.S0490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1 076,8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Укрепление материально-технической базы организаций дошкольного образования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01.7.01.S0490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1 076,8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Общее образование</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534967" w:rsidP="00534967">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1136</w:t>
            </w:r>
            <w:r w:rsidR="00884644" w:rsidRPr="00262D47">
              <w:rPr>
                <w:rFonts w:ascii="Times New Roman" w:hAnsi="Times New Roman" w:cs="Times New Roman"/>
                <w:b/>
                <w:bCs/>
                <w:sz w:val="24"/>
                <w:szCs w:val="24"/>
              </w:rPr>
              <w:t>401,1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w:t>
            </w:r>
            <w:r w:rsidR="001A756B" w:rsidRPr="00262D47">
              <w:rPr>
                <w:rFonts w:ascii="Times New Roman" w:hAnsi="Times New Roman" w:cs="Times New Roman"/>
                <w:sz w:val="24"/>
                <w:szCs w:val="24"/>
              </w:rPr>
              <w:t>«</w:t>
            </w:r>
            <w:r w:rsidRPr="00262D47">
              <w:rPr>
                <w:rFonts w:ascii="Times New Roman" w:hAnsi="Times New Roman" w:cs="Times New Roman"/>
                <w:sz w:val="24"/>
                <w:szCs w:val="24"/>
              </w:rPr>
              <w:t>Сириус</w:t>
            </w:r>
            <w:r w:rsidR="001A756B" w:rsidRPr="00262D47">
              <w:rPr>
                <w:rFonts w:ascii="Times New Roman" w:hAnsi="Times New Roman" w:cs="Times New Roman"/>
                <w:sz w:val="24"/>
                <w:szCs w:val="24"/>
              </w:rPr>
              <w:t>»</w:t>
            </w:r>
            <w:r w:rsidRPr="00262D47">
              <w:rPr>
                <w:rFonts w:ascii="Times New Roman" w:hAnsi="Times New Roman" w:cs="Times New Roman"/>
                <w:sz w:val="24"/>
                <w:szCs w:val="24"/>
              </w:rPr>
              <w:t>, муниципальных общеобразовательных организаций и профессиональных образовательных организаций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01.2.Ю6.50500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1 562,4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Сириус</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 xml:space="preserve">, муниципальных общеобразовательных организаций и профессиональных образовательных организаций (Расходы на выплаты персоналу в целях обеспечения выполнения функций государственными (муниципальными) органами, </w:t>
            </w:r>
            <w:r w:rsidRPr="00262D47">
              <w:rPr>
                <w:rFonts w:ascii="Times New Roman" w:hAnsi="Times New Roman" w:cs="Times New Roman"/>
                <w:iCs/>
                <w:sz w:val="24"/>
                <w:szCs w:val="24"/>
              </w:rPr>
              <w:lastRenderedPageBreak/>
              <w:t>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01.2.Ю6.50500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117,2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Сириус</w:t>
            </w:r>
            <w:r w:rsidR="001A756B" w:rsidRPr="00262D47">
              <w:rPr>
                <w:rFonts w:ascii="Times New Roman" w:hAnsi="Times New Roman" w:cs="Times New Roman"/>
                <w:iCs/>
                <w:sz w:val="24"/>
                <w:szCs w:val="24"/>
              </w:rPr>
              <w:t>»</w:t>
            </w:r>
            <w:r w:rsidRPr="00262D47">
              <w:rPr>
                <w:rFonts w:ascii="Times New Roman" w:hAnsi="Times New Roman" w:cs="Times New Roman"/>
                <w:iCs/>
                <w:sz w:val="24"/>
                <w:szCs w:val="24"/>
              </w:rPr>
              <w:t>, муниципальных общеобразовательных организаций и профессиональных образовательных организаций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01.2.Ю6.50500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1 445,2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01.2.Ю6.51790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5 481,8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01.2.Ю6.51790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2 022,4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Проведение мероприятий по обеспечению деятельности советников директора по воспитанию и взаимодействию с </w:t>
            </w:r>
            <w:r w:rsidRPr="00262D47">
              <w:rPr>
                <w:rFonts w:ascii="Times New Roman" w:hAnsi="Times New Roman" w:cs="Times New Roman"/>
                <w:iCs/>
                <w:sz w:val="24"/>
                <w:szCs w:val="24"/>
              </w:rPr>
              <w:lastRenderedPageBreak/>
              <w:t>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01.2.Ю6.51790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3 459,4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01.2.Ю6.53030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42 184,8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01.2.Ю6.53030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1 603,0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w:t>
            </w:r>
            <w:r w:rsidRPr="00262D47">
              <w:rPr>
                <w:rFonts w:ascii="Times New Roman" w:hAnsi="Times New Roman" w:cs="Times New Roman"/>
                <w:iCs/>
                <w:sz w:val="24"/>
                <w:szCs w:val="24"/>
              </w:rPr>
              <w:lastRenderedPageBreak/>
              <w:t>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01.2.Ю6.53030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40 581,8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01.4.02.22060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4 362,1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01.4.02.22060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4 284,4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01.4.02.22060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77,7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бюджетных и автономных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01.4.02.22070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230 703,8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бюджетных и автономных учреждений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01.4.02.22070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230 703,8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в области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01.4.02.42600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46 938,5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в области образования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01.4.02.42600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1 798,3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в области образования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01.4.02.42600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45 140,3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w:t>
            </w:r>
            <w:r w:rsidRPr="00262D47">
              <w:rPr>
                <w:rFonts w:ascii="Times New Roman" w:hAnsi="Times New Roman" w:cs="Times New Roman"/>
                <w:sz w:val="24"/>
                <w:szCs w:val="24"/>
              </w:rPr>
              <w:lastRenderedPageBreak/>
              <w:t>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01.4.02.71530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797 435,7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01.4.02.71530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797 435,7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по сохранению и развитию материально-технической базы муниципальных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01.7.02.42860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2 800,0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по сохранению и развитию материально-технической базы муниципальных учреждений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01.7.02.42860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2 800,0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Укрепление материально-технической базы организаций общего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01.7.02.S0510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4 932,0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Укрепление материально-технической базы организаций общего образования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02</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01.7.02.S0510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4 932,0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xml:space="preserve">Дополнительное образование </w:t>
            </w:r>
            <w:r w:rsidRPr="00262D47">
              <w:rPr>
                <w:rFonts w:ascii="Times New Roman" w:hAnsi="Times New Roman" w:cs="Times New Roman"/>
                <w:b/>
                <w:bCs/>
                <w:sz w:val="24"/>
                <w:szCs w:val="24"/>
              </w:rPr>
              <w:lastRenderedPageBreak/>
              <w:t>детей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137 918,1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Обеспечение деятельности муниципальных бюджетных и автономных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01.4.02.22070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104 038,5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бюджетных и автономных учреждений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01.4.02.22070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104 038,5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функционирования модели персонифицированного финансирования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01.4.02.22071</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26 221,7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функционирования модели персонифицированного финансирования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01.4.02.22071</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26 084,8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функционирования модели персонифицированного финансирования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01.4.02.22071</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136,9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в области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01.4.02.42600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6 665,0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в области образования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01.4.02.42600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6 665,0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Укрепление материально-технической базы организаций дополнительного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01.7.02.S0570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641,0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Укрепление материально-технической базы организаций дополнительного образования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01.7.02.S0570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641,0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направленные на повышение безопасности дорожного движения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08.7.02.9Д805</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52,0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направленные на повышение безопасности дорожного движения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08.7.02.9Д805</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52,0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10.4.04.42180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Мероприятия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10.4.04.42180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300,0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Молодежная политика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5 170,7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01.4.07.22060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5 170,7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01.4.07.22060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4 741,4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01.4.07.22060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429,3</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Другие вопросы в области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95 791,9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Выплата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01.4.01.71360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982,6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Выплата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01.4.01.71360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818,8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Выплата компенсации части родительской платы за присмотр и уход за ребенком в образовательных организациях, </w:t>
            </w:r>
            <w:r w:rsidRPr="00262D47">
              <w:rPr>
                <w:rFonts w:ascii="Times New Roman" w:hAnsi="Times New Roman" w:cs="Times New Roman"/>
                <w:iCs/>
                <w:sz w:val="24"/>
                <w:szCs w:val="24"/>
              </w:rPr>
              <w:lastRenderedPageBreak/>
              <w:t>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01.4.01.71360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163,8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01.4.04.71440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1 473,8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01.4.04.71440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1 228,2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w:t>
            </w:r>
            <w:r w:rsidRPr="00262D47">
              <w:rPr>
                <w:rFonts w:ascii="Times New Roman" w:hAnsi="Times New Roman" w:cs="Times New Roman"/>
                <w:iCs/>
                <w:sz w:val="24"/>
                <w:szCs w:val="24"/>
              </w:rPr>
              <w:lastRenderedPageBreak/>
              <w:t>территории Ленинградской области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01.4.04.71440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245,6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01.4.05.22060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6 291,2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01.4.05.22060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3 942,2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01.4.05.22060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2 172,2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01.4.05.22060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176,8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Мероприятия в области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01.4.05.42600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21 751,1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01.4.05.42600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4 010,1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в области образования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01.4.05.42600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8 478,5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Мероприятия в области образования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01.4.05.42600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9 262,6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Организация отдыха детей в каникулярное время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01.4.05.S0600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7 229,9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Организация отдыха детей в каникулярное время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01.4.05.S0600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2 245,2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Организация отдыха детей в каникулярное время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01.4.05.S0600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4 984,7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Организация отдыха детей, находящихся в трудной жизненной ситуации, в каникулярное время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01.4.05.S4410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12 482,2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Организация отдыха детей, находящихся в трудной жизненной ситуации, в каникулярное время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01.4.05.S4410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2 850,7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Организация отдыха детей, находящихся в трудной жизненной ситуации, в каникулярное время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01.4.05.S4410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2 450,1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Организация отдыха детей, находящихся в трудной жизненной ситуации, в каникулярное время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01.4.05.S4410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7 181,4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полномочий по подготовке граждан, желающих принять на воспитание в свою семью ребенка, оставшегося без попечения родителей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01.4.06.71450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2 981,7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Осуществление полномочий по подготовке граждан, желающих принять на воспитание в свою </w:t>
            </w:r>
            <w:r w:rsidRPr="00262D47">
              <w:rPr>
                <w:rFonts w:ascii="Times New Roman" w:hAnsi="Times New Roman" w:cs="Times New Roman"/>
                <w:iCs/>
                <w:sz w:val="24"/>
                <w:szCs w:val="24"/>
              </w:rPr>
              <w:lastRenderedPageBreak/>
              <w:t>семью ребенка, оставшегося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01.4.06.71450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2 710,6</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Осуществление полномочий по подготовке граждан, желающих принять на воспитание в свою семью ребенка, оставшегося без попечения родителей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01.4.06.71450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271,1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Обеспечение деятельности муниципальных казенных учреждений</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01.4.08.22060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42 599,4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01.4.08.22060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1.0.0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38 873,8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01.4.08.22060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2.0.0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3 724,5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Обеспечение деятельности муниципальных казенных учреждений (Иные бюджетные ассигнования)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07</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09</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01.4.08.22060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8.0.0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СОЦИАЛЬНАЯ ПОЛИТИКА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00</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116 761,5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Социальное обеспечение населения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68 591,0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w:t>
            </w:r>
            <w:r w:rsidRPr="00262D47">
              <w:rPr>
                <w:rFonts w:ascii="Times New Roman" w:hAnsi="Times New Roman" w:cs="Times New Roman"/>
                <w:sz w:val="24"/>
                <w:szCs w:val="24"/>
              </w:rPr>
              <w:lastRenderedPageBreak/>
              <w:t>программам в частных общеобразовательных организациях, расположенных на территории Ленинградской области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01.4.04.71440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20 117,7</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01.4.04.71440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609,2</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01.4.04.71440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19 508,5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01.4.04.73040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13 204,5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w:t>
            </w:r>
            <w:r w:rsidRPr="00262D47">
              <w:rPr>
                <w:rFonts w:ascii="Times New Roman" w:hAnsi="Times New Roman" w:cs="Times New Roman"/>
                <w:iCs/>
                <w:sz w:val="24"/>
                <w:szCs w:val="24"/>
              </w:rPr>
              <w:lastRenderedPageBreak/>
              <w:t>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01.4.04.73040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13 204,5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01.4.04.R3040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34 278,0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01.4.04.R3040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34 278,0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полномочий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01.4.06.71470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594,0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полномочий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01.4.06.71470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594,0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Осуществление полномочий по аренде жилых помещений для детей-сирот и детей, оставшихся </w:t>
            </w:r>
            <w:r w:rsidRPr="00262D47">
              <w:rPr>
                <w:rFonts w:ascii="Times New Roman" w:hAnsi="Times New Roman" w:cs="Times New Roman"/>
                <w:sz w:val="24"/>
                <w:szCs w:val="24"/>
              </w:rPr>
              <w:lastRenderedPageBreak/>
              <w:t>без попечения родителей, и лиц из числа детей-сирот и детей, оставшихся без попечения родителей, на период до обеспечения их жилыми помещениями</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01.4.06.71490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180,0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Осуществление полномочий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01.4.06.71490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180,0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Осуществление полномочий по организации и осуществлению деятельности по </w:t>
            </w:r>
            <w:proofErr w:type="spellStart"/>
            <w:r w:rsidRPr="00262D47">
              <w:rPr>
                <w:rFonts w:ascii="Times New Roman" w:hAnsi="Times New Roman" w:cs="Times New Roman"/>
                <w:sz w:val="24"/>
                <w:szCs w:val="24"/>
              </w:rPr>
              <w:t>постинтернатному</w:t>
            </w:r>
            <w:proofErr w:type="spellEnd"/>
            <w:r w:rsidRPr="00262D47">
              <w:rPr>
                <w:rFonts w:ascii="Times New Roman" w:hAnsi="Times New Roman" w:cs="Times New Roman"/>
                <w:sz w:val="24"/>
                <w:szCs w:val="24"/>
              </w:rPr>
              <w:t xml:space="preserve"> сопровождению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01.4.06.71720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216,8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Осуществление полномочий по организации и осуществлению деятельности по </w:t>
            </w:r>
            <w:proofErr w:type="spellStart"/>
            <w:r w:rsidRPr="00262D47">
              <w:rPr>
                <w:rFonts w:ascii="Times New Roman" w:hAnsi="Times New Roman" w:cs="Times New Roman"/>
                <w:iCs/>
                <w:sz w:val="24"/>
                <w:szCs w:val="24"/>
              </w:rPr>
              <w:t>постинтернатному</w:t>
            </w:r>
            <w:proofErr w:type="spellEnd"/>
            <w:r w:rsidRPr="00262D47">
              <w:rPr>
                <w:rFonts w:ascii="Times New Roman" w:hAnsi="Times New Roman" w:cs="Times New Roman"/>
                <w:iCs/>
                <w:sz w:val="24"/>
                <w:szCs w:val="24"/>
              </w:rPr>
              <w:t xml:space="preserve"> сопровождению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03</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01.4.06.71720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216,8</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Охрана семьи и детства</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b/>
                <w:bCs/>
                <w:sz w:val="24"/>
                <w:szCs w:val="24"/>
              </w:rPr>
            </w:pPr>
            <w:r w:rsidRPr="00262D47">
              <w:rPr>
                <w:rFonts w:ascii="Times New Roman" w:hAnsi="Times New Roman" w:cs="Times New Roman"/>
                <w:b/>
                <w:bCs/>
                <w:sz w:val="24"/>
                <w:szCs w:val="24"/>
              </w:rPr>
              <w:t> </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b/>
                <w:bCs/>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b/>
                <w:bCs/>
                <w:sz w:val="24"/>
                <w:szCs w:val="24"/>
              </w:rPr>
            </w:pPr>
            <w:r w:rsidRPr="00262D47">
              <w:rPr>
                <w:rFonts w:ascii="Times New Roman" w:hAnsi="Times New Roman" w:cs="Times New Roman"/>
                <w:b/>
                <w:bCs/>
                <w:sz w:val="24"/>
                <w:szCs w:val="24"/>
              </w:rPr>
              <w:t>48 170,5</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Выплата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01.4.01.71360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6 937,0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Выплата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01.4.01.71360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5 984,1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 xml:space="preserve">Выплата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(Предоставление субсидий бюджетным, </w:t>
            </w:r>
            <w:r w:rsidRPr="00262D47">
              <w:rPr>
                <w:rFonts w:ascii="Times New Roman" w:hAnsi="Times New Roman" w:cs="Times New Roman"/>
                <w:iCs/>
                <w:sz w:val="24"/>
                <w:szCs w:val="24"/>
              </w:rPr>
              <w:lastRenderedPageBreak/>
              <w:t>автономным учреждениям и иным некоммерческим организациям)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01.4.01.71360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6.0.0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952,9</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lastRenderedPageBreak/>
              <w:t>Осуществление полномочий по организации выплаты вознаграждения, причитающегося приемным родителям</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01.4.06.71430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12 625,4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полномочий по организации выплаты вознаграждения, причитающегося приемным родителям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01.4.06.71430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12 625,4</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Осуществление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 по образовательным программам основного общего и (или) среднего общего образования</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01.4.06.71460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24 240,1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Осуществление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 по образовательным программам основного общего и (или) среднего общего образования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01.4.06.71460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24 240,1</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 xml:space="preserve">Осуществление полномочий по освобождению детей-сирот и детей, оставшихся без попечения родителей, а также лиц из числа детей-сирот и детей, оставшихся </w:t>
            </w:r>
            <w:r w:rsidRPr="00262D47">
              <w:rPr>
                <w:rFonts w:ascii="Times New Roman" w:hAnsi="Times New Roman" w:cs="Times New Roman"/>
                <w:sz w:val="24"/>
                <w:szCs w:val="24"/>
              </w:rPr>
              <w:lastRenderedPageBreak/>
              <w:t>без попечения родителей (обучающихся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а также от платы за определение технического состояния и оценку стоимости указанного жилого помещения в случае передачи его в собственность</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sz w:val="24"/>
                <w:szCs w:val="24"/>
              </w:rPr>
            </w:pPr>
            <w:r w:rsidRPr="00262D47">
              <w:rPr>
                <w:rFonts w:ascii="Times New Roman" w:hAnsi="Times New Roman" w:cs="Times New Roman"/>
                <w:sz w:val="24"/>
                <w:szCs w:val="24"/>
              </w:rPr>
              <w:t>01.4.06.71500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sz w:val="24"/>
                <w:szCs w:val="24"/>
              </w:rPr>
            </w:pP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sz w:val="24"/>
                <w:szCs w:val="24"/>
              </w:rPr>
            </w:pPr>
            <w:r w:rsidRPr="00262D47">
              <w:rPr>
                <w:rFonts w:ascii="Times New Roman" w:hAnsi="Times New Roman" w:cs="Times New Roman"/>
                <w:sz w:val="24"/>
                <w:szCs w:val="24"/>
              </w:rPr>
              <w:t>4 368,0</w:t>
            </w:r>
          </w:p>
        </w:tc>
      </w:tr>
      <w:tr w:rsidR="00262D47" w:rsidRPr="00262D47" w:rsidTr="00F2409C">
        <w:trPr>
          <w:trHeight w:val="20"/>
        </w:trPr>
        <w:tc>
          <w:tcPr>
            <w:tcW w:w="3701" w:type="dxa"/>
            <w:shd w:val="clear" w:color="auto" w:fill="auto"/>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lastRenderedPageBreak/>
              <w:t>Осуществление полномочий по освобождению детей-сирот и детей, оставшихся без попечения родителей, а также лиц из числа детей-сирот и детей, оставшихся без попечения родителей (обучающихся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а также от платы за определение технического состояния и оценку стоимости указанного жилого помещения в случае передачи его в собственность (Социальное обеспечение и иные выплаты населению)</w:t>
            </w:r>
          </w:p>
        </w:tc>
        <w:tc>
          <w:tcPr>
            <w:tcW w:w="1134"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10</w:t>
            </w:r>
          </w:p>
        </w:tc>
        <w:tc>
          <w:tcPr>
            <w:tcW w:w="56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04</w:t>
            </w:r>
          </w:p>
        </w:tc>
        <w:tc>
          <w:tcPr>
            <w:tcW w:w="1757" w:type="dxa"/>
            <w:shd w:val="clear" w:color="auto" w:fill="auto"/>
            <w:noWrap/>
            <w:vAlign w:val="center"/>
            <w:hideMark/>
          </w:tcPr>
          <w:p w:rsidR="00884644" w:rsidRPr="00262D47" w:rsidRDefault="00884644" w:rsidP="00534967">
            <w:pPr>
              <w:spacing w:after="0" w:line="240" w:lineRule="auto"/>
              <w:rPr>
                <w:rFonts w:ascii="Times New Roman" w:hAnsi="Times New Roman" w:cs="Times New Roman"/>
                <w:iCs/>
                <w:sz w:val="24"/>
                <w:szCs w:val="24"/>
              </w:rPr>
            </w:pPr>
            <w:r w:rsidRPr="00262D47">
              <w:rPr>
                <w:rFonts w:ascii="Times New Roman" w:hAnsi="Times New Roman" w:cs="Times New Roman"/>
                <w:iCs/>
                <w:sz w:val="24"/>
                <w:szCs w:val="24"/>
              </w:rPr>
              <w:t>01.4.06.71500</w:t>
            </w:r>
          </w:p>
        </w:tc>
        <w:tc>
          <w:tcPr>
            <w:tcW w:w="709" w:type="dxa"/>
            <w:shd w:val="clear" w:color="auto" w:fill="auto"/>
            <w:noWrap/>
            <w:vAlign w:val="center"/>
            <w:hideMark/>
          </w:tcPr>
          <w:p w:rsidR="00884644" w:rsidRPr="00262D47" w:rsidRDefault="00884644" w:rsidP="00534967">
            <w:pPr>
              <w:spacing w:after="0" w:line="240" w:lineRule="auto"/>
              <w:jc w:val="center"/>
              <w:rPr>
                <w:rFonts w:ascii="Times New Roman" w:hAnsi="Times New Roman" w:cs="Times New Roman"/>
                <w:iCs/>
                <w:sz w:val="24"/>
                <w:szCs w:val="24"/>
              </w:rPr>
            </w:pPr>
            <w:r w:rsidRPr="00262D47">
              <w:rPr>
                <w:rFonts w:ascii="Times New Roman" w:hAnsi="Times New Roman" w:cs="Times New Roman"/>
                <w:iCs/>
                <w:sz w:val="24"/>
                <w:szCs w:val="24"/>
              </w:rPr>
              <w:t>3.0.0</w:t>
            </w:r>
          </w:p>
        </w:tc>
        <w:tc>
          <w:tcPr>
            <w:tcW w:w="1304" w:type="dxa"/>
            <w:shd w:val="clear" w:color="auto" w:fill="auto"/>
            <w:noWrap/>
            <w:vAlign w:val="center"/>
            <w:hideMark/>
          </w:tcPr>
          <w:p w:rsidR="00884644" w:rsidRPr="00262D47" w:rsidRDefault="00884644" w:rsidP="00534967">
            <w:pPr>
              <w:spacing w:after="0" w:line="240" w:lineRule="auto"/>
              <w:jc w:val="right"/>
              <w:rPr>
                <w:rFonts w:ascii="Times New Roman" w:hAnsi="Times New Roman" w:cs="Times New Roman"/>
                <w:iCs/>
                <w:sz w:val="24"/>
                <w:szCs w:val="24"/>
              </w:rPr>
            </w:pPr>
            <w:r w:rsidRPr="00262D47">
              <w:rPr>
                <w:rFonts w:ascii="Times New Roman" w:hAnsi="Times New Roman" w:cs="Times New Roman"/>
                <w:iCs/>
                <w:sz w:val="24"/>
                <w:szCs w:val="24"/>
              </w:rPr>
              <w:t>4 368,0</w:t>
            </w:r>
          </w:p>
        </w:tc>
      </w:tr>
    </w:tbl>
    <w:p w:rsidR="00534967" w:rsidRDefault="00534967" w:rsidP="00534967">
      <w:pPr>
        <w:spacing w:after="0" w:line="240" w:lineRule="auto"/>
        <w:rPr>
          <w:rFonts w:ascii="Times New Roman" w:hAnsi="Times New Roman" w:cs="Times New Roman"/>
          <w:sz w:val="24"/>
          <w:szCs w:val="24"/>
        </w:rPr>
      </w:pPr>
    </w:p>
    <w:p w:rsidR="00534967" w:rsidRDefault="00534967" w:rsidP="0053496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F37C2E" w:rsidRPr="00C224D9" w:rsidRDefault="00F37C2E" w:rsidP="00F37C2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УТВЕРЖДЕНО</w:t>
      </w:r>
    </w:p>
    <w:p w:rsidR="00F37C2E" w:rsidRPr="00C224D9" w:rsidRDefault="00F37C2E" w:rsidP="00F37C2E">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решением Совета депутатов</w:t>
      </w:r>
    </w:p>
    <w:p w:rsidR="00F37C2E" w:rsidRPr="00C224D9" w:rsidRDefault="00F37C2E" w:rsidP="00F37C2E">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Приозерского муниципального района</w:t>
      </w:r>
    </w:p>
    <w:p w:rsidR="00F37C2E" w:rsidRPr="00C224D9" w:rsidRDefault="00F37C2E" w:rsidP="00F37C2E">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Ленинградской области</w:t>
      </w:r>
    </w:p>
    <w:p w:rsidR="00F37C2E" w:rsidRPr="00C224D9" w:rsidRDefault="00F37C2E" w:rsidP="00F37C2E">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от 24 декабря 2025 года № 85</w:t>
      </w:r>
    </w:p>
    <w:p w:rsidR="00F37C2E" w:rsidRPr="00C224D9" w:rsidRDefault="00F37C2E" w:rsidP="00F37C2E">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 xml:space="preserve">приложение </w:t>
      </w:r>
      <w:r>
        <w:rPr>
          <w:rFonts w:ascii="Times New Roman" w:eastAsia="Times New Roman" w:hAnsi="Times New Roman" w:cs="Times New Roman"/>
          <w:sz w:val="24"/>
          <w:szCs w:val="24"/>
        </w:rPr>
        <w:t>8</w:t>
      </w:r>
    </w:p>
    <w:p w:rsidR="00F37C2E" w:rsidRPr="00C224D9" w:rsidRDefault="00F37C2E" w:rsidP="00F37C2E">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(в редакции решения Совета депутатов</w:t>
      </w:r>
    </w:p>
    <w:p w:rsidR="00F37C2E" w:rsidRPr="00C224D9" w:rsidRDefault="00F37C2E" w:rsidP="00F37C2E">
      <w:pPr>
        <w:spacing w:after="0" w:line="240" w:lineRule="auto"/>
        <w:jc w:val="right"/>
        <w:rPr>
          <w:rFonts w:ascii="Times New Roman" w:eastAsia="Times New Roman" w:hAnsi="Times New Roman" w:cs="Times New Roman"/>
          <w:sz w:val="24"/>
          <w:szCs w:val="24"/>
        </w:rPr>
      </w:pPr>
      <w:r w:rsidRPr="00C224D9">
        <w:rPr>
          <w:rFonts w:ascii="Times New Roman" w:eastAsia="Times New Roman" w:hAnsi="Times New Roman" w:cs="Times New Roman"/>
          <w:sz w:val="24"/>
          <w:szCs w:val="24"/>
        </w:rPr>
        <w:t xml:space="preserve">от </w:t>
      </w:r>
      <w:r>
        <w:rPr>
          <w:rFonts w:ascii="Times New Roman" w:eastAsia="Times New Roman" w:hAnsi="Times New Roman" w:cs="Times New Roman"/>
          <w:sz w:val="24"/>
          <w:szCs w:val="24"/>
        </w:rPr>
        <w:t>20 октября 2026 года № 119</w:t>
      </w:r>
      <w:r w:rsidRPr="00C224D9">
        <w:rPr>
          <w:rFonts w:ascii="Times New Roman" w:eastAsia="Times New Roman" w:hAnsi="Times New Roman" w:cs="Times New Roman"/>
          <w:sz w:val="24"/>
          <w:szCs w:val="24"/>
        </w:rPr>
        <w:t>)</w:t>
      </w:r>
    </w:p>
    <w:p w:rsidR="00F37C2E" w:rsidRPr="006D7BAE" w:rsidRDefault="00F37C2E" w:rsidP="00F37C2E">
      <w:pPr>
        <w:spacing w:after="0" w:line="240" w:lineRule="auto"/>
        <w:ind w:firstLine="709"/>
        <w:jc w:val="both"/>
        <w:rPr>
          <w:rFonts w:ascii="Times New Roman" w:hAnsi="Times New Roman" w:cs="Times New Roman"/>
          <w:sz w:val="24"/>
          <w:szCs w:val="24"/>
        </w:rPr>
      </w:pPr>
    </w:p>
    <w:p w:rsidR="008C6539" w:rsidRPr="00F37C2E" w:rsidRDefault="00F37C2E" w:rsidP="00F37C2E">
      <w:pPr>
        <w:spacing w:after="0" w:line="240" w:lineRule="auto"/>
        <w:jc w:val="center"/>
        <w:rPr>
          <w:rFonts w:ascii="Times New Roman" w:hAnsi="Times New Roman" w:cs="Times New Roman"/>
          <w:b/>
          <w:sz w:val="24"/>
          <w:szCs w:val="24"/>
        </w:rPr>
      </w:pPr>
      <w:r w:rsidRPr="00F37C2E">
        <w:rPr>
          <w:rFonts w:ascii="Times New Roman CYR" w:eastAsia="Times New Roman" w:hAnsi="Times New Roman CYR" w:cs="Calibri"/>
          <w:b/>
          <w:bCs/>
          <w:color w:val="000000"/>
          <w:sz w:val="24"/>
          <w:szCs w:val="24"/>
        </w:rPr>
        <w:t>Распределение бюджетных ассигнований по разделам, подразделам классификации расходов бюджетов на 2026 год</w:t>
      </w:r>
    </w:p>
    <w:p w:rsidR="00534967" w:rsidRDefault="00534967" w:rsidP="00534967">
      <w:pPr>
        <w:spacing w:after="0" w:line="240" w:lineRule="auto"/>
        <w:rPr>
          <w:rFonts w:ascii="Times New Roman" w:hAnsi="Times New Roman" w:cs="Times New Roman"/>
          <w:sz w:val="24"/>
          <w:szCs w:val="24"/>
        </w:rPr>
      </w:pPr>
    </w:p>
    <w:p w:rsidR="00F37C2E" w:rsidRPr="00534967" w:rsidRDefault="00F37C2E" w:rsidP="00F37C2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Тысяч рублей</w:t>
      </w:r>
    </w:p>
    <w:tbl>
      <w:tblPr>
        <w:tblW w:w="9695" w:type="dxa"/>
        <w:tblInd w:w="93" w:type="dxa"/>
        <w:tblLook w:val="04A0" w:firstRow="1" w:lastRow="0" w:firstColumn="1" w:lastColumn="0" w:noHBand="0" w:noVBand="1"/>
      </w:tblPr>
      <w:tblGrid>
        <w:gridCol w:w="7257"/>
        <w:gridCol w:w="567"/>
        <w:gridCol w:w="567"/>
        <w:gridCol w:w="1304"/>
      </w:tblGrid>
      <w:tr w:rsidR="00F37C2E" w:rsidRPr="00F37C2E" w:rsidTr="00F37C2E">
        <w:trPr>
          <w:trHeight w:val="241"/>
        </w:trPr>
        <w:tc>
          <w:tcPr>
            <w:tcW w:w="72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jc w:val="center"/>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Наименование</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jc w:val="center"/>
              <w:rPr>
                <w:rFonts w:ascii="Times New Roman" w:hAnsi="Times New Roman" w:cs="Times New Roman"/>
                <w:b/>
                <w:bCs/>
                <w:color w:val="000000"/>
                <w:sz w:val="24"/>
                <w:szCs w:val="24"/>
              </w:rPr>
            </w:pPr>
            <w:proofErr w:type="spellStart"/>
            <w:r w:rsidRPr="00F37C2E">
              <w:rPr>
                <w:rFonts w:ascii="Times New Roman" w:hAnsi="Times New Roman" w:cs="Times New Roman"/>
                <w:b/>
                <w:bCs/>
                <w:color w:val="000000"/>
                <w:sz w:val="24"/>
                <w:szCs w:val="24"/>
              </w:rPr>
              <w:t>Рз</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jc w:val="center"/>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ПР</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jc w:val="center"/>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Сумма</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00</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401 343,6</w:t>
            </w:r>
          </w:p>
        </w:tc>
      </w:tr>
      <w:tr w:rsidR="00F37C2E" w:rsidRPr="00F37C2E" w:rsidTr="00F37C2E">
        <w:trPr>
          <w:trHeight w:val="63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02</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3 197,1</w:t>
            </w:r>
          </w:p>
        </w:tc>
      </w:tr>
      <w:tr w:rsidR="00F37C2E" w:rsidRPr="00F37C2E" w:rsidTr="00F37C2E">
        <w:trPr>
          <w:trHeight w:val="273"/>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03</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7 747,5</w:t>
            </w:r>
          </w:p>
        </w:tc>
      </w:tr>
      <w:tr w:rsidR="00F37C2E" w:rsidRPr="00F37C2E" w:rsidTr="00F37C2E">
        <w:trPr>
          <w:trHeight w:val="35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04</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178 754,2</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Судебная система</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05</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96,8</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06</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38 553,2</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Резервные фонды</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11</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4 000,0</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13</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168 994,8</w:t>
            </w:r>
          </w:p>
        </w:tc>
      </w:tr>
      <w:tr w:rsidR="00F37C2E" w:rsidRPr="00F37C2E" w:rsidTr="00F37C2E">
        <w:trPr>
          <w:trHeight w:val="191"/>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03</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00</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70 735,0</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Гражданская оборона</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09</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100,0</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14</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70 635,0</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НАЦИОНАЛЬНАЯ ЭКОНОМИКА</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04</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00</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188 556,8</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04</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05</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31 233,0</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Транспорт</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04</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08</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100 986,8</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04</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09</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42 214,6</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04</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12</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14 122,5</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ЖИЛИЩНО-КОММУНАЛЬНОЕ ХОЗЯЙСТВО</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05</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00</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113 725,9</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Жилищное хозяйство</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10 901,4</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Коммунальное хозяйство</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02</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14 504,2</w:t>
            </w:r>
          </w:p>
        </w:tc>
      </w:tr>
      <w:tr w:rsidR="00F37C2E" w:rsidRPr="00F37C2E" w:rsidTr="00F37C2E">
        <w:trPr>
          <w:trHeight w:val="161"/>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Благоустройство</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03</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60 980,1</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05</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27 340,3</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ОХРАНА ОКРУЖАЮЩЕЙ СРЕДЫ</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06</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00</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1 057,2</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06</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05</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1 057,2</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07</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00</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F37C2E" w:rsidP="00F37C2E">
            <w:pPr>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2655</w:t>
            </w:r>
            <w:r w:rsidR="00884644" w:rsidRPr="00F37C2E">
              <w:rPr>
                <w:rFonts w:ascii="Times New Roman" w:hAnsi="Times New Roman" w:cs="Times New Roman"/>
                <w:b/>
                <w:bCs/>
                <w:color w:val="000000"/>
                <w:sz w:val="24"/>
                <w:szCs w:val="24"/>
              </w:rPr>
              <w:t>402,7</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Дошкольное 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07</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851 069,2</w:t>
            </w:r>
          </w:p>
        </w:tc>
      </w:tr>
      <w:tr w:rsidR="00F37C2E" w:rsidRPr="00F37C2E" w:rsidTr="00F37C2E">
        <w:trPr>
          <w:trHeight w:val="73"/>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Общее 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07</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02</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F37C2E" w:rsidP="00F37C2E">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1405</w:t>
            </w:r>
            <w:r w:rsidR="00884644" w:rsidRPr="00F37C2E">
              <w:rPr>
                <w:rFonts w:ascii="Times New Roman" w:hAnsi="Times New Roman" w:cs="Times New Roman"/>
                <w:color w:val="000000"/>
                <w:sz w:val="24"/>
                <w:szCs w:val="24"/>
              </w:rPr>
              <w:t>277,0</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07</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03</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270 963,4</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Молодежная политика</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07</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07</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19 803,7</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07</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09</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108 289,4</w:t>
            </w:r>
          </w:p>
        </w:tc>
      </w:tr>
      <w:tr w:rsidR="00F37C2E" w:rsidRPr="00F37C2E" w:rsidTr="00F37C2E">
        <w:trPr>
          <w:trHeight w:val="134"/>
        </w:trPr>
        <w:tc>
          <w:tcPr>
            <w:tcW w:w="72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08</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00</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484 007,2</w:t>
            </w:r>
          </w:p>
        </w:tc>
      </w:tr>
      <w:tr w:rsidR="00F37C2E" w:rsidRPr="00F37C2E" w:rsidTr="00F37C2E">
        <w:trPr>
          <w:trHeight w:val="60"/>
        </w:trPr>
        <w:tc>
          <w:tcPr>
            <w:tcW w:w="72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lastRenderedPageBreak/>
              <w:t>Культура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08</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448 878,5</w:t>
            </w:r>
          </w:p>
        </w:tc>
      </w:tr>
      <w:tr w:rsidR="00F37C2E" w:rsidRPr="00F37C2E" w:rsidTr="00F37C2E">
        <w:trPr>
          <w:trHeight w:val="315"/>
        </w:trPr>
        <w:tc>
          <w:tcPr>
            <w:tcW w:w="72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Другие вопросы в области культуры, кинематографии</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08</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04</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35 128,7</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СОЦИАЛЬНАЯ ПОЛИТИКА</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10</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00</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194 055,5</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Пенсионное обеспечение</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10</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23 900,0</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10</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03</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70 628,0</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Охрана семьи и детства</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10</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04</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98 276,5</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10</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06</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1 251,0</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ФИЗИЧЕСКАЯ КУЛЬТУРА И СПОРТ</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11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00</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298 502,8</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Физическая культура</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159 478,5</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Массовый спорт</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02</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104 178,2</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Спорт высших достижений</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11</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03</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34 846,0</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СРЕДСТВА МАССОВОЙ ИНФОРМАЦИИ</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12</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00</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17 525,6</w:t>
            </w:r>
          </w:p>
        </w:tc>
      </w:tr>
      <w:tr w:rsidR="00F37C2E" w:rsidRPr="00F37C2E" w:rsidTr="00F37C2E">
        <w:trPr>
          <w:trHeight w:val="31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Телевидение и радиовещание</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12</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11 638,0</w:t>
            </w:r>
          </w:p>
        </w:tc>
      </w:tr>
      <w:tr w:rsidR="00F37C2E" w:rsidRPr="00F37C2E" w:rsidTr="00F37C2E">
        <w:trPr>
          <w:trHeight w:val="375"/>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12</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02</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5 887,6</w:t>
            </w:r>
          </w:p>
        </w:tc>
      </w:tr>
      <w:tr w:rsidR="00F37C2E" w:rsidRPr="00F37C2E" w:rsidTr="00F37C2E">
        <w:trPr>
          <w:trHeight w:val="99"/>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14</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00</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133 043,7</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14</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01</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128 728,3</w:t>
            </w:r>
          </w:p>
        </w:tc>
      </w:tr>
      <w:tr w:rsidR="00F37C2E" w:rsidRPr="00F37C2E" w:rsidTr="00F37C2E">
        <w:trPr>
          <w:trHeight w:val="60"/>
        </w:trPr>
        <w:tc>
          <w:tcPr>
            <w:tcW w:w="7257" w:type="dxa"/>
            <w:tcBorders>
              <w:top w:val="nil"/>
              <w:left w:val="single" w:sz="4" w:space="0" w:color="auto"/>
              <w:bottom w:val="single" w:sz="4" w:space="0" w:color="auto"/>
              <w:right w:val="single" w:sz="4" w:space="0" w:color="auto"/>
            </w:tcBorders>
            <w:shd w:val="clear" w:color="auto" w:fill="auto"/>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Прочие межбюджетные трансферты общего характера</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14</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color w:val="000000"/>
                <w:sz w:val="24"/>
                <w:szCs w:val="24"/>
              </w:rPr>
            </w:pPr>
            <w:r w:rsidRPr="00F37C2E">
              <w:rPr>
                <w:rFonts w:ascii="Times New Roman" w:hAnsi="Times New Roman" w:cs="Times New Roman"/>
                <w:color w:val="000000"/>
                <w:sz w:val="24"/>
                <w:szCs w:val="24"/>
              </w:rPr>
              <w:t>03</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jc w:val="right"/>
              <w:rPr>
                <w:rFonts w:ascii="Times New Roman" w:hAnsi="Times New Roman" w:cs="Times New Roman"/>
                <w:color w:val="000000"/>
                <w:sz w:val="24"/>
                <w:szCs w:val="24"/>
              </w:rPr>
            </w:pPr>
            <w:r w:rsidRPr="00F37C2E">
              <w:rPr>
                <w:rFonts w:ascii="Times New Roman" w:hAnsi="Times New Roman" w:cs="Times New Roman"/>
                <w:color w:val="000000"/>
                <w:sz w:val="24"/>
                <w:szCs w:val="24"/>
              </w:rPr>
              <w:t>4 315,4</w:t>
            </w:r>
          </w:p>
        </w:tc>
      </w:tr>
      <w:tr w:rsidR="00F37C2E" w:rsidRPr="00F37C2E" w:rsidTr="00F37C2E">
        <w:trPr>
          <w:trHeight w:val="109"/>
        </w:trPr>
        <w:tc>
          <w:tcPr>
            <w:tcW w:w="7257" w:type="dxa"/>
            <w:tcBorders>
              <w:top w:val="nil"/>
              <w:left w:val="single" w:sz="4" w:space="0" w:color="auto"/>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Всего</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 </w:t>
            </w:r>
          </w:p>
        </w:tc>
        <w:tc>
          <w:tcPr>
            <w:tcW w:w="567" w:type="dxa"/>
            <w:tcBorders>
              <w:top w:val="nil"/>
              <w:left w:val="nil"/>
              <w:bottom w:val="single" w:sz="4" w:space="0" w:color="auto"/>
              <w:right w:val="single" w:sz="4" w:space="0" w:color="auto"/>
            </w:tcBorders>
            <w:shd w:val="clear" w:color="auto" w:fill="auto"/>
            <w:noWrap/>
            <w:vAlign w:val="center"/>
            <w:hideMark/>
          </w:tcPr>
          <w:p w:rsidR="00884644" w:rsidRPr="00F37C2E" w:rsidRDefault="00884644" w:rsidP="00F37C2E">
            <w:pPr>
              <w:spacing w:after="0" w:line="240" w:lineRule="auto"/>
              <w:rPr>
                <w:rFonts w:ascii="Times New Roman" w:hAnsi="Times New Roman" w:cs="Times New Roman"/>
                <w:b/>
                <w:bCs/>
                <w:color w:val="000000"/>
                <w:sz w:val="24"/>
                <w:szCs w:val="24"/>
              </w:rPr>
            </w:pPr>
            <w:r w:rsidRPr="00F37C2E">
              <w:rPr>
                <w:rFonts w:ascii="Times New Roman" w:hAnsi="Times New Roman" w:cs="Times New Roman"/>
                <w:b/>
                <w:bCs/>
                <w:color w:val="000000"/>
                <w:sz w:val="24"/>
                <w:szCs w:val="24"/>
              </w:rPr>
              <w:t> </w:t>
            </w:r>
          </w:p>
        </w:tc>
        <w:tc>
          <w:tcPr>
            <w:tcW w:w="1304" w:type="dxa"/>
            <w:tcBorders>
              <w:top w:val="nil"/>
              <w:left w:val="nil"/>
              <w:bottom w:val="single" w:sz="4" w:space="0" w:color="auto"/>
              <w:right w:val="single" w:sz="4" w:space="0" w:color="auto"/>
            </w:tcBorders>
            <w:shd w:val="clear" w:color="auto" w:fill="auto"/>
            <w:noWrap/>
            <w:vAlign w:val="center"/>
            <w:hideMark/>
          </w:tcPr>
          <w:p w:rsidR="00884644" w:rsidRPr="00F37C2E" w:rsidRDefault="00F37C2E" w:rsidP="00F37C2E">
            <w:pPr>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4557</w:t>
            </w:r>
            <w:r w:rsidR="00884644" w:rsidRPr="00F37C2E">
              <w:rPr>
                <w:rFonts w:ascii="Times New Roman" w:hAnsi="Times New Roman" w:cs="Times New Roman"/>
                <w:b/>
                <w:bCs/>
                <w:color w:val="000000"/>
                <w:sz w:val="24"/>
                <w:szCs w:val="24"/>
              </w:rPr>
              <w:t>956,0</w:t>
            </w:r>
          </w:p>
        </w:tc>
      </w:tr>
    </w:tbl>
    <w:p w:rsidR="00B56384" w:rsidRDefault="00B56384" w:rsidP="00F37C2E">
      <w:pPr>
        <w:spacing w:after="0" w:line="240" w:lineRule="auto"/>
        <w:rPr>
          <w:rFonts w:ascii="Times New Roman" w:hAnsi="Times New Roman" w:cs="Times New Roman"/>
          <w:sz w:val="24"/>
          <w:szCs w:val="24"/>
        </w:rPr>
      </w:pPr>
    </w:p>
    <w:p w:rsidR="00F37C2E" w:rsidRDefault="00F37C2E">
      <w:pPr>
        <w:rPr>
          <w:rFonts w:ascii="Times New Roman" w:hAnsi="Times New Roman" w:cs="Times New Roman"/>
          <w:sz w:val="24"/>
          <w:szCs w:val="24"/>
        </w:rPr>
      </w:pPr>
      <w:r>
        <w:rPr>
          <w:rFonts w:ascii="Times New Roman" w:hAnsi="Times New Roman" w:cs="Times New Roman"/>
          <w:sz w:val="24"/>
          <w:szCs w:val="24"/>
        </w:rPr>
        <w:br w:type="page"/>
      </w:r>
    </w:p>
    <w:p w:rsidR="00D72CE9" w:rsidRDefault="00D72CE9" w:rsidP="00D72CE9">
      <w:pPr>
        <w:spacing w:after="0" w:line="240" w:lineRule="auto"/>
        <w:jc w:val="right"/>
        <w:rPr>
          <w:rFonts w:ascii="Times New Roman" w:eastAsia="Times New Roman" w:hAnsi="Times New Roman" w:cs="Times New Roman"/>
          <w:sz w:val="24"/>
          <w:szCs w:val="24"/>
        </w:rPr>
        <w:sectPr w:rsidR="00D72CE9" w:rsidSect="006D7BAE">
          <w:pgSz w:w="11906" w:h="16838"/>
          <w:pgMar w:top="851" w:right="567" w:bottom="851" w:left="1701" w:header="709" w:footer="709" w:gutter="0"/>
          <w:cols w:space="708"/>
          <w:docGrid w:linePitch="360"/>
        </w:sectPr>
      </w:pPr>
    </w:p>
    <w:p w:rsidR="00D72CE9" w:rsidRDefault="00D72CE9" w:rsidP="00D72CE9">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УТВЕРЖДЕНА</w:t>
      </w:r>
    </w:p>
    <w:p w:rsidR="00D72CE9" w:rsidRPr="00C81F8D" w:rsidRDefault="00D72CE9" w:rsidP="00D72CE9">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решением Совета депутатов</w:t>
      </w:r>
    </w:p>
    <w:p w:rsidR="00D72CE9" w:rsidRPr="00C81F8D" w:rsidRDefault="00D72CE9" w:rsidP="00D72CE9">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Приозерского муниципального района</w:t>
      </w:r>
    </w:p>
    <w:p w:rsidR="00D72CE9" w:rsidRPr="00C81F8D" w:rsidRDefault="00D72CE9" w:rsidP="00D72CE9">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Ленинградской области</w:t>
      </w:r>
    </w:p>
    <w:p w:rsidR="00D72CE9" w:rsidRPr="00C81F8D" w:rsidRDefault="00D72CE9" w:rsidP="00D72CE9">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от 24 декабря 2025 года № 85</w:t>
      </w:r>
    </w:p>
    <w:p w:rsidR="00D72CE9" w:rsidRPr="00C81F8D" w:rsidRDefault="00D72CE9" w:rsidP="00D72CE9">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 xml:space="preserve">приложение </w:t>
      </w:r>
      <w:r>
        <w:rPr>
          <w:rFonts w:ascii="Times New Roman" w:eastAsia="Times New Roman" w:hAnsi="Times New Roman" w:cs="Times New Roman"/>
          <w:sz w:val="24"/>
          <w:szCs w:val="24"/>
        </w:rPr>
        <w:t>10</w:t>
      </w:r>
    </w:p>
    <w:p w:rsidR="00D72CE9" w:rsidRPr="00C81F8D" w:rsidRDefault="00D72CE9" w:rsidP="00D72CE9">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(в редакции решения Совета депутатов</w:t>
      </w:r>
    </w:p>
    <w:p w:rsidR="00D72CE9" w:rsidRPr="00C81F8D" w:rsidRDefault="00D72CE9" w:rsidP="00D72CE9">
      <w:pPr>
        <w:spacing w:after="0" w:line="240" w:lineRule="auto"/>
        <w:jc w:val="right"/>
        <w:rPr>
          <w:rFonts w:ascii="Times New Roman" w:eastAsia="Times New Roman" w:hAnsi="Times New Roman" w:cs="Times New Roman"/>
          <w:sz w:val="24"/>
          <w:szCs w:val="24"/>
        </w:rPr>
      </w:pPr>
      <w:r w:rsidRPr="00C81F8D">
        <w:rPr>
          <w:rFonts w:ascii="Times New Roman" w:eastAsia="Times New Roman" w:hAnsi="Times New Roman" w:cs="Times New Roman"/>
          <w:sz w:val="24"/>
          <w:szCs w:val="24"/>
        </w:rPr>
        <w:t>от 20 октября 2026 года № 119)</w:t>
      </w:r>
    </w:p>
    <w:p w:rsidR="00F37C2E" w:rsidRDefault="00F37C2E" w:rsidP="00CC2CD4">
      <w:pPr>
        <w:spacing w:after="0" w:line="240" w:lineRule="auto"/>
        <w:ind w:left="426"/>
        <w:rPr>
          <w:rFonts w:ascii="Times New Roman" w:hAnsi="Times New Roman" w:cs="Times New Roman"/>
          <w:sz w:val="24"/>
          <w:szCs w:val="24"/>
        </w:rPr>
      </w:pPr>
    </w:p>
    <w:p w:rsidR="00CC2CD4" w:rsidRPr="00CC2CD4" w:rsidRDefault="00CC2CD4" w:rsidP="00CC2CD4">
      <w:pPr>
        <w:spacing w:after="0" w:line="240" w:lineRule="auto"/>
        <w:ind w:left="426"/>
        <w:rPr>
          <w:rFonts w:ascii="Times New Roman" w:hAnsi="Times New Roman" w:cs="Times New Roman"/>
          <w:sz w:val="24"/>
          <w:szCs w:val="24"/>
        </w:rPr>
      </w:pPr>
    </w:p>
    <w:p w:rsidR="00D72CE9" w:rsidRPr="00CC2CD4" w:rsidRDefault="00D72CE9" w:rsidP="00CC2CD4">
      <w:pPr>
        <w:spacing w:after="0" w:line="240" w:lineRule="auto"/>
        <w:ind w:left="426"/>
        <w:jc w:val="center"/>
        <w:rPr>
          <w:rFonts w:ascii="Times New Roman" w:hAnsi="Times New Roman" w:cs="Times New Roman"/>
          <w:b/>
          <w:sz w:val="24"/>
          <w:szCs w:val="24"/>
        </w:rPr>
      </w:pPr>
      <w:r w:rsidRPr="00CC2CD4">
        <w:rPr>
          <w:rFonts w:ascii="Times New Roman" w:hAnsi="Times New Roman" w:cs="Times New Roman"/>
          <w:b/>
          <w:sz w:val="24"/>
          <w:szCs w:val="24"/>
        </w:rPr>
        <w:t>Адресная инвестиционная программа, финансируемая за счет средств бюджета Приозерского муниципального района</w:t>
      </w:r>
    </w:p>
    <w:p w:rsidR="00D72CE9" w:rsidRPr="00CC2CD4" w:rsidRDefault="00D72CE9" w:rsidP="00CC2CD4">
      <w:pPr>
        <w:spacing w:after="0" w:line="240" w:lineRule="auto"/>
        <w:ind w:left="426"/>
        <w:jc w:val="center"/>
        <w:rPr>
          <w:rFonts w:ascii="Times New Roman" w:hAnsi="Times New Roman" w:cs="Times New Roman"/>
          <w:sz w:val="24"/>
          <w:szCs w:val="24"/>
        </w:rPr>
      </w:pPr>
      <w:r w:rsidRPr="00CC2CD4">
        <w:rPr>
          <w:rFonts w:ascii="Times New Roman" w:hAnsi="Times New Roman" w:cs="Times New Roman"/>
          <w:b/>
          <w:sz w:val="24"/>
          <w:szCs w:val="24"/>
        </w:rPr>
        <w:t>на 2026 год</w:t>
      </w:r>
    </w:p>
    <w:p w:rsidR="00D72CE9" w:rsidRPr="00CC2CD4" w:rsidRDefault="00D72CE9" w:rsidP="00CC2CD4">
      <w:pPr>
        <w:spacing w:after="0" w:line="240" w:lineRule="auto"/>
        <w:ind w:left="426"/>
        <w:rPr>
          <w:rFonts w:ascii="Times New Roman" w:hAnsi="Times New Roman" w:cs="Times New Roman"/>
          <w:sz w:val="24"/>
          <w:szCs w:val="24"/>
        </w:rPr>
      </w:pPr>
    </w:p>
    <w:tbl>
      <w:tblPr>
        <w:tblW w:w="14601" w:type="dxa"/>
        <w:tblInd w:w="-176" w:type="dxa"/>
        <w:tblLayout w:type="fixed"/>
        <w:tblLook w:val="04A0" w:firstRow="1" w:lastRow="0" w:firstColumn="1" w:lastColumn="0" w:noHBand="0" w:noVBand="1"/>
      </w:tblPr>
      <w:tblGrid>
        <w:gridCol w:w="540"/>
        <w:gridCol w:w="3294"/>
        <w:gridCol w:w="2977"/>
        <w:gridCol w:w="2409"/>
        <w:gridCol w:w="1701"/>
        <w:gridCol w:w="1696"/>
        <w:gridCol w:w="1984"/>
      </w:tblGrid>
      <w:tr w:rsidR="00C45075" w:rsidRPr="00CC2CD4" w:rsidTr="00591583">
        <w:trPr>
          <w:trHeight w:val="300"/>
        </w:trPr>
        <w:tc>
          <w:tcPr>
            <w:tcW w:w="54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п/п</w:t>
            </w:r>
          </w:p>
        </w:tc>
        <w:tc>
          <w:tcPr>
            <w:tcW w:w="329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56384" w:rsidRPr="00C45075" w:rsidRDefault="00B56384" w:rsidP="00EA1403">
            <w:pPr>
              <w:spacing w:after="0" w:line="240" w:lineRule="auto"/>
              <w:ind w:left="62"/>
              <w:jc w:val="center"/>
              <w:rPr>
                <w:rFonts w:ascii="Times New Roman" w:eastAsia="Times New Roman" w:hAnsi="Times New Roman" w:cs="Times New Roman"/>
                <w:b/>
                <w:color w:val="000000"/>
                <w:sz w:val="24"/>
                <w:szCs w:val="24"/>
              </w:rPr>
            </w:pPr>
            <w:r w:rsidRPr="00C45075">
              <w:rPr>
                <w:rFonts w:ascii="Times New Roman" w:eastAsia="Times New Roman" w:hAnsi="Times New Roman" w:cs="Times New Roman"/>
                <w:b/>
                <w:color w:val="000000"/>
                <w:sz w:val="24"/>
                <w:szCs w:val="24"/>
              </w:rPr>
              <w:t>Наименование учреждения и видов работ</w:t>
            </w: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56384" w:rsidRPr="00C45075" w:rsidRDefault="00B56384" w:rsidP="00EA1403">
            <w:pPr>
              <w:spacing w:after="0" w:line="240" w:lineRule="auto"/>
              <w:ind w:left="28"/>
              <w:jc w:val="center"/>
              <w:rPr>
                <w:rFonts w:ascii="Times New Roman" w:eastAsia="Times New Roman" w:hAnsi="Times New Roman" w:cs="Times New Roman"/>
                <w:b/>
                <w:color w:val="000000"/>
                <w:sz w:val="24"/>
                <w:szCs w:val="24"/>
              </w:rPr>
            </w:pPr>
            <w:r w:rsidRPr="00C45075">
              <w:rPr>
                <w:rFonts w:ascii="Times New Roman" w:eastAsia="Times New Roman" w:hAnsi="Times New Roman" w:cs="Times New Roman"/>
                <w:b/>
                <w:color w:val="000000"/>
                <w:sz w:val="24"/>
                <w:szCs w:val="24"/>
              </w:rPr>
              <w:t>Месторасположение объекта</w:t>
            </w:r>
          </w:p>
        </w:tc>
        <w:tc>
          <w:tcPr>
            <w:tcW w:w="240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56384" w:rsidRPr="00C45075" w:rsidRDefault="00B56384" w:rsidP="00EA1403">
            <w:pPr>
              <w:spacing w:after="0" w:line="240" w:lineRule="auto"/>
              <w:ind w:left="28"/>
              <w:jc w:val="center"/>
              <w:rPr>
                <w:rFonts w:ascii="Times New Roman" w:eastAsia="Times New Roman" w:hAnsi="Times New Roman" w:cs="Times New Roman"/>
                <w:b/>
                <w:color w:val="000000"/>
                <w:sz w:val="24"/>
                <w:szCs w:val="24"/>
              </w:rPr>
            </w:pPr>
            <w:r w:rsidRPr="00C45075">
              <w:rPr>
                <w:rFonts w:ascii="Times New Roman" w:eastAsia="Times New Roman" w:hAnsi="Times New Roman" w:cs="Times New Roman"/>
                <w:b/>
                <w:color w:val="000000"/>
                <w:sz w:val="24"/>
                <w:szCs w:val="24"/>
              </w:rPr>
              <w:t>Заказчик</w:t>
            </w:r>
          </w:p>
        </w:tc>
        <w:tc>
          <w:tcPr>
            <w:tcW w:w="5381" w:type="dxa"/>
            <w:gridSpan w:val="3"/>
            <w:tcBorders>
              <w:top w:val="single" w:sz="4" w:space="0" w:color="auto"/>
              <w:left w:val="nil"/>
              <w:bottom w:val="single" w:sz="4" w:space="0" w:color="auto"/>
              <w:right w:val="single" w:sz="4" w:space="0" w:color="auto"/>
            </w:tcBorders>
            <w:shd w:val="clear" w:color="000000" w:fill="FFFFFF"/>
            <w:hideMark/>
          </w:tcPr>
          <w:p w:rsidR="00B56384" w:rsidRPr="00C45075" w:rsidRDefault="00B56384" w:rsidP="00C45075">
            <w:pPr>
              <w:spacing w:after="0" w:line="240" w:lineRule="auto"/>
              <w:ind w:left="426"/>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2026</w:t>
            </w:r>
          </w:p>
        </w:tc>
      </w:tr>
      <w:tr w:rsidR="00CC2CD4" w:rsidRPr="00CC2CD4" w:rsidTr="00591583">
        <w:trPr>
          <w:trHeight w:val="447"/>
        </w:trPr>
        <w:tc>
          <w:tcPr>
            <w:tcW w:w="540" w:type="dxa"/>
            <w:vMerge/>
            <w:tcBorders>
              <w:top w:val="single" w:sz="4" w:space="0" w:color="auto"/>
              <w:left w:val="single" w:sz="4" w:space="0" w:color="auto"/>
              <w:bottom w:val="single" w:sz="4" w:space="0" w:color="auto"/>
              <w:right w:val="single" w:sz="4" w:space="0" w:color="auto"/>
            </w:tcBorders>
            <w:vAlign w:val="center"/>
            <w:hideMark/>
          </w:tcPr>
          <w:p w:rsidR="00B56384" w:rsidRPr="00CC2CD4" w:rsidRDefault="00B56384" w:rsidP="00CC2CD4">
            <w:pPr>
              <w:spacing w:after="0" w:line="240" w:lineRule="auto"/>
              <w:ind w:left="426"/>
              <w:rPr>
                <w:rFonts w:ascii="Times New Roman" w:eastAsia="Times New Roman" w:hAnsi="Times New Roman" w:cs="Times New Roman"/>
                <w:color w:val="000000"/>
                <w:sz w:val="24"/>
                <w:szCs w:val="24"/>
              </w:rPr>
            </w:pPr>
          </w:p>
        </w:tc>
        <w:tc>
          <w:tcPr>
            <w:tcW w:w="3294" w:type="dxa"/>
            <w:vMerge/>
            <w:tcBorders>
              <w:top w:val="single" w:sz="4" w:space="0" w:color="auto"/>
              <w:left w:val="single" w:sz="4" w:space="0" w:color="auto"/>
              <w:bottom w:val="single" w:sz="4" w:space="0" w:color="auto"/>
              <w:right w:val="single" w:sz="4" w:space="0" w:color="auto"/>
            </w:tcBorders>
            <w:hideMark/>
          </w:tcPr>
          <w:p w:rsidR="00B56384" w:rsidRPr="00C45075" w:rsidRDefault="00B56384" w:rsidP="00C45075">
            <w:pPr>
              <w:spacing w:after="0" w:line="240" w:lineRule="auto"/>
              <w:ind w:left="426"/>
              <w:jc w:val="center"/>
              <w:rPr>
                <w:rFonts w:ascii="Times New Roman" w:eastAsia="Times New Roman" w:hAnsi="Times New Roman" w:cs="Times New Roman"/>
                <w:b/>
                <w:color w:val="000000"/>
                <w:sz w:val="24"/>
                <w:szCs w:val="24"/>
              </w:rPr>
            </w:pPr>
          </w:p>
        </w:tc>
        <w:tc>
          <w:tcPr>
            <w:tcW w:w="2977" w:type="dxa"/>
            <w:vMerge/>
            <w:tcBorders>
              <w:top w:val="single" w:sz="4" w:space="0" w:color="auto"/>
              <w:left w:val="single" w:sz="4" w:space="0" w:color="auto"/>
              <w:bottom w:val="single" w:sz="4" w:space="0" w:color="auto"/>
              <w:right w:val="single" w:sz="4" w:space="0" w:color="auto"/>
            </w:tcBorders>
            <w:hideMark/>
          </w:tcPr>
          <w:p w:rsidR="00B56384" w:rsidRPr="00C45075" w:rsidRDefault="00B56384" w:rsidP="00C45075">
            <w:pPr>
              <w:spacing w:after="0" w:line="240" w:lineRule="auto"/>
              <w:ind w:left="426"/>
              <w:jc w:val="center"/>
              <w:rPr>
                <w:rFonts w:ascii="Times New Roman" w:eastAsia="Times New Roman" w:hAnsi="Times New Roman" w:cs="Times New Roman"/>
                <w:b/>
                <w:color w:val="000000"/>
                <w:sz w:val="24"/>
                <w:szCs w:val="24"/>
              </w:rPr>
            </w:pPr>
          </w:p>
        </w:tc>
        <w:tc>
          <w:tcPr>
            <w:tcW w:w="2409" w:type="dxa"/>
            <w:vMerge/>
            <w:tcBorders>
              <w:top w:val="single" w:sz="4" w:space="0" w:color="auto"/>
              <w:left w:val="single" w:sz="4" w:space="0" w:color="auto"/>
              <w:bottom w:val="single" w:sz="4" w:space="0" w:color="auto"/>
              <w:right w:val="single" w:sz="4" w:space="0" w:color="auto"/>
            </w:tcBorders>
            <w:hideMark/>
          </w:tcPr>
          <w:p w:rsidR="00B56384" w:rsidRPr="00C45075" w:rsidRDefault="00B56384" w:rsidP="00C45075">
            <w:pPr>
              <w:spacing w:after="0" w:line="240" w:lineRule="auto"/>
              <w:ind w:left="426"/>
              <w:jc w:val="center"/>
              <w:rPr>
                <w:rFonts w:ascii="Times New Roman" w:eastAsia="Times New Roman" w:hAnsi="Times New Roman" w:cs="Times New Roman"/>
                <w:b/>
                <w:color w:val="000000"/>
                <w:sz w:val="24"/>
                <w:szCs w:val="24"/>
              </w:rPr>
            </w:pPr>
          </w:p>
        </w:tc>
        <w:tc>
          <w:tcPr>
            <w:tcW w:w="1701" w:type="dxa"/>
            <w:tcBorders>
              <w:top w:val="nil"/>
              <w:left w:val="nil"/>
              <w:bottom w:val="single" w:sz="4" w:space="0" w:color="auto"/>
              <w:right w:val="single" w:sz="4" w:space="0" w:color="auto"/>
            </w:tcBorders>
            <w:shd w:val="clear" w:color="000000" w:fill="FFFFFF"/>
            <w:hideMark/>
          </w:tcPr>
          <w:p w:rsidR="00B56384" w:rsidRPr="00C45075" w:rsidRDefault="00B56384" w:rsidP="00EA1403">
            <w:pPr>
              <w:spacing w:after="0" w:line="240" w:lineRule="auto"/>
              <w:ind w:left="28"/>
              <w:jc w:val="center"/>
              <w:rPr>
                <w:rFonts w:ascii="Times New Roman" w:eastAsia="Times New Roman" w:hAnsi="Times New Roman" w:cs="Times New Roman"/>
                <w:b/>
                <w:color w:val="000000"/>
                <w:sz w:val="24"/>
                <w:szCs w:val="24"/>
              </w:rPr>
            </w:pPr>
            <w:r w:rsidRPr="00C45075">
              <w:rPr>
                <w:rFonts w:ascii="Times New Roman" w:eastAsia="Times New Roman" w:hAnsi="Times New Roman" w:cs="Times New Roman"/>
                <w:b/>
                <w:color w:val="000000"/>
                <w:sz w:val="24"/>
                <w:szCs w:val="24"/>
              </w:rPr>
              <w:t>Местный бюджет</w:t>
            </w:r>
          </w:p>
        </w:tc>
        <w:tc>
          <w:tcPr>
            <w:tcW w:w="1696" w:type="dxa"/>
            <w:tcBorders>
              <w:top w:val="nil"/>
              <w:left w:val="nil"/>
              <w:bottom w:val="single" w:sz="4" w:space="0" w:color="auto"/>
              <w:right w:val="single" w:sz="4" w:space="0" w:color="auto"/>
            </w:tcBorders>
            <w:shd w:val="clear" w:color="000000" w:fill="FFFFFF"/>
            <w:hideMark/>
          </w:tcPr>
          <w:p w:rsidR="00B56384" w:rsidRPr="00C45075" w:rsidRDefault="00B56384" w:rsidP="00EA1403">
            <w:pPr>
              <w:spacing w:after="0" w:line="240" w:lineRule="auto"/>
              <w:ind w:left="28"/>
              <w:jc w:val="center"/>
              <w:rPr>
                <w:rFonts w:ascii="Times New Roman" w:eastAsia="Times New Roman" w:hAnsi="Times New Roman" w:cs="Times New Roman"/>
                <w:b/>
                <w:color w:val="000000"/>
                <w:sz w:val="24"/>
                <w:szCs w:val="24"/>
              </w:rPr>
            </w:pPr>
            <w:r w:rsidRPr="00C45075">
              <w:rPr>
                <w:rFonts w:ascii="Times New Roman" w:eastAsia="Times New Roman" w:hAnsi="Times New Roman" w:cs="Times New Roman"/>
                <w:b/>
                <w:color w:val="000000"/>
                <w:sz w:val="24"/>
                <w:szCs w:val="24"/>
              </w:rPr>
              <w:t>Областной бюджет</w:t>
            </w:r>
          </w:p>
        </w:tc>
        <w:tc>
          <w:tcPr>
            <w:tcW w:w="1984" w:type="dxa"/>
            <w:tcBorders>
              <w:top w:val="nil"/>
              <w:left w:val="nil"/>
              <w:bottom w:val="single" w:sz="4" w:space="0" w:color="auto"/>
              <w:right w:val="single" w:sz="4" w:space="0" w:color="auto"/>
            </w:tcBorders>
            <w:shd w:val="clear" w:color="000000" w:fill="FFFFFF"/>
            <w:hideMark/>
          </w:tcPr>
          <w:p w:rsidR="00B56384" w:rsidRPr="00C45075" w:rsidRDefault="00B56384" w:rsidP="00EA1403">
            <w:pPr>
              <w:spacing w:after="0" w:line="240" w:lineRule="auto"/>
              <w:ind w:left="33"/>
              <w:jc w:val="center"/>
              <w:rPr>
                <w:rFonts w:ascii="Times New Roman" w:eastAsia="Times New Roman" w:hAnsi="Times New Roman" w:cs="Times New Roman"/>
                <w:b/>
                <w:color w:val="000000"/>
                <w:sz w:val="24"/>
                <w:szCs w:val="24"/>
              </w:rPr>
            </w:pPr>
            <w:r w:rsidRPr="00C45075">
              <w:rPr>
                <w:rFonts w:ascii="Times New Roman" w:eastAsia="Times New Roman" w:hAnsi="Times New Roman" w:cs="Times New Roman"/>
                <w:b/>
                <w:color w:val="000000"/>
                <w:sz w:val="24"/>
                <w:szCs w:val="24"/>
              </w:rPr>
              <w:t>Федеральный бюджет</w:t>
            </w:r>
          </w:p>
        </w:tc>
      </w:tr>
      <w:tr w:rsidR="00B56384" w:rsidRPr="00CC2CD4" w:rsidTr="00591583">
        <w:trPr>
          <w:trHeight w:val="300"/>
        </w:trPr>
        <w:tc>
          <w:tcPr>
            <w:tcW w:w="14601" w:type="dxa"/>
            <w:gridSpan w:val="7"/>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56384" w:rsidRPr="00CC2CD4" w:rsidRDefault="00B56384" w:rsidP="00CC2CD4">
            <w:pPr>
              <w:spacing w:after="0" w:line="240" w:lineRule="auto"/>
              <w:ind w:left="426"/>
              <w:jc w:val="center"/>
              <w:rPr>
                <w:rFonts w:ascii="Times New Roman" w:eastAsia="Times New Roman" w:hAnsi="Times New Roman" w:cs="Times New Roman"/>
                <w:b/>
                <w:bCs/>
                <w:iCs/>
                <w:color w:val="000000"/>
                <w:sz w:val="24"/>
                <w:szCs w:val="24"/>
                <w:u w:val="single"/>
              </w:rPr>
            </w:pPr>
            <w:r w:rsidRPr="00CC2CD4">
              <w:rPr>
                <w:rFonts w:ascii="Times New Roman" w:eastAsia="Times New Roman" w:hAnsi="Times New Roman" w:cs="Times New Roman"/>
                <w:b/>
                <w:bCs/>
                <w:iCs/>
                <w:color w:val="000000"/>
                <w:sz w:val="24"/>
                <w:szCs w:val="24"/>
              </w:rPr>
              <w:t>Культура</w:t>
            </w:r>
          </w:p>
        </w:tc>
      </w:tr>
      <w:tr w:rsidR="00CC2CD4" w:rsidRPr="00CC2CD4" w:rsidTr="00591583">
        <w:trPr>
          <w:trHeight w:val="300"/>
        </w:trPr>
        <w:tc>
          <w:tcPr>
            <w:tcW w:w="540" w:type="dxa"/>
            <w:tcBorders>
              <w:top w:val="nil"/>
              <w:left w:val="single" w:sz="4" w:space="0" w:color="auto"/>
              <w:bottom w:val="single" w:sz="4" w:space="0" w:color="auto"/>
              <w:right w:val="nil"/>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1</w:t>
            </w:r>
          </w:p>
        </w:tc>
        <w:tc>
          <w:tcPr>
            <w:tcW w:w="3294" w:type="dxa"/>
            <w:tcBorders>
              <w:top w:val="nil"/>
              <w:left w:val="single" w:sz="4" w:space="0" w:color="auto"/>
              <w:bottom w:val="single" w:sz="4" w:space="0" w:color="auto"/>
              <w:right w:val="single" w:sz="4" w:space="0" w:color="auto"/>
            </w:tcBorders>
            <w:shd w:val="clear" w:color="000000" w:fill="FFFFFF"/>
            <w:vAlign w:val="center"/>
            <w:hideMark/>
          </w:tcPr>
          <w:p w:rsidR="00B56384" w:rsidRPr="00CC2CD4" w:rsidRDefault="00B56384" w:rsidP="00EA1403">
            <w:pPr>
              <w:spacing w:after="0" w:line="240" w:lineRule="auto"/>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Строительство Сосновской ДШИ</w:t>
            </w:r>
          </w:p>
        </w:tc>
        <w:tc>
          <w:tcPr>
            <w:tcW w:w="2977" w:type="dxa"/>
            <w:tcBorders>
              <w:top w:val="nil"/>
              <w:left w:val="nil"/>
              <w:bottom w:val="single" w:sz="4" w:space="0" w:color="auto"/>
              <w:right w:val="single" w:sz="4" w:space="0" w:color="auto"/>
            </w:tcBorders>
            <w:shd w:val="clear" w:color="000000" w:fill="FFFFFF"/>
            <w:noWrap/>
            <w:vAlign w:val="center"/>
            <w:hideMark/>
          </w:tcPr>
          <w:p w:rsidR="00B56384" w:rsidRPr="00CC2CD4" w:rsidRDefault="00B56384" w:rsidP="00EA1403">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п.</w:t>
            </w:r>
            <w:r w:rsidR="00CC2CD4" w:rsidRPr="00CC2CD4">
              <w:rPr>
                <w:rFonts w:ascii="Times New Roman" w:eastAsia="Times New Roman" w:hAnsi="Times New Roman" w:cs="Times New Roman"/>
                <w:color w:val="000000"/>
                <w:sz w:val="24"/>
                <w:szCs w:val="24"/>
              </w:rPr>
              <w:t xml:space="preserve"> </w:t>
            </w:r>
            <w:r w:rsidRPr="00CC2CD4">
              <w:rPr>
                <w:rFonts w:ascii="Times New Roman" w:eastAsia="Times New Roman" w:hAnsi="Times New Roman" w:cs="Times New Roman"/>
                <w:color w:val="000000"/>
                <w:sz w:val="24"/>
                <w:szCs w:val="24"/>
              </w:rPr>
              <w:t>Сосново</w:t>
            </w:r>
          </w:p>
        </w:tc>
        <w:tc>
          <w:tcPr>
            <w:tcW w:w="2409" w:type="dxa"/>
            <w:tcBorders>
              <w:top w:val="nil"/>
              <w:left w:val="nil"/>
              <w:bottom w:val="single" w:sz="4" w:space="0" w:color="auto"/>
              <w:right w:val="single" w:sz="4" w:space="0" w:color="auto"/>
            </w:tcBorders>
            <w:shd w:val="clear" w:color="000000" w:fill="FFFFFF"/>
            <w:noWrap/>
            <w:vAlign w:val="center"/>
            <w:hideMark/>
          </w:tcPr>
          <w:p w:rsidR="00B56384" w:rsidRPr="00CC2CD4" w:rsidRDefault="00B56384" w:rsidP="00C45075">
            <w:pPr>
              <w:spacing w:after="0" w:line="240" w:lineRule="auto"/>
              <w:ind w:left="426"/>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Администрация</w:t>
            </w:r>
          </w:p>
        </w:tc>
        <w:tc>
          <w:tcPr>
            <w:tcW w:w="1701" w:type="dxa"/>
            <w:tcBorders>
              <w:top w:val="nil"/>
              <w:left w:val="nil"/>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64 822,3</w:t>
            </w:r>
          </w:p>
        </w:tc>
        <w:tc>
          <w:tcPr>
            <w:tcW w:w="1696" w:type="dxa"/>
            <w:tcBorders>
              <w:top w:val="nil"/>
              <w:left w:val="nil"/>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164 519,3</w:t>
            </w:r>
          </w:p>
        </w:tc>
        <w:tc>
          <w:tcPr>
            <w:tcW w:w="1984" w:type="dxa"/>
            <w:tcBorders>
              <w:top w:val="nil"/>
              <w:left w:val="nil"/>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82 890,3</w:t>
            </w:r>
          </w:p>
        </w:tc>
      </w:tr>
      <w:tr w:rsidR="00CC2CD4" w:rsidRPr="00CC2CD4" w:rsidTr="00591583">
        <w:trPr>
          <w:trHeight w:val="51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2</w:t>
            </w:r>
          </w:p>
        </w:tc>
        <w:tc>
          <w:tcPr>
            <w:tcW w:w="329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EA1403">
            <w:pPr>
              <w:spacing w:after="0" w:line="240" w:lineRule="auto"/>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Строительство детской художественной школы, т.</w:t>
            </w:r>
            <w:r w:rsidR="00EA1403">
              <w:rPr>
                <w:rFonts w:ascii="Times New Roman" w:eastAsia="Times New Roman" w:hAnsi="Times New Roman" w:cs="Times New Roman"/>
                <w:sz w:val="24"/>
                <w:szCs w:val="24"/>
              </w:rPr>
              <w:t xml:space="preserve"> </w:t>
            </w:r>
            <w:r w:rsidRPr="00CC2CD4">
              <w:rPr>
                <w:rFonts w:ascii="Times New Roman" w:eastAsia="Times New Roman" w:hAnsi="Times New Roman" w:cs="Times New Roman"/>
                <w:sz w:val="24"/>
                <w:szCs w:val="24"/>
              </w:rPr>
              <w:t>ч. ПИР</w:t>
            </w:r>
          </w:p>
        </w:tc>
        <w:tc>
          <w:tcPr>
            <w:tcW w:w="2977"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EA1403">
            <w:pPr>
              <w:spacing w:after="0" w:line="240" w:lineRule="auto"/>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г. Приозерск</w:t>
            </w:r>
          </w:p>
        </w:tc>
        <w:tc>
          <w:tcPr>
            <w:tcW w:w="2409" w:type="dxa"/>
            <w:tcBorders>
              <w:top w:val="nil"/>
              <w:left w:val="nil"/>
              <w:bottom w:val="single" w:sz="4" w:space="0" w:color="auto"/>
              <w:right w:val="single" w:sz="4" w:space="0" w:color="auto"/>
            </w:tcBorders>
            <w:shd w:val="clear" w:color="000000" w:fill="FFFFFF"/>
            <w:noWrap/>
            <w:vAlign w:val="center"/>
            <w:hideMark/>
          </w:tcPr>
          <w:p w:rsidR="00B56384" w:rsidRPr="00CC2CD4" w:rsidRDefault="00B56384" w:rsidP="00C45075">
            <w:pPr>
              <w:spacing w:after="0" w:line="240" w:lineRule="auto"/>
              <w:ind w:left="426"/>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Администрация</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1 855,8</w:t>
            </w:r>
          </w:p>
        </w:tc>
        <w:tc>
          <w:tcPr>
            <w:tcW w:w="1696"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0,0</w:t>
            </w:r>
          </w:p>
        </w:tc>
        <w:tc>
          <w:tcPr>
            <w:tcW w:w="198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0,0</w:t>
            </w:r>
          </w:p>
        </w:tc>
      </w:tr>
      <w:tr w:rsidR="00CC2CD4" w:rsidRPr="00CC2CD4" w:rsidTr="00591583">
        <w:trPr>
          <w:trHeight w:val="30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 </w:t>
            </w:r>
          </w:p>
        </w:tc>
        <w:tc>
          <w:tcPr>
            <w:tcW w:w="329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EA1403">
            <w:pPr>
              <w:spacing w:after="0" w:line="240" w:lineRule="auto"/>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Итого по разделу</w:t>
            </w:r>
          </w:p>
        </w:tc>
        <w:tc>
          <w:tcPr>
            <w:tcW w:w="2977"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 </w:t>
            </w:r>
          </w:p>
        </w:tc>
        <w:tc>
          <w:tcPr>
            <w:tcW w:w="2409"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 </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66 678,1</w:t>
            </w:r>
          </w:p>
        </w:tc>
        <w:tc>
          <w:tcPr>
            <w:tcW w:w="1696"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164 519,3</w:t>
            </w:r>
          </w:p>
        </w:tc>
        <w:tc>
          <w:tcPr>
            <w:tcW w:w="198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82 890,3</w:t>
            </w:r>
          </w:p>
        </w:tc>
      </w:tr>
      <w:tr w:rsidR="00B56384" w:rsidRPr="00CC2CD4" w:rsidTr="00591583">
        <w:trPr>
          <w:trHeight w:val="300"/>
        </w:trPr>
        <w:tc>
          <w:tcPr>
            <w:tcW w:w="14601"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iCs/>
                <w:color w:val="000000"/>
                <w:sz w:val="24"/>
                <w:szCs w:val="24"/>
              </w:rPr>
            </w:pPr>
            <w:r w:rsidRPr="00CC2CD4">
              <w:rPr>
                <w:rFonts w:ascii="Times New Roman" w:eastAsia="Times New Roman" w:hAnsi="Times New Roman" w:cs="Times New Roman"/>
                <w:b/>
                <w:bCs/>
                <w:iCs/>
                <w:color w:val="000000"/>
                <w:sz w:val="24"/>
                <w:szCs w:val="24"/>
              </w:rPr>
              <w:t>Физическая культура и спорт</w:t>
            </w:r>
          </w:p>
        </w:tc>
      </w:tr>
      <w:tr w:rsidR="00CC2CD4" w:rsidRPr="00CC2CD4" w:rsidTr="00591583">
        <w:trPr>
          <w:trHeight w:val="525"/>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329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2977"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2409" w:type="dxa"/>
            <w:tcBorders>
              <w:top w:val="nil"/>
              <w:left w:val="nil"/>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 </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1696"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198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r>
      <w:tr w:rsidR="00CC2CD4" w:rsidRPr="00CC2CD4" w:rsidTr="00591583">
        <w:trPr>
          <w:trHeight w:val="30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329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EA1403">
            <w:pPr>
              <w:spacing w:after="0" w:line="240" w:lineRule="auto"/>
              <w:ind w:left="62"/>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Итого по разделу</w:t>
            </w:r>
          </w:p>
        </w:tc>
        <w:tc>
          <w:tcPr>
            <w:tcW w:w="2977" w:type="dxa"/>
            <w:tcBorders>
              <w:top w:val="nil"/>
              <w:left w:val="nil"/>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 </w:t>
            </w:r>
          </w:p>
        </w:tc>
        <w:tc>
          <w:tcPr>
            <w:tcW w:w="2409"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 </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0,0</w:t>
            </w:r>
          </w:p>
        </w:tc>
        <w:tc>
          <w:tcPr>
            <w:tcW w:w="1696"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 </w:t>
            </w:r>
          </w:p>
        </w:tc>
        <w:tc>
          <w:tcPr>
            <w:tcW w:w="198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 </w:t>
            </w:r>
          </w:p>
        </w:tc>
      </w:tr>
      <w:tr w:rsidR="00B56384" w:rsidRPr="00CC2CD4" w:rsidTr="00591583">
        <w:trPr>
          <w:trHeight w:val="300"/>
        </w:trPr>
        <w:tc>
          <w:tcPr>
            <w:tcW w:w="14601"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iCs/>
                <w:sz w:val="24"/>
                <w:szCs w:val="24"/>
              </w:rPr>
            </w:pPr>
            <w:r w:rsidRPr="00CC2CD4">
              <w:rPr>
                <w:rFonts w:ascii="Times New Roman" w:eastAsia="Times New Roman" w:hAnsi="Times New Roman" w:cs="Times New Roman"/>
                <w:b/>
                <w:bCs/>
                <w:iCs/>
                <w:sz w:val="24"/>
                <w:szCs w:val="24"/>
              </w:rPr>
              <w:t>Образование</w:t>
            </w:r>
          </w:p>
        </w:tc>
      </w:tr>
      <w:tr w:rsidR="00CC2CD4" w:rsidRPr="00CC2CD4" w:rsidTr="00591583">
        <w:trPr>
          <w:trHeight w:val="589"/>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329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2977"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2409"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1696"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198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r>
      <w:tr w:rsidR="00CC2CD4" w:rsidRPr="00CC2CD4" w:rsidTr="00591583">
        <w:trPr>
          <w:trHeight w:val="30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329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EA1403">
            <w:pPr>
              <w:spacing w:after="0" w:line="240" w:lineRule="auto"/>
              <w:ind w:left="62"/>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Итого по разделу</w:t>
            </w:r>
          </w:p>
        </w:tc>
        <w:tc>
          <w:tcPr>
            <w:tcW w:w="2977" w:type="dxa"/>
            <w:tcBorders>
              <w:top w:val="nil"/>
              <w:left w:val="nil"/>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2409"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sz w:val="24"/>
                <w:szCs w:val="24"/>
              </w:rPr>
            </w:pPr>
            <w:r w:rsidRPr="00CC2CD4">
              <w:rPr>
                <w:rFonts w:ascii="Times New Roman" w:eastAsia="Times New Roman" w:hAnsi="Times New Roman" w:cs="Times New Roman"/>
                <w:sz w:val="24"/>
                <w:szCs w:val="24"/>
              </w:rPr>
              <w:t> </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0,0</w:t>
            </w:r>
          </w:p>
        </w:tc>
        <w:tc>
          <w:tcPr>
            <w:tcW w:w="1696"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0,0</w:t>
            </w:r>
          </w:p>
        </w:tc>
        <w:tc>
          <w:tcPr>
            <w:tcW w:w="198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 </w:t>
            </w:r>
          </w:p>
        </w:tc>
      </w:tr>
      <w:tr w:rsidR="00B56384" w:rsidRPr="00CC2CD4" w:rsidTr="00591583">
        <w:trPr>
          <w:trHeight w:val="30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 </w:t>
            </w:r>
          </w:p>
        </w:tc>
        <w:tc>
          <w:tcPr>
            <w:tcW w:w="8680" w:type="dxa"/>
            <w:gridSpan w:val="3"/>
            <w:tcBorders>
              <w:top w:val="single" w:sz="4" w:space="0" w:color="auto"/>
              <w:left w:val="nil"/>
              <w:bottom w:val="single" w:sz="4" w:space="0" w:color="auto"/>
              <w:right w:val="single" w:sz="4" w:space="0" w:color="000000"/>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ВСЕГО</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66 678,1</w:t>
            </w:r>
          </w:p>
        </w:tc>
        <w:tc>
          <w:tcPr>
            <w:tcW w:w="1696"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164 519,3</w:t>
            </w:r>
          </w:p>
        </w:tc>
        <w:tc>
          <w:tcPr>
            <w:tcW w:w="1984" w:type="dxa"/>
            <w:tcBorders>
              <w:top w:val="nil"/>
              <w:left w:val="nil"/>
              <w:bottom w:val="single" w:sz="4" w:space="0" w:color="auto"/>
              <w:right w:val="single" w:sz="4" w:space="0" w:color="auto"/>
            </w:tcBorders>
            <w:shd w:val="clear" w:color="000000" w:fill="FFFFFF"/>
            <w:vAlign w:val="center"/>
            <w:hideMark/>
          </w:tcPr>
          <w:p w:rsidR="00B56384" w:rsidRPr="00CC2CD4" w:rsidRDefault="00B56384" w:rsidP="00CC2CD4">
            <w:pPr>
              <w:spacing w:after="0" w:line="240" w:lineRule="auto"/>
              <w:ind w:left="426"/>
              <w:jc w:val="center"/>
              <w:rPr>
                <w:rFonts w:ascii="Times New Roman" w:eastAsia="Times New Roman" w:hAnsi="Times New Roman" w:cs="Times New Roman"/>
                <w:b/>
                <w:bCs/>
                <w:sz w:val="24"/>
                <w:szCs w:val="24"/>
              </w:rPr>
            </w:pPr>
            <w:r w:rsidRPr="00CC2CD4">
              <w:rPr>
                <w:rFonts w:ascii="Times New Roman" w:eastAsia="Times New Roman" w:hAnsi="Times New Roman" w:cs="Times New Roman"/>
                <w:b/>
                <w:bCs/>
                <w:sz w:val="24"/>
                <w:szCs w:val="24"/>
              </w:rPr>
              <w:t>82 890,3</w:t>
            </w:r>
          </w:p>
        </w:tc>
      </w:tr>
    </w:tbl>
    <w:p w:rsidR="00CC2CD4" w:rsidRDefault="00CC2CD4" w:rsidP="00CC2CD4">
      <w:pPr>
        <w:spacing w:after="0" w:line="240" w:lineRule="auto"/>
        <w:ind w:left="426"/>
        <w:rPr>
          <w:rFonts w:ascii="Times New Roman" w:hAnsi="Times New Roman" w:cs="Times New Roman"/>
          <w:sz w:val="24"/>
          <w:szCs w:val="24"/>
        </w:rPr>
      </w:pPr>
    </w:p>
    <w:p w:rsidR="00CC2CD4" w:rsidRDefault="00CC2CD4" w:rsidP="00CC2CD4">
      <w:pPr>
        <w:spacing w:after="0" w:line="240" w:lineRule="auto"/>
        <w:ind w:left="426"/>
        <w:rPr>
          <w:rFonts w:ascii="Times New Roman" w:hAnsi="Times New Roman" w:cs="Times New Roman"/>
          <w:sz w:val="24"/>
          <w:szCs w:val="24"/>
        </w:rPr>
      </w:pPr>
    </w:p>
    <w:p w:rsidR="00CC2CD4" w:rsidRPr="00CC2CD4" w:rsidRDefault="00CC2CD4" w:rsidP="00CC2CD4">
      <w:pPr>
        <w:spacing w:after="0" w:line="240" w:lineRule="auto"/>
        <w:ind w:left="426"/>
        <w:rPr>
          <w:rFonts w:ascii="Times New Roman" w:hAnsi="Times New Roman" w:cs="Times New Roman"/>
          <w:sz w:val="24"/>
          <w:szCs w:val="24"/>
        </w:rPr>
      </w:pPr>
      <w:r w:rsidRPr="00CC2CD4">
        <w:rPr>
          <w:rFonts w:ascii="Times New Roman" w:eastAsia="Times New Roman" w:hAnsi="Times New Roman" w:cs="Times New Roman"/>
          <w:b/>
          <w:bCs/>
          <w:color w:val="000000"/>
          <w:sz w:val="24"/>
          <w:szCs w:val="24"/>
        </w:rPr>
        <w:lastRenderedPageBreak/>
        <w:t>Местный бюджет 2026</w:t>
      </w:r>
    </w:p>
    <w:tbl>
      <w:tblPr>
        <w:tblW w:w="11063" w:type="dxa"/>
        <w:tblInd w:w="527" w:type="dxa"/>
        <w:tblLayout w:type="fixed"/>
        <w:tblLook w:val="04A0" w:firstRow="1" w:lastRow="0" w:firstColumn="1" w:lastColumn="0" w:noHBand="0" w:noVBand="1"/>
      </w:tblPr>
      <w:tblGrid>
        <w:gridCol w:w="715"/>
        <w:gridCol w:w="2552"/>
        <w:gridCol w:w="2977"/>
        <w:gridCol w:w="3402"/>
        <w:gridCol w:w="1417"/>
      </w:tblGrid>
      <w:tr w:rsidR="00CC2CD4" w:rsidRPr="00CC2CD4" w:rsidTr="00C45075">
        <w:trPr>
          <w:trHeight w:val="563"/>
        </w:trPr>
        <w:tc>
          <w:tcPr>
            <w:tcW w:w="715" w:type="dxa"/>
            <w:tcBorders>
              <w:top w:val="single" w:sz="4" w:space="0" w:color="auto"/>
              <w:left w:val="single" w:sz="4" w:space="0" w:color="auto"/>
              <w:bottom w:val="single" w:sz="4" w:space="0" w:color="auto"/>
              <w:right w:val="single" w:sz="4" w:space="0" w:color="auto"/>
            </w:tcBorders>
            <w:shd w:val="clear" w:color="000000" w:fill="FFFFFF"/>
            <w:noWrap/>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proofErr w:type="gramStart"/>
            <w:r w:rsidRPr="00C45075">
              <w:rPr>
                <w:rFonts w:ascii="Times New Roman" w:eastAsia="Times New Roman" w:hAnsi="Times New Roman" w:cs="Times New Roman"/>
                <w:b/>
                <w:iCs/>
                <w:color w:val="000000"/>
                <w:sz w:val="24"/>
                <w:szCs w:val="24"/>
              </w:rPr>
              <w:t>п</w:t>
            </w:r>
            <w:proofErr w:type="gramEnd"/>
            <w:r w:rsidRPr="00C45075">
              <w:rPr>
                <w:rFonts w:ascii="Times New Roman" w:eastAsia="Times New Roman" w:hAnsi="Times New Roman" w:cs="Times New Roman"/>
                <w:b/>
                <w:iCs/>
                <w:color w:val="000000"/>
                <w:sz w:val="24"/>
                <w:szCs w:val="24"/>
              </w:rPr>
              <w:t>/п</w:t>
            </w:r>
          </w:p>
        </w:tc>
        <w:tc>
          <w:tcPr>
            <w:tcW w:w="2552"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Наименование</w:t>
            </w:r>
          </w:p>
        </w:tc>
        <w:tc>
          <w:tcPr>
            <w:tcW w:w="2977"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Строительство, реконструкция</w:t>
            </w:r>
          </w:p>
        </w:tc>
        <w:tc>
          <w:tcPr>
            <w:tcW w:w="3402"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Приобретения зданий</w:t>
            </w:r>
          </w:p>
        </w:tc>
        <w:tc>
          <w:tcPr>
            <w:tcW w:w="1417"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Итого</w:t>
            </w:r>
          </w:p>
        </w:tc>
      </w:tr>
      <w:tr w:rsidR="00CC2CD4" w:rsidRPr="00CC2CD4" w:rsidTr="00C45075">
        <w:trPr>
          <w:trHeight w:val="327"/>
        </w:trPr>
        <w:tc>
          <w:tcPr>
            <w:tcW w:w="715" w:type="dxa"/>
            <w:tcBorders>
              <w:top w:val="nil"/>
              <w:left w:val="single" w:sz="4" w:space="0" w:color="auto"/>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1</w:t>
            </w:r>
          </w:p>
        </w:tc>
        <w:tc>
          <w:tcPr>
            <w:tcW w:w="2552" w:type="dxa"/>
            <w:tcBorders>
              <w:top w:val="nil"/>
              <w:left w:val="nil"/>
              <w:bottom w:val="single" w:sz="4" w:space="0" w:color="auto"/>
              <w:right w:val="single" w:sz="4" w:space="0" w:color="auto"/>
            </w:tcBorders>
            <w:shd w:val="clear" w:color="000000" w:fill="FFFFFF"/>
            <w:vAlign w:val="center"/>
            <w:hideMark/>
          </w:tcPr>
          <w:p w:rsidR="00CC2CD4" w:rsidRPr="00CC2CD4" w:rsidRDefault="00CC2CD4" w:rsidP="00C45075">
            <w:pPr>
              <w:spacing w:after="0" w:line="240" w:lineRule="auto"/>
              <w:jc w:val="both"/>
              <w:rPr>
                <w:rFonts w:ascii="Times New Roman" w:eastAsia="Times New Roman" w:hAnsi="Times New Roman" w:cs="Times New Roman"/>
                <w:iCs/>
                <w:color w:val="000000"/>
                <w:sz w:val="24"/>
                <w:szCs w:val="24"/>
              </w:rPr>
            </w:pPr>
            <w:r w:rsidRPr="00CC2CD4">
              <w:rPr>
                <w:rFonts w:ascii="Times New Roman" w:eastAsia="Times New Roman" w:hAnsi="Times New Roman" w:cs="Times New Roman"/>
                <w:iCs/>
                <w:color w:val="000000"/>
                <w:sz w:val="24"/>
                <w:szCs w:val="24"/>
              </w:rPr>
              <w:t>Культура</w:t>
            </w:r>
          </w:p>
        </w:tc>
        <w:tc>
          <w:tcPr>
            <w:tcW w:w="2977"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66 678,1</w:t>
            </w:r>
          </w:p>
        </w:tc>
        <w:tc>
          <w:tcPr>
            <w:tcW w:w="3402"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1417"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66 678,1</w:t>
            </w:r>
          </w:p>
        </w:tc>
      </w:tr>
      <w:tr w:rsidR="00CC2CD4" w:rsidRPr="00CC2CD4" w:rsidTr="00C45075">
        <w:trPr>
          <w:trHeight w:val="312"/>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2</w:t>
            </w:r>
          </w:p>
        </w:tc>
        <w:tc>
          <w:tcPr>
            <w:tcW w:w="2552" w:type="dxa"/>
            <w:tcBorders>
              <w:top w:val="nil"/>
              <w:left w:val="nil"/>
              <w:bottom w:val="single" w:sz="4" w:space="0" w:color="auto"/>
              <w:right w:val="single" w:sz="4" w:space="0" w:color="auto"/>
            </w:tcBorders>
            <w:shd w:val="clear" w:color="auto" w:fill="auto"/>
            <w:vAlign w:val="center"/>
            <w:hideMark/>
          </w:tcPr>
          <w:p w:rsidR="00CC2CD4" w:rsidRPr="00CC2CD4" w:rsidRDefault="00CC2CD4" w:rsidP="00C45075">
            <w:pPr>
              <w:spacing w:after="0" w:line="240" w:lineRule="auto"/>
              <w:jc w:val="both"/>
              <w:rPr>
                <w:rFonts w:ascii="Times New Roman" w:eastAsia="Times New Roman" w:hAnsi="Times New Roman" w:cs="Times New Roman"/>
                <w:iCs/>
                <w:color w:val="000000"/>
                <w:sz w:val="24"/>
                <w:szCs w:val="24"/>
              </w:rPr>
            </w:pPr>
            <w:r w:rsidRPr="00CC2CD4">
              <w:rPr>
                <w:rFonts w:ascii="Times New Roman" w:eastAsia="Times New Roman" w:hAnsi="Times New Roman" w:cs="Times New Roman"/>
                <w:iCs/>
                <w:color w:val="000000"/>
                <w:sz w:val="24"/>
                <w:szCs w:val="24"/>
              </w:rPr>
              <w:t>Физическая культура и спорт</w:t>
            </w:r>
          </w:p>
        </w:tc>
        <w:tc>
          <w:tcPr>
            <w:tcW w:w="2977"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3402"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1417"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0,0</w:t>
            </w:r>
          </w:p>
        </w:tc>
      </w:tr>
      <w:tr w:rsidR="00CC2CD4" w:rsidRPr="00CC2CD4" w:rsidTr="00C45075">
        <w:trPr>
          <w:trHeight w:val="300"/>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3</w:t>
            </w:r>
          </w:p>
        </w:tc>
        <w:tc>
          <w:tcPr>
            <w:tcW w:w="2552" w:type="dxa"/>
            <w:tcBorders>
              <w:top w:val="nil"/>
              <w:left w:val="nil"/>
              <w:bottom w:val="single" w:sz="4" w:space="0" w:color="auto"/>
              <w:right w:val="single" w:sz="4" w:space="0" w:color="auto"/>
            </w:tcBorders>
            <w:shd w:val="clear" w:color="auto" w:fill="auto"/>
            <w:vAlign w:val="center"/>
            <w:hideMark/>
          </w:tcPr>
          <w:p w:rsidR="00CC2CD4" w:rsidRPr="00CC2CD4" w:rsidRDefault="00CC2CD4" w:rsidP="00C45075">
            <w:pPr>
              <w:spacing w:after="0" w:line="240" w:lineRule="auto"/>
              <w:jc w:val="both"/>
              <w:rPr>
                <w:rFonts w:ascii="Times New Roman" w:eastAsia="Times New Roman" w:hAnsi="Times New Roman" w:cs="Times New Roman"/>
                <w:iCs/>
                <w:color w:val="000000"/>
                <w:sz w:val="24"/>
                <w:szCs w:val="24"/>
              </w:rPr>
            </w:pPr>
            <w:r w:rsidRPr="00CC2CD4">
              <w:rPr>
                <w:rFonts w:ascii="Times New Roman" w:eastAsia="Times New Roman" w:hAnsi="Times New Roman" w:cs="Times New Roman"/>
                <w:iCs/>
                <w:color w:val="000000"/>
                <w:sz w:val="24"/>
                <w:szCs w:val="24"/>
              </w:rPr>
              <w:t>Образование</w:t>
            </w:r>
          </w:p>
        </w:tc>
        <w:tc>
          <w:tcPr>
            <w:tcW w:w="2977"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3402"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1417"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0,0</w:t>
            </w:r>
          </w:p>
        </w:tc>
      </w:tr>
      <w:tr w:rsidR="00CC2CD4" w:rsidRPr="00CC2CD4" w:rsidTr="00C45075">
        <w:trPr>
          <w:trHeight w:val="353"/>
        </w:trPr>
        <w:tc>
          <w:tcPr>
            <w:tcW w:w="32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Всего по местному бюджету</w:t>
            </w:r>
          </w:p>
        </w:tc>
        <w:tc>
          <w:tcPr>
            <w:tcW w:w="2977"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66 678,1</w:t>
            </w:r>
          </w:p>
        </w:tc>
        <w:tc>
          <w:tcPr>
            <w:tcW w:w="3402"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0,0</w:t>
            </w:r>
          </w:p>
        </w:tc>
        <w:tc>
          <w:tcPr>
            <w:tcW w:w="1417"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66 678,1</w:t>
            </w:r>
          </w:p>
        </w:tc>
      </w:tr>
    </w:tbl>
    <w:p w:rsidR="00CC2CD4" w:rsidRDefault="00CC2CD4" w:rsidP="00CC2CD4">
      <w:pPr>
        <w:spacing w:after="0" w:line="240" w:lineRule="auto"/>
        <w:ind w:left="426"/>
        <w:rPr>
          <w:rFonts w:ascii="Times New Roman" w:eastAsia="Times New Roman" w:hAnsi="Times New Roman" w:cs="Times New Roman"/>
          <w:b/>
          <w:bCs/>
          <w:color w:val="000000"/>
          <w:sz w:val="24"/>
          <w:szCs w:val="24"/>
        </w:rPr>
      </w:pPr>
    </w:p>
    <w:p w:rsidR="00CC2CD4" w:rsidRPr="00CC2CD4" w:rsidRDefault="00CC2CD4" w:rsidP="00CC2CD4">
      <w:pPr>
        <w:spacing w:after="0" w:line="240" w:lineRule="auto"/>
        <w:ind w:left="426"/>
        <w:rPr>
          <w:rFonts w:ascii="Times New Roman" w:hAnsi="Times New Roman" w:cs="Times New Roman"/>
          <w:sz w:val="24"/>
          <w:szCs w:val="24"/>
        </w:rPr>
      </w:pPr>
      <w:r w:rsidRPr="00CC2CD4">
        <w:rPr>
          <w:rFonts w:ascii="Times New Roman" w:eastAsia="Times New Roman" w:hAnsi="Times New Roman" w:cs="Times New Roman"/>
          <w:b/>
          <w:bCs/>
          <w:color w:val="000000"/>
          <w:sz w:val="24"/>
          <w:szCs w:val="24"/>
        </w:rPr>
        <w:t>Областной бюджет 2026</w:t>
      </w:r>
    </w:p>
    <w:tbl>
      <w:tblPr>
        <w:tblW w:w="11063" w:type="dxa"/>
        <w:tblInd w:w="527" w:type="dxa"/>
        <w:tblLayout w:type="fixed"/>
        <w:tblLook w:val="04A0" w:firstRow="1" w:lastRow="0" w:firstColumn="1" w:lastColumn="0" w:noHBand="0" w:noVBand="1"/>
      </w:tblPr>
      <w:tblGrid>
        <w:gridCol w:w="715"/>
        <w:gridCol w:w="2552"/>
        <w:gridCol w:w="2977"/>
        <w:gridCol w:w="3402"/>
        <w:gridCol w:w="1417"/>
      </w:tblGrid>
      <w:tr w:rsidR="00CC2CD4" w:rsidRPr="00CC2CD4" w:rsidTr="00C45075">
        <w:trPr>
          <w:trHeight w:val="529"/>
        </w:trPr>
        <w:tc>
          <w:tcPr>
            <w:tcW w:w="715" w:type="dxa"/>
            <w:tcBorders>
              <w:top w:val="single" w:sz="4" w:space="0" w:color="auto"/>
              <w:left w:val="single" w:sz="4" w:space="0" w:color="auto"/>
              <w:bottom w:val="single" w:sz="4" w:space="0" w:color="auto"/>
              <w:right w:val="single" w:sz="4" w:space="0" w:color="auto"/>
            </w:tcBorders>
            <w:shd w:val="clear" w:color="000000" w:fill="FFFFFF"/>
            <w:noWrap/>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proofErr w:type="gramStart"/>
            <w:r w:rsidRPr="00C45075">
              <w:rPr>
                <w:rFonts w:ascii="Times New Roman" w:eastAsia="Times New Roman" w:hAnsi="Times New Roman" w:cs="Times New Roman"/>
                <w:b/>
                <w:iCs/>
                <w:color w:val="000000"/>
                <w:sz w:val="24"/>
                <w:szCs w:val="24"/>
              </w:rPr>
              <w:t>п</w:t>
            </w:r>
            <w:proofErr w:type="gramEnd"/>
            <w:r w:rsidRPr="00C45075">
              <w:rPr>
                <w:rFonts w:ascii="Times New Roman" w:eastAsia="Times New Roman" w:hAnsi="Times New Roman" w:cs="Times New Roman"/>
                <w:b/>
                <w:iCs/>
                <w:color w:val="000000"/>
                <w:sz w:val="24"/>
                <w:szCs w:val="24"/>
              </w:rPr>
              <w:t>/п</w:t>
            </w:r>
          </w:p>
        </w:tc>
        <w:tc>
          <w:tcPr>
            <w:tcW w:w="2552"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Наименование</w:t>
            </w:r>
          </w:p>
        </w:tc>
        <w:tc>
          <w:tcPr>
            <w:tcW w:w="2977"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Строительство, реконструкция</w:t>
            </w:r>
          </w:p>
        </w:tc>
        <w:tc>
          <w:tcPr>
            <w:tcW w:w="3402"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Приобретения зданий</w:t>
            </w:r>
          </w:p>
        </w:tc>
        <w:tc>
          <w:tcPr>
            <w:tcW w:w="1417"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Итого</w:t>
            </w:r>
          </w:p>
        </w:tc>
      </w:tr>
      <w:tr w:rsidR="00CC2CD4" w:rsidRPr="00CC2CD4" w:rsidTr="00C45075">
        <w:trPr>
          <w:trHeight w:val="312"/>
        </w:trPr>
        <w:tc>
          <w:tcPr>
            <w:tcW w:w="715" w:type="dxa"/>
            <w:tcBorders>
              <w:top w:val="nil"/>
              <w:left w:val="single" w:sz="4" w:space="0" w:color="auto"/>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1</w:t>
            </w:r>
          </w:p>
        </w:tc>
        <w:tc>
          <w:tcPr>
            <w:tcW w:w="2552" w:type="dxa"/>
            <w:tcBorders>
              <w:top w:val="nil"/>
              <w:left w:val="nil"/>
              <w:bottom w:val="single" w:sz="4" w:space="0" w:color="auto"/>
              <w:right w:val="single" w:sz="4" w:space="0" w:color="auto"/>
            </w:tcBorders>
            <w:shd w:val="clear" w:color="000000" w:fill="FFFFFF"/>
            <w:vAlign w:val="center"/>
            <w:hideMark/>
          </w:tcPr>
          <w:p w:rsidR="00CC2CD4" w:rsidRPr="00CC2CD4" w:rsidRDefault="00CC2CD4" w:rsidP="00C45075">
            <w:pPr>
              <w:spacing w:after="0" w:line="240" w:lineRule="auto"/>
              <w:jc w:val="both"/>
              <w:rPr>
                <w:rFonts w:ascii="Times New Roman" w:eastAsia="Times New Roman" w:hAnsi="Times New Roman" w:cs="Times New Roman"/>
                <w:iCs/>
                <w:color w:val="000000"/>
                <w:sz w:val="24"/>
                <w:szCs w:val="24"/>
              </w:rPr>
            </w:pPr>
            <w:r w:rsidRPr="00CC2CD4">
              <w:rPr>
                <w:rFonts w:ascii="Times New Roman" w:eastAsia="Times New Roman" w:hAnsi="Times New Roman" w:cs="Times New Roman"/>
                <w:iCs/>
                <w:color w:val="000000"/>
                <w:sz w:val="24"/>
                <w:szCs w:val="24"/>
              </w:rPr>
              <w:t>Культура</w:t>
            </w:r>
          </w:p>
        </w:tc>
        <w:tc>
          <w:tcPr>
            <w:tcW w:w="2977" w:type="dxa"/>
            <w:tcBorders>
              <w:top w:val="nil"/>
              <w:left w:val="nil"/>
              <w:bottom w:val="single" w:sz="4" w:space="0" w:color="auto"/>
              <w:right w:val="single" w:sz="4" w:space="0" w:color="auto"/>
            </w:tcBorders>
            <w:shd w:val="clear" w:color="000000" w:fill="FFFFFF"/>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164 519,3</w:t>
            </w:r>
          </w:p>
        </w:tc>
        <w:tc>
          <w:tcPr>
            <w:tcW w:w="3402"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1417"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164 519,3</w:t>
            </w:r>
          </w:p>
        </w:tc>
      </w:tr>
      <w:tr w:rsidR="00CC2CD4" w:rsidRPr="00CC2CD4" w:rsidTr="00C45075">
        <w:trPr>
          <w:trHeight w:val="327"/>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2</w:t>
            </w:r>
          </w:p>
        </w:tc>
        <w:tc>
          <w:tcPr>
            <w:tcW w:w="2552" w:type="dxa"/>
            <w:tcBorders>
              <w:top w:val="nil"/>
              <w:left w:val="nil"/>
              <w:bottom w:val="single" w:sz="4" w:space="0" w:color="auto"/>
              <w:right w:val="single" w:sz="4" w:space="0" w:color="auto"/>
            </w:tcBorders>
            <w:shd w:val="clear" w:color="auto" w:fill="auto"/>
            <w:vAlign w:val="center"/>
            <w:hideMark/>
          </w:tcPr>
          <w:p w:rsidR="00CC2CD4" w:rsidRPr="00CC2CD4" w:rsidRDefault="00CC2CD4" w:rsidP="00C45075">
            <w:pPr>
              <w:spacing w:after="0" w:line="240" w:lineRule="auto"/>
              <w:jc w:val="both"/>
              <w:rPr>
                <w:rFonts w:ascii="Times New Roman" w:eastAsia="Times New Roman" w:hAnsi="Times New Roman" w:cs="Times New Roman"/>
                <w:iCs/>
                <w:color w:val="000000"/>
                <w:sz w:val="24"/>
                <w:szCs w:val="24"/>
              </w:rPr>
            </w:pPr>
            <w:r w:rsidRPr="00CC2CD4">
              <w:rPr>
                <w:rFonts w:ascii="Times New Roman" w:eastAsia="Times New Roman" w:hAnsi="Times New Roman" w:cs="Times New Roman"/>
                <w:iCs/>
                <w:color w:val="000000"/>
                <w:sz w:val="24"/>
                <w:szCs w:val="24"/>
              </w:rPr>
              <w:t>Физическая культура и спорт</w:t>
            </w:r>
          </w:p>
        </w:tc>
        <w:tc>
          <w:tcPr>
            <w:tcW w:w="2977"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3402"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1417"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0,0</w:t>
            </w:r>
          </w:p>
        </w:tc>
      </w:tr>
      <w:tr w:rsidR="00CC2CD4" w:rsidRPr="00CC2CD4" w:rsidTr="00C45075">
        <w:trPr>
          <w:trHeight w:val="327"/>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3</w:t>
            </w:r>
          </w:p>
        </w:tc>
        <w:tc>
          <w:tcPr>
            <w:tcW w:w="2552" w:type="dxa"/>
            <w:tcBorders>
              <w:top w:val="nil"/>
              <w:left w:val="nil"/>
              <w:bottom w:val="single" w:sz="4" w:space="0" w:color="auto"/>
              <w:right w:val="single" w:sz="4" w:space="0" w:color="auto"/>
            </w:tcBorders>
            <w:shd w:val="clear" w:color="auto" w:fill="auto"/>
            <w:vAlign w:val="center"/>
            <w:hideMark/>
          </w:tcPr>
          <w:p w:rsidR="00CC2CD4" w:rsidRPr="00CC2CD4" w:rsidRDefault="00CC2CD4" w:rsidP="00C45075">
            <w:pPr>
              <w:spacing w:after="0" w:line="240" w:lineRule="auto"/>
              <w:jc w:val="both"/>
              <w:rPr>
                <w:rFonts w:ascii="Times New Roman" w:eastAsia="Times New Roman" w:hAnsi="Times New Roman" w:cs="Times New Roman"/>
                <w:iCs/>
                <w:color w:val="000000"/>
                <w:sz w:val="24"/>
                <w:szCs w:val="24"/>
              </w:rPr>
            </w:pPr>
            <w:r w:rsidRPr="00CC2CD4">
              <w:rPr>
                <w:rFonts w:ascii="Times New Roman" w:eastAsia="Times New Roman" w:hAnsi="Times New Roman" w:cs="Times New Roman"/>
                <w:iCs/>
                <w:color w:val="000000"/>
                <w:sz w:val="24"/>
                <w:szCs w:val="24"/>
              </w:rPr>
              <w:t>Образование</w:t>
            </w:r>
          </w:p>
        </w:tc>
        <w:tc>
          <w:tcPr>
            <w:tcW w:w="2977"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3402"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1417"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0,0</w:t>
            </w:r>
          </w:p>
        </w:tc>
      </w:tr>
      <w:tr w:rsidR="00CC2CD4" w:rsidRPr="00CC2CD4" w:rsidTr="00C45075">
        <w:trPr>
          <w:trHeight w:val="312"/>
        </w:trPr>
        <w:tc>
          <w:tcPr>
            <w:tcW w:w="32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Всего по областному бюджету</w:t>
            </w:r>
          </w:p>
        </w:tc>
        <w:tc>
          <w:tcPr>
            <w:tcW w:w="2977"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164 519,3</w:t>
            </w:r>
          </w:p>
        </w:tc>
        <w:tc>
          <w:tcPr>
            <w:tcW w:w="3402"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0,0</w:t>
            </w:r>
          </w:p>
        </w:tc>
        <w:tc>
          <w:tcPr>
            <w:tcW w:w="1417"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164 519,3</w:t>
            </w:r>
          </w:p>
        </w:tc>
      </w:tr>
    </w:tbl>
    <w:p w:rsidR="00CC2CD4" w:rsidRDefault="00CC2CD4" w:rsidP="00CC2CD4">
      <w:pPr>
        <w:spacing w:after="0" w:line="240" w:lineRule="auto"/>
        <w:ind w:firstLine="426"/>
        <w:rPr>
          <w:rFonts w:ascii="Times New Roman" w:eastAsia="Times New Roman" w:hAnsi="Times New Roman" w:cs="Times New Roman"/>
          <w:b/>
          <w:bCs/>
          <w:color w:val="000000"/>
          <w:sz w:val="24"/>
          <w:szCs w:val="24"/>
        </w:rPr>
      </w:pPr>
    </w:p>
    <w:p w:rsidR="00CC2CD4" w:rsidRPr="00CC2CD4" w:rsidRDefault="00C45075" w:rsidP="00CC2CD4">
      <w:pPr>
        <w:spacing w:after="0" w:line="240" w:lineRule="auto"/>
        <w:ind w:firstLine="426"/>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Федеральный </w:t>
      </w:r>
      <w:r w:rsidR="00CC2CD4" w:rsidRPr="00CC2CD4">
        <w:rPr>
          <w:rFonts w:ascii="Times New Roman" w:eastAsia="Times New Roman" w:hAnsi="Times New Roman" w:cs="Times New Roman"/>
          <w:b/>
          <w:bCs/>
          <w:color w:val="000000"/>
          <w:sz w:val="24"/>
          <w:szCs w:val="24"/>
        </w:rPr>
        <w:t>бюджет 2026</w:t>
      </w:r>
    </w:p>
    <w:tbl>
      <w:tblPr>
        <w:tblW w:w="11063" w:type="dxa"/>
        <w:tblInd w:w="527" w:type="dxa"/>
        <w:tblLayout w:type="fixed"/>
        <w:tblLook w:val="04A0" w:firstRow="1" w:lastRow="0" w:firstColumn="1" w:lastColumn="0" w:noHBand="0" w:noVBand="1"/>
      </w:tblPr>
      <w:tblGrid>
        <w:gridCol w:w="715"/>
        <w:gridCol w:w="2552"/>
        <w:gridCol w:w="2977"/>
        <w:gridCol w:w="3402"/>
        <w:gridCol w:w="1417"/>
      </w:tblGrid>
      <w:tr w:rsidR="00CC2CD4" w:rsidRPr="00CC2CD4" w:rsidTr="00C45075">
        <w:trPr>
          <w:trHeight w:val="510"/>
        </w:trPr>
        <w:tc>
          <w:tcPr>
            <w:tcW w:w="715" w:type="dxa"/>
            <w:tcBorders>
              <w:top w:val="single" w:sz="4" w:space="0" w:color="auto"/>
              <w:left w:val="single" w:sz="4" w:space="0" w:color="auto"/>
              <w:bottom w:val="single" w:sz="4" w:space="0" w:color="auto"/>
              <w:right w:val="single" w:sz="4" w:space="0" w:color="auto"/>
            </w:tcBorders>
            <w:shd w:val="clear" w:color="000000" w:fill="FFFFFF"/>
            <w:noWrap/>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proofErr w:type="gramStart"/>
            <w:r w:rsidRPr="00C45075">
              <w:rPr>
                <w:rFonts w:ascii="Times New Roman" w:eastAsia="Times New Roman" w:hAnsi="Times New Roman" w:cs="Times New Roman"/>
                <w:b/>
                <w:iCs/>
                <w:color w:val="000000"/>
                <w:sz w:val="24"/>
                <w:szCs w:val="24"/>
              </w:rPr>
              <w:t>п</w:t>
            </w:r>
            <w:proofErr w:type="gramEnd"/>
            <w:r w:rsidRPr="00C45075">
              <w:rPr>
                <w:rFonts w:ascii="Times New Roman" w:eastAsia="Times New Roman" w:hAnsi="Times New Roman" w:cs="Times New Roman"/>
                <w:b/>
                <w:iCs/>
                <w:color w:val="000000"/>
                <w:sz w:val="24"/>
                <w:szCs w:val="24"/>
              </w:rPr>
              <w:t>/п</w:t>
            </w:r>
          </w:p>
        </w:tc>
        <w:tc>
          <w:tcPr>
            <w:tcW w:w="2552"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Наименование</w:t>
            </w:r>
          </w:p>
        </w:tc>
        <w:tc>
          <w:tcPr>
            <w:tcW w:w="2977"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Строительство, реконструкция</w:t>
            </w:r>
          </w:p>
        </w:tc>
        <w:tc>
          <w:tcPr>
            <w:tcW w:w="3402"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Приобретения зданий</w:t>
            </w:r>
          </w:p>
        </w:tc>
        <w:tc>
          <w:tcPr>
            <w:tcW w:w="1417" w:type="dxa"/>
            <w:tcBorders>
              <w:top w:val="single" w:sz="4" w:space="0" w:color="auto"/>
              <w:left w:val="nil"/>
              <w:bottom w:val="single" w:sz="4" w:space="0" w:color="auto"/>
              <w:right w:val="single" w:sz="4" w:space="0" w:color="auto"/>
            </w:tcBorders>
            <w:shd w:val="clear" w:color="000000" w:fill="FFFFFF"/>
            <w:hideMark/>
          </w:tcPr>
          <w:p w:rsidR="00CC2CD4" w:rsidRPr="00C45075" w:rsidRDefault="00CC2CD4" w:rsidP="00C45075">
            <w:pPr>
              <w:spacing w:after="0" w:line="240" w:lineRule="auto"/>
              <w:jc w:val="center"/>
              <w:rPr>
                <w:rFonts w:ascii="Times New Roman" w:eastAsia="Times New Roman" w:hAnsi="Times New Roman" w:cs="Times New Roman"/>
                <w:b/>
                <w:iCs/>
                <w:color w:val="000000"/>
                <w:sz w:val="24"/>
                <w:szCs w:val="24"/>
              </w:rPr>
            </w:pPr>
            <w:r w:rsidRPr="00C45075">
              <w:rPr>
                <w:rFonts w:ascii="Times New Roman" w:eastAsia="Times New Roman" w:hAnsi="Times New Roman" w:cs="Times New Roman"/>
                <w:b/>
                <w:iCs/>
                <w:color w:val="000000"/>
                <w:sz w:val="24"/>
                <w:szCs w:val="24"/>
              </w:rPr>
              <w:t>Итого</w:t>
            </w:r>
          </w:p>
        </w:tc>
      </w:tr>
      <w:tr w:rsidR="00CC2CD4" w:rsidRPr="00CC2CD4" w:rsidTr="00C45075">
        <w:trPr>
          <w:trHeight w:val="300"/>
        </w:trPr>
        <w:tc>
          <w:tcPr>
            <w:tcW w:w="715" w:type="dxa"/>
            <w:tcBorders>
              <w:top w:val="nil"/>
              <w:left w:val="single" w:sz="4" w:space="0" w:color="auto"/>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1</w:t>
            </w:r>
          </w:p>
        </w:tc>
        <w:tc>
          <w:tcPr>
            <w:tcW w:w="2552" w:type="dxa"/>
            <w:tcBorders>
              <w:top w:val="nil"/>
              <w:left w:val="nil"/>
              <w:bottom w:val="single" w:sz="4" w:space="0" w:color="auto"/>
              <w:right w:val="single" w:sz="4" w:space="0" w:color="auto"/>
            </w:tcBorders>
            <w:shd w:val="clear" w:color="000000" w:fill="FFFFFF"/>
            <w:vAlign w:val="center"/>
            <w:hideMark/>
          </w:tcPr>
          <w:p w:rsidR="00CC2CD4" w:rsidRPr="00CC2CD4" w:rsidRDefault="00CC2CD4" w:rsidP="00C45075">
            <w:pPr>
              <w:spacing w:after="0" w:line="240" w:lineRule="auto"/>
              <w:jc w:val="both"/>
              <w:rPr>
                <w:rFonts w:ascii="Times New Roman" w:eastAsia="Times New Roman" w:hAnsi="Times New Roman" w:cs="Times New Roman"/>
                <w:iCs/>
                <w:color w:val="000000"/>
                <w:sz w:val="24"/>
                <w:szCs w:val="24"/>
              </w:rPr>
            </w:pPr>
            <w:r w:rsidRPr="00CC2CD4">
              <w:rPr>
                <w:rFonts w:ascii="Times New Roman" w:eastAsia="Times New Roman" w:hAnsi="Times New Roman" w:cs="Times New Roman"/>
                <w:iCs/>
                <w:color w:val="000000"/>
                <w:sz w:val="24"/>
                <w:szCs w:val="24"/>
              </w:rPr>
              <w:t>Культура</w:t>
            </w:r>
          </w:p>
        </w:tc>
        <w:tc>
          <w:tcPr>
            <w:tcW w:w="2977" w:type="dxa"/>
            <w:tcBorders>
              <w:top w:val="nil"/>
              <w:left w:val="nil"/>
              <w:bottom w:val="single" w:sz="4" w:space="0" w:color="auto"/>
              <w:right w:val="single" w:sz="4" w:space="0" w:color="auto"/>
            </w:tcBorders>
            <w:shd w:val="clear" w:color="000000" w:fill="FFFFFF"/>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82 890,3</w:t>
            </w:r>
          </w:p>
        </w:tc>
        <w:tc>
          <w:tcPr>
            <w:tcW w:w="3402"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1417"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82 890,3</w:t>
            </w:r>
          </w:p>
        </w:tc>
      </w:tr>
      <w:tr w:rsidR="00CC2CD4" w:rsidRPr="00CC2CD4" w:rsidTr="00C45075">
        <w:trPr>
          <w:trHeight w:val="300"/>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2</w:t>
            </w:r>
          </w:p>
        </w:tc>
        <w:tc>
          <w:tcPr>
            <w:tcW w:w="2552" w:type="dxa"/>
            <w:tcBorders>
              <w:top w:val="nil"/>
              <w:left w:val="nil"/>
              <w:bottom w:val="single" w:sz="4" w:space="0" w:color="auto"/>
              <w:right w:val="single" w:sz="4" w:space="0" w:color="auto"/>
            </w:tcBorders>
            <w:shd w:val="clear" w:color="auto" w:fill="auto"/>
            <w:vAlign w:val="center"/>
            <w:hideMark/>
          </w:tcPr>
          <w:p w:rsidR="00CC2CD4" w:rsidRPr="00CC2CD4" w:rsidRDefault="00CC2CD4" w:rsidP="00C45075">
            <w:pPr>
              <w:spacing w:after="0" w:line="240" w:lineRule="auto"/>
              <w:jc w:val="both"/>
              <w:rPr>
                <w:rFonts w:ascii="Times New Roman" w:eastAsia="Times New Roman" w:hAnsi="Times New Roman" w:cs="Times New Roman"/>
                <w:iCs/>
                <w:color w:val="000000"/>
                <w:sz w:val="24"/>
                <w:szCs w:val="24"/>
              </w:rPr>
            </w:pPr>
            <w:r w:rsidRPr="00CC2CD4">
              <w:rPr>
                <w:rFonts w:ascii="Times New Roman" w:eastAsia="Times New Roman" w:hAnsi="Times New Roman" w:cs="Times New Roman"/>
                <w:iCs/>
                <w:color w:val="000000"/>
                <w:sz w:val="24"/>
                <w:szCs w:val="24"/>
              </w:rPr>
              <w:t>Физическая культура и спорт</w:t>
            </w:r>
          </w:p>
        </w:tc>
        <w:tc>
          <w:tcPr>
            <w:tcW w:w="2977"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3402"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1417"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0,0</w:t>
            </w:r>
          </w:p>
        </w:tc>
      </w:tr>
      <w:tr w:rsidR="00CC2CD4" w:rsidRPr="00CC2CD4" w:rsidTr="00C45075">
        <w:trPr>
          <w:trHeight w:val="300"/>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3</w:t>
            </w:r>
          </w:p>
        </w:tc>
        <w:tc>
          <w:tcPr>
            <w:tcW w:w="2552" w:type="dxa"/>
            <w:tcBorders>
              <w:top w:val="nil"/>
              <w:left w:val="nil"/>
              <w:bottom w:val="single" w:sz="4" w:space="0" w:color="auto"/>
              <w:right w:val="single" w:sz="4" w:space="0" w:color="auto"/>
            </w:tcBorders>
            <w:shd w:val="clear" w:color="auto" w:fill="auto"/>
            <w:vAlign w:val="center"/>
            <w:hideMark/>
          </w:tcPr>
          <w:p w:rsidR="00CC2CD4" w:rsidRPr="00CC2CD4" w:rsidRDefault="00CC2CD4" w:rsidP="00C45075">
            <w:pPr>
              <w:spacing w:after="0" w:line="240" w:lineRule="auto"/>
              <w:jc w:val="both"/>
              <w:rPr>
                <w:rFonts w:ascii="Times New Roman" w:eastAsia="Times New Roman" w:hAnsi="Times New Roman" w:cs="Times New Roman"/>
                <w:iCs/>
                <w:color w:val="000000"/>
                <w:sz w:val="24"/>
                <w:szCs w:val="24"/>
              </w:rPr>
            </w:pPr>
            <w:r w:rsidRPr="00CC2CD4">
              <w:rPr>
                <w:rFonts w:ascii="Times New Roman" w:eastAsia="Times New Roman" w:hAnsi="Times New Roman" w:cs="Times New Roman"/>
                <w:iCs/>
                <w:color w:val="000000"/>
                <w:sz w:val="24"/>
                <w:szCs w:val="24"/>
              </w:rPr>
              <w:t>Образование</w:t>
            </w:r>
          </w:p>
        </w:tc>
        <w:tc>
          <w:tcPr>
            <w:tcW w:w="2977"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3402"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color w:val="000000"/>
                <w:sz w:val="24"/>
                <w:szCs w:val="24"/>
              </w:rPr>
            </w:pPr>
            <w:r w:rsidRPr="00CC2CD4">
              <w:rPr>
                <w:rFonts w:ascii="Times New Roman" w:eastAsia="Times New Roman" w:hAnsi="Times New Roman" w:cs="Times New Roman"/>
                <w:color w:val="000000"/>
                <w:sz w:val="24"/>
                <w:szCs w:val="24"/>
              </w:rPr>
              <w:t>0,0</w:t>
            </w:r>
          </w:p>
        </w:tc>
        <w:tc>
          <w:tcPr>
            <w:tcW w:w="1417"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0,0</w:t>
            </w:r>
          </w:p>
        </w:tc>
      </w:tr>
      <w:tr w:rsidR="00CC2CD4" w:rsidRPr="00CC2CD4" w:rsidTr="00C45075">
        <w:trPr>
          <w:trHeight w:val="300"/>
        </w:trPr>
        <w:tc>
          <w:tcPr>
            <w:tcW w:w="32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Всего по областному бюджету</w:t>
            </w:r>
          </w:p>
        </w:tc>
        <w:tc>
          <w:tcPr>
            <w:tcW w:w="2977" w:type="dxa"/>
            <w:tcBorders>
              <w:top w:val="nil"/>
              <w:left w:val="nil"/>
              <w:bottom w:val="single" w:sz="4" w:space="0" w:color="auto"/>
              <w:right w:val="single" w:sz="4" w:space="0" w:color="auto"/>
            </w:tcBorders>
            <w:shd w:val="clear" w:color="auto" w:fill="auto"/>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82 890,3</w:t>
            </w:r>
          </w:p>
        </w:tc>
        <w:tc>
          <w:tcPr>
            <w:tcW w:w="3402"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0,0</w:t>
            </w:r>
          </w:p>
        </w:tc>
        <w:tc>
          <w:tcPr>
            <w:tcW w:w="1417" w:type="dxa"/>
            <w:tcBorders>
              <w:top w:val="nil"/>
              <w:left w:val="nil"/>
              <w:bottom w:val="single" w:sz="4" w:space="0" w:color="auto"/>
              <w:right w:val="single" w:sz="4" w:space="0" w:color="auto"/>
            </w:tcBorders>
            <w:shd w:val="clear" w:color="000000" w:fill="FFFFFF"/>
            <w:noWrap/>
            <w:vAlign w:val="center"/>
            <w:hideMark/>
          </w:tcPr>
          <w:p w:rsidR="00CC2CD4" w:rsidRPr="00CC2CD4" w:rsidRDefault="00CC2CD4" w:rsidP="00CC2CD4">
            <w:pPr>
              <w:spacing w:after="0" w:line="240" w:lineRule="auto"/>
              <w:jc w:val="center"/>
              <w:rPr>
                <w:rFonts w:ascii="Times New Roman" w:eastAsia="Times New Roman" w:hAnsi="Times New Roman" w:cs="Times New Roman"/>
                <w:b/>
                <w:bCs/>
                <w:color w:val="000000"/>
                <w:sz w:val="24"/>
                <w:szCs w:val="24"/>
              </w:rPr>
            </w:pPr>
            <w:r w:rsidRPr="00CC2CD4">
              <w:rPr>
                <w:rFonts w:ascii="Times New Roman" w:eastAsia="Times New Roman" w:hAnsi="Times New Roman" w:cs="Times New Roman"/>
                <w:b/>
                <w:bCs/>
                <w:color w:val="000000"/>
                <w:sz w:val="24"/>
                <w:szCs w:val="24"/>
              </w:rPr>
              <w:t>82 890,3</w:t>
            </w:r>
          </w:p>
        </w:tc>
      </w:tr>
    </w:tbl>
    <w:p w:rsidR="00B56384" w:rsidRDefault="00B56384" w:rsidP="00CC2CD4">
      <w:pPr>
        <w:spacing w:after="0" w:line="240" w:lineRule="auto"/>
        <w:rPr>
          <w:rFonts w:ascii="Times New Roman" w:hAnsi="Times New Roman" w:cs="Times New Roman"/>
          <w:sz w:val="24"/>
          <w:szCs w:val="24"/>
        </w:rPr>
      </w:pPr>
    </w:p>
    <w:p w:rsidR="00C45075" w:rsidRDefault="00C45075">
      <w:pPr>
        <w:rPr>
          <w:rFonts w:ascii="Times New Roman" w:hAnsi="Times New Roman" w:cs="Times New Roman"/>
          <w:sz w:val="24"/>
          <w:szCs w:val="24"/>
        </w:rPr>
      </w:pPr>
      <w:r>
        <w:rPr>
          <w:rFonts w:ascii="Times New Roman" w:hAnsi="Times New Roman" w:cs="Times New Roman"/>
          <w:sz w:val="24"/>
          <w:szCs w:val="24"/>
        </w:rPr>
        <w:br w:type="page"/>
      </w:r>
    </w:p>
    <w:p w:rsidR="00C45075" w:rsidRPr="00C45075" w:rsidRDefault="00C45075" w:rsidP="00C45075">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lastRenderedPageBreak/>
        <w:t>УТВЕРЖДЕНА</w:t>
      </w:r>
    </w:p>
    <w:p w:rsidR="00C45075" w:rsidRPr="00C45075" w:rsidRDefault="00C45075" w:rsidP="00C45075">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решением Совета депутатов</w:t>
      </w:r>
    </w:p>
    <w:p w:rsidR="00C45075" w:rsidRPr="00C45075" w:rsidRDefault="00C45075" w:rsidP="00C45075">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Приозерского муниципального района</w:t>
      </w:r>
    </w:p>
    <w:p w:rsidR="00C45075" w:rsidRPr="00C45075" w:rsidRDefault="00C45075" w:rsidP="00C45075">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Ленинградской области</w:t>
      </w:r>
    </w:p>
    <w:p w:rsidR="00C45075" w:rsidRPr="00C45075" w:rsidRDefault="00C45075" w:rsidP="00C45075">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от 24 декабря 2025 года № 85</w:t>
      </w:r>
    </w:p>
    <w:p w:rsidR="00C45075" w:rsidRPr="00C45075" w:rsidRDefault="00C45075" w:rsidP="00C45075">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приложение 1</w:t>
      </w:r>
      <w:r>
        <w:rPr>
          <w:rFonts w:ascii="Times New Roman" w:hAnsi="Times New Roman" w:cs="Times New Roman"/>
          <w:sz w:val="24"/>
          <w:szCs w:val="24"/>
        </w:rPr>
        <w:t>1</w:t>
      </w:r>
    </w:p>
    <w:p w:rsidR="00C45075" w:rsidRPr="00C45075" w:rsidRDefault="00C45075" w:rsidP="00C45075">
      <w:pPr>
        <w:spacing w:after="0" w:line="240" w:lineRule="auto"/>
        <w:jc w:val="right"/>
        <w:rPr>
          <w:rFonts w:ascii="Times New Roman" w:hAnsi="Times New Roman" w:cs="Times New Roman"/>
          <w:sz w:val="24"/>
          <w:szCs w:val="24"/>
        </w:rPr>
      </w:pPr>
      <w:proofErr w:type="gramStart"/>
      <w:r w:rsidRPr="00C45075">
        <w:rPr>
          <w:rFonts w:ascii="Times New Roman" w:hAnsi="Times New Roman" w:cs="Times New Roman"/>
          <w:sz w:val="24"/>
          <w:szCs w:val="24"/>
        </w:rPr>
        <w:t>(в редакции решения Совета депутатов</w:t>
      </w:r>
      <w:proofErr w:type="gramEnd"/>
    </w:p>
    <w:p w:rsidR="00CC2CD4" w:rsidRDefault="00C45075" w:rsidP="00C45075">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от 20 октября 2026 года № 119)</w:t>
      </w:r>
    </w:p>
    <w:p w:rsidR="00CC2CD4" w:rsidRPr="00C45075" w:rsidRDefault="00CC2CD4" w:rsidP="00C45075">
      <w:pPr>
        <w:spacing w:after="0" w:line="240" w:lineRule="auto"/>
        <w:rPr>
          <w:rFonts w:ascii="Times New Roman" w:hAnsi="Times New Roman" w:cs="Times New Roman"/>
          <w:sz w:val="24"/>
          <w:szCs w:val="24"/>
        </w:rPr>
      </w:pPr>
    </w:p>
    <w:p w:rsidR="00C45075" w:rsidRPr="00C45075" w:rsidRDefault="00C45075" w:rsidP="008A57F2">
      <w:pPr>
        <w:spacing w:after="0" w:line="240" w:lineRule="auto"/>
        <w:ind w:firstLine="709"/>
        <w:jc w:val="center"/>
        <w:rPr>
          <w:rFonts w:ascii="Times New Roman" w:hAnsi="Times New Roman" w:cs="Times New Roman"/>
          <w:b/>
          <w:color w:val="000000"/>
          <w:sz w:val="24"/>
          <w:szCs w:val="24"/>
        </w:rPr>
      </w:pPr>
      <w:proofErr w:type="gramStart"/>
      <w:r w:rsidRPr="00C45075">
        <w:rPr>
          <w:rFonts w:ascii="Times New Roman" w:hAnsi="Times New Roman" w:cs="Times New Roman"/>
          <w:b/>
          <w:bCs/>
          <w:color w:val="000000"/>
          <w:sz w:val="24"/>
          <w:szCs w:val="24"/>
        </w:rPr>
        <w:t>Программа текущего и капитального ремонтов, финансируемая за счет средств</w:t>
      </w:r>
      <w:r w:rsidRPr="00C45075">
        <w:rPr>
          <w:rFonts w:ascii="Times New Roman" w:hAnsi="Times New Roman" w:cs="Times New Roman"/>
          <w:b/>
          <w:color w:val="000000"/>
          <w:sz w:val="24"/>
          <w:szCs w:val="24"/>
        </w:rPr>
        <w:t xml:space="preserve"> бюджета Приозерского муниципального района на 2026 год</w:t>
      </w:r>
      <w:bookmarkStart w:id="0" w:name="_GoBack"/>
      <w:bookmarkEnd w:id="0"/>
      <w:proofErr w:type="gramEnd"/>
    </w:p>
    <w:p w:rsidR="00CC2CD4" w:rsidRPr="00C45075" w:rsidRDefault="00CC2CD4" w:rsidP="00C45075">
      <w:pPr>
        <w:spacing w:after="0" w:line="240" w:lineRule="auto"/>
        <w:rPr>
          <w:rFonts w:ascii="Times New Roman" w:hAnsi="Times New Roman" w:cs="Times New Roman"/>
          <w:sz w:val="24"/>
          <w:szCs w:val="24"/>
        </w:rPr>
      </w:pPr>
    </w:p>
    <w:tbl>
      <w:tblPr>
        <w:tblW w:w="13843" w:type="dxa"/>
        <w:jc w:val="center"/>
        <w:tblInd w:w="-68" w:type="dxa"/>
        <w:tblLook w:val="04A0" w:firstRow="1" w:lastRow="0" w:firstColumn="1" w:lastColumn="0" w:noHBand="0" w:noVBand="1"/>
      </w:tblPr>
      <w:tblGrid>
        <w:gridCol w:w="540"/>
        <w:gridCol w:w="3585"/>
        <w:gridCol w:w="2403"/>
        <w:gridCol w:w="1854"/>
        <w:gridCol w:w="1745"/>
        <w:gridCol w:w="1701"/>
        <w:gridCol w:w="2015"/>
      </w:tblGrid>
      <w:tr w:rsidR="00B56384" w:rsidRPr="00C45075" w:rsidTr="00591583">
        <w:trPr>
          <w:trHeight w:val="300"/>
          <w:jc w:val="center"/>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proofErr w:type="gramStart"/>
            <w:r w:rsidRPr="00C45075">
              <w:rPr>
                <w:rFonts w:ascii="Times New Roman" w:eastAsia="Times New Roman" w:hAnsi="Times New Roman" w:cs="Times New Roman"/>
                <w:color w:val="000000"/>
                <w:sz w:val="24"/>
                <w:szCs w:val="24"/>
              </w:rPr>
              <w:t>п</w:t>
            </w:r>
            <w:proofErr w:type="gramEnd"/>
            <w:r w:rsidRPr="00C45075">
              <w:rPr>
                <w:rFonts w:ascii="Times New Roman" w:eastAsia="Times New Roman" w:hAnsi="Times New Roman" w:cs="Times New Roman"/>
                <w:color w:val="000000"/>
                <w:sz w:val="24"/>
                <w:szCs w:val="24"/>
              </w:rPr>
              <w:t>/п</w:t>
            </w:r>
          </w:p>
        </w:tc>
        <w:tc>
          <w:tcPr>
            <w:tcW w:w="35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Наименование учреждения и видов работ</w:t>
            </w:r>
          </w:p>
        </w:tc>
        <w:tc>
          <w:tcPr>
            <w:tcW w:w="2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Место расположения объекта</w:t>
            </w:r>
          </w:p>
        </w:tc>
        <w:tc>
          <w:tcPr>
            <w:tcW w:w="18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Заказчик</w:t>
            </w:r>
          </w:p>
        </w:tc>
        <w:tc>
          <w:tcPr>
            <w:tcW w:w="5461" w:type="dxa"/>
            <w:gridSpan w:val="3"/>
            <w:tcBorders>
              <w:top w:val="single" w:sz="4" w:space="0" w:color="auto"/>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2026</w:t>
            </w:r>
          </w:p>
        </w:tc>
      </w:tr>
      <w:tr w:rsidR="00B56384" w:rsidRPr="00C45075" w:rsidTr="00591583">
        <w:trPr>
          <w:trHeight w:val="447"/>
          <w:jc w:val="center"/>
        </w:trPr>
        <w:tc>
          <w:tcPr>
            <w:tcW w:w="540" w:type="dxa"/>
            <w:vMerge/>
            <w:tcBorders>
              <w:top w:val="single" w:sz="4" w:space="0" w:color="auto"/>
              <w:left w:val="single" w:sz="4" w:space="0" w:color="auto"/>
              <w:bottom w:val="single" w:sz="4" w:space="0" w:color="auto"/>
              <w:right w:val="single" w:sz="4" w:space="0" w:color="auto"/>
            </w:tcBorders>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p>
        </w:tc>
        <w:tc>
          <w:tcPr>
            <w:tcW w:w="3585" w:type="dxa"/>
            <w:vMerge/>
            <w:tcBorders>
              <w:top w:val="single" w:sz="4" w:space="0" w:color="auto"/>
              <w:left w:val="single" w:sz="4" w:space="0" w:color="auto"/>
              <w:bottom w:val="single" w:sz="4" w:space="0" w:color="auto"/>
              <w:right w:val="single" w:sz="4" w:space="0" w:color="auto"/>
            </w:tcBorders>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p>
        </w:tc>
        <w:tc>
          <w:tcPr>
            <w:tcW w:w="2403" w:type="dxa"/>
            <w:vMerge/>
            <w:tcBorders>
              <w:top w:val="single" w:sz="4" w:space="0" w:color="auto"/>
              <w:left w:val="single" w:sz="4" w:space="0" w:color="auto"/>
              <w:bottom w:val="single" w:sz="4" w:space="0" w:color="auto"/>
              <w:right w:val="single" w:sz="4" w:space="0" w:color="auto"/>
            </w:tcBorders>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p>
        </w:tc>
        <w:tc>
          <w:tcPr>
            <w:tcW w:w="1854" w:type="dxa"/>
            <w:vMerge/>
            <w:tcBorders>
              <w:top w:val="single" w:sz="4" w:space="0" w:color="auto"/>
              <w:left w:val="single" w:sz="4" w:space="0" w:color="auto"/>
              <w:bottom w:val="single" w:sz="4" w:space="0" w:color="auto"/>
              <w:right w:val="single" w:sz="4" w:space="0" w:color="auto"/>
            </w:tcBorders>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p>
        </w:tc>
        <w:tc>
          <w:tcPr>
            <w:tcW w:w="1745"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Местный бюджет</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Областной бюджет</w:t>
            </w:r>
          </w:p>
        </w:tc>
        <w:tc>
          <w:tcPr>
            <w:tcW w:w="2015" w:type="dxa"/>
            <w:tcBorders>
              <w:top w:val="single" w:sz="4" w:space="0" w:color="auto"/>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Федеральный бюджет</w:t>
            </w:r>
          </w:p>
        </w:tc>
      </w:tr>
      <w:tr w:rsidR="00B56384" w:rsidRPr="00C45075" w:rsidTr="00591583">
        <w:trPr>
          <w:trHeight w:val="300"/>
          <w:jc w:val="center"/>
        </w:trPr>
        <w:tc>
          <w:tcPr>
            <w:tcW w:w="13843"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6384" w:rsidRPr="00ED5A4D" w:rsidRDefault="00B56384" w:rsidP="00C45075">
            <w:pPr>
              <w:spacing w:after="0" w:line="240" w:lineRule="auto"/>
              <w:jc w:val="center"/>
              <w:rPr>
                <w:rFonts w:ascii="Times New Roman" w:eastAsia="Times New Roman" w:hAnsi="Times New Roman" w:cs="Times New Roman"/>
                <w:b/>
                <w:bCs/>
                <w:iCs/>
                <w:color w:val="000000"/>
                <w:sz w:val="24"/>
                <w:szCs w:val="24"/>
              </w:rPr>
            </w:pPr>
            <w:r w:rsidRPr="00ED5A4D">
              <w:rPr>
                <w:rFonts w:ascii="Times New Roman" w:eastAsia="Times New Roman" w:hAnsi="Times New Roman" w:cs="Times New Roman"/>
                <w:b/>
                <w:bCs/>
                <w:iCs/>
                <w:color w:val="000000"/>
                <w:sz w:val="24"/>
                <w:szCs w:val="24"/>
              </w:rPr>
              <w:t>Содержание административных зданий</w:t>
            </w:r>
          </w:p>
        </w:tc>
      </w:tr>
      <w:tr w:rsidR="00B56384" w:rsidRPr="00C45075" w:rsidTr="00591583">
        <w:trPr>
          <w:trHeight w:val="48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Ремонт втор</w:t>
            </w:r>
            <w:r w:rsidR="00C45075">
              <w:rPr>
                <w:rFonts w:ascii="Times New Roman" w:eastAsia="Times New Roman" w:hAnsi="Times New Roman" w:cs="Times New Roman"/>
                <w:color w:val="000000"/>
                <w:sz w:val="24"/>
                <w:szCs w:val="24"/>
              </w:rPr>
              <w:t>ого этажа здания ЗАГС по адресу</w:t>
            </w:r>
            <w:r w:rsidRPr="00C45075">
              <w:rPr>
                <w:rFonts w:ascii="Times New Roman" w:eastAsia="Times New Roman" w:hAnsi="Times New Roman" w:cs="Times New Roman"/>
                <w:color w:val="000000"/>
                <w:sz w:val="24"/>
                <w:szCs w:val="24"/>
              </w:rPr>
              <w:t>:</w:t>
            </w:r>
            <w:r w:rsidR="00C45075">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г.</w:t>
            </w:r>
            <w:r w:rsidR="00C45075">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 xml:space="preserve">Приозерск, ул. </w:t>
            </w:r>
            <w:proofErr w:type="gramStart"/>
            <w:r w:rsidRPr="00C45075">
              <w:rPr>
                <w:rFonts w:ascii="Times New Roman" w:eastAsia="Times New Roman" w:hAnsi="Times New Roman" w:cs="Times New Roman"/>
                <w:color w:val="000000"/>
                <w:sz w:val="24"/>
                <w:szCs w:val="24"/>
              </w:rPr>
              <w:t>Красноармейская</w:t>
            </w:r>
            <w:proofErr w:type="gramEnd"/>
            <w:r w:rsidRPr="00C45075">
              <w:rPr>
                <w:rFonts w:ascii="Times New Roman" w:eastAsia="Times New Roman" w:hAnsi="Times New Roman" w:cs="Times New Roman"/>
                <w:color w:val="000000"/>
                <w:sz w:val="24"/>
                <w:szCs w:val="24"/>
              </w:rPr>
              <w:t>,</w:t>
            </w:r>
            <w:r w:rsidR="00ED5A4D">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д.</w:t>
            </w:r>
            <w:r w:rsidR="00ED5A4D">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1</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579,00</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2</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Ремонт административных зданий.</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5 370,15</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3</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Ремонт здания по ул.</w:t>
            </w:r>
            <w:r w:rsidR="00ED5A4D">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 xml:space="preserve">Маяковского, </w:t>
            </w:r>
            <w:r w:rsidR="00ED5A4D">
              <w:rPr>
                <w:rFonts w:ascii="Times New Roman" w:eastAsia="Times New Roman" w:hAnsi="Times New Roman" w:cs="Times New Roman"/>
                <w:color w:val="000000"/>
                <w:sz w:val="24"/>
                <w:szCs w:val="24"/>
              </w:rPr>
              <w:t xml:space="preserve">д. </w:t>
            </w:r>
            <w:r w:rsidRPr="00C45075">
              <w:rPr>
                <w:rFonts w:ascii="Times New Roman" w:eastAsia="Times New Roman" w:hAnsi="Times New Roman" w:cs="Times New Roman"/>
                <w:color w:val="000000"/>
                <w:sz w:val="24"/>
                <w:szCs w:val="24"/>
              </w:rPr>
              <w:t>36</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8 519,54</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r>
      <w:tr w:rsidR="00B56384" w:rsidRPr="00C45075" w:rsidTr="00591583">
        <w:trPr>
          <w:trHeight w:val="48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4</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Капитальный ремонт помещений административного здания (Архив) по ул.</w:t>
            </w:r>
            <w:r w:rsidR="00ED5A4D">
              <w:rPr>
                <w:rFonts w:ascii="Times New Roman" w:eastAsia="Times New Roman" w:hAnsi="Times New Roman" w:cs="Times New Roman"/>
                <w:color w:val="000000"/>
                <w:sz w:val="24"/>
                <w:szCs w:val="24"/>
              </w:rPr>
              <w:t xml:space="preserve"> Гагарина, д</w:t>
            </w:r>
            <w:r w:rsidRPr="00C45075">
              <w:rPr>
                <w:rFonts w:ascii="Times New Roman" w:eastAsia="Times New Roman" w:hAnsi="Times New Roman" w:cs="Times New Roman"/>
                <w:color w:val="000000"/>
                <w:sz w:val="24"/>
                <w:szCs w:val="24"/>
              </w:rPr>
              <w:t>.</w:t>
            </w:r>
            <w:r w:rsidR="00ED5A4D">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18</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10 084,59</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5</w:t>
            </w:r>
          </w:p>
        </w:tc>
        <w:tc>
          <w:tcPr>
            <w:tcW w:w="3585" w:type="dxa"/>
            <w:tcBorders>
              <w:top w:val="nil"/>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Капитальный ремонт Кирхи, ПИР</w:t>
            </w:r>
          </w:p>
        </w:tc>
        <w:tc>
          <w:tcPr>
            <w:tcW w:w="2403" w:type="dxa"/>
            <w:tcBorders>
              <w:top w:val="nil"/>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nil"/>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c>
          <w:tcPr>
            <w:tcW w:w="1701" w:type="dxa"/>
            <w:tcBorders>
              <w:top w:val="nil"/>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w:t>
            </w:r>
          </w:p>
        </w:tc>
        <w:tc>
          <w:tcPr>
            <w:tcW w:w="3585"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Итого по разделу</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 </w:t>
            </w:r>
          </w:p>
        </w:tc>
        <w:tc>
          <w:tcPr>
            <w:tcW w:w="174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24 553,28</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0,00</w:t>
            </w:r>
          </w:p>
        </w:tc>
        <w:tc>
          <w:tcPr>
            <w:tcW w:w="201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0,00</w:t>
            </w:r>
          </w:p>
        </w:tc>
      </w:tr>
      <w:tr w:rsidR="00B56384" w:rsidRPr="00C45075" w:rsidTr="00591583">
        <w:trPr>
          <w:trHeight w:val="300"/>
          <w:jc w:val="center"/>
        </w:trPr>
        <w:tc>
          <w:tcPr>
            <w:tcW w:w="13843"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56384" w:rsidRPr="00ED5A4D" w:rsidRDefault="00B56384" w:rsidP="00C45075">
            <w:pPr>
              <w:spacing w:after="0" w:line="240" w:lineRule="auto"/>
              <w:jc w:val="center"/>
              <w:rPr>
                <w:rFonts w:ascii="Times New Roman" w:eastAsia="Times New Roman" w:hAnsi="Times New Roman" w:cs="Times New Roman"/>
                <w:b/>
                <w:bCs/>
                <w:iCs/>
                <w:color w:val="000000"/>
                <w:sz w:val="24"/>
                <w:szCs w:val="24"/>
              </w:rPr>
            </w:pPr>
            <w:r w:rsidRPr="00ED5A4D">
              <w:rPr>
                <w:rFonts w:ascii="Times New Roman" w:eastAsia="Times New Roman" w:hAnsi="Times New Roman" w:cs="Times New Roman"/>
                <w:b/>
                <w:bCs/>
                <w:iCs/>
                <w:color w:val="000000"/>
                <w:sz w:val="24"/>
                <w:szCs w:val="24"/>
              </w:rPr>
              <w:t>Культура, Физическая культура и спорт</w:t>
            </w:r>
          </w:p>
        </w:tc>
      </w:tr>
      <w:tr w:rsidR="00B56384" w:rsidRPr="00C45075" w:rsidTr="00591583">
        <w:trPr>
          <w:trHeight w:val="48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Ремонт помещений здания районной библиотеки по ул.</w:t>
            </w:r>
            <w:r w:rsidR="00ED5A4D">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 xml:space="preserve">Калинина, </w:t>
            </w:r>
            <w:r w:rsidR="00ED5A4D">
              <w:rPr>
                <w:rFonts w:ascii="Times New Roman" w:eastAsia="Times New Roman" w:hAnsi="Times New Roman" w:cs="Times New Roman"/>
                <w:color w:val="000000"/>
                <w:sz w:val="24"/>
                <w:szCs w:val="24"/>
              </w:rPr>
              <w:t xml:space="preserve">д. </w:t>
            </w:r>
            <w:r w:rsidRPr="00C45075">
              <w:rPr>
                <w:rFonts w:ascii="Times New Roman" w:eastAsia="Times New Roman" w:hAnsi="Times New Roman" w:cs="Times New Roman"/>
                <w:color w:val="000000"/>
                <w:sz w:val="24"/>
                <w:szCs w:val="24"/>
              </w:rPr>
              <w:t>20</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13 803,81</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r>
      <w:tr w:rsidR="00B56384" w:rsidRPr="00C45075" w:rsidTr="00591583">
        <w:trPr>
          <w:trHeight w:val="300"/>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2</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Капитальный ремонт стадиона </w:t>
            </w:r>
            <w:r w:rsidRPr="00C45075">
              <w:rPr>
                <w:rFonts w:ascii="Times New Roman" w:eastAsia="Times New Roman" w:hAnsi="Times New Roman" w:cs="Times New Roman"/>
                <w:color w:val="000000"/>
                <w:sz w:val="24"/>
                <w:szCs w:val="24"/>
              </w:rPr>
              <w:lastRenderedPageBreak/>
              <w:t>Сосновый, в т.</w:t>
            </w:r>
            <w:r w:rsidR="00ED5A4D">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ч. ПИР</w:t>
            </w:r>
          </w:p>
        </w:tc>
        <w:tc>
          <w:tcPr>
            <w:tcW w:w="24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lastRenderedPageBreak/>
              <w:t>г. Приозерск</w:t>
            </w:r>
          </w:p>
        </w:tc>
        <w:tc>
          <w:tcPr>
            <w:tcW w:w="18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14 203,86</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55 823,77</w:t>
            </w:r>
          </w:p>
        </w:tc>
        <w:tc>
          <w:tcPr>
            <w:tcW w:w="201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r>
      <w:tr w:rsidR="00B56384" w:rsidRPr="00C45075" w:rsidTr="00591583">
        <w:trPr>
          <w:trHeight w:val="300"/>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lastRenderedPageBreak/>
              <w:t>3</w:t>
            </w:r>
          </w:p>
        </w:tc>
        <w:tc>
          <w:tcPr>
            <w:tcW w:w="3585" w:type="dxa"/>
            <w:tcBorders>
              <w:top w:val="single" w:sz="4" w:space="0" w:color="auto"/>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Ремонт стадиона </w:t>
            </w:r>
            <w:r w:rsidR="001A756B" w:rsidRPr="00C45075">
              <w:rPr>
                <w:rFonts w:ascii="Times New Roman" w:eastAsia="Times New Roman" w:hAnsi="Times New Roman" w:cs="Times New Roman"/>
                <w:color w:val="000000"/>
                <w:sz w:val="24"/>
                <w:szCs w:val="24"/>
              </w:rPr>
              <w:t>«</w:t>
            </w:r>
            <w:r w:rsidRPr="00C45075">
              <w:rPr>
                <w:rFonts w:ascii="Times New Roman" w:eastAsia="Times New Roman" w:hAnsi="Times New Roman" w:cs="Times New Roman"/>
                <w:color w:val="000000"/>
                <w:sz w:val="24"/>
                <w:szCs w:val="24"/>
              </w:rPr>
              <w:t>Сосновый</w:t>
            </w:r>
            <w:r w:rsidR="001A756B" w:rsidRPr="00C45075">
              <w:rPr>
                <w:rFonts w:ascii="Times New Roman" w:eastAsia="Times New Roman" w:hAnsi="Times New Roman" w:cs="Times New Roman"/>
                <w:color w:val="000000"/>
                <w:sz w:val="24"/>
                <w:szCs w:val="24"/>
              </w:rPr>
              <w:t>»</w:t>
            </w:r>
            <w:r w:rsidRPr="00C45075">
              <w:rPr>
                <w:rFonts w:ascii="Times New Roman" w:eastAsia="Times New Roman" w:hAnsi="Times New Roman" w:cs="Times New Roman"/>
                <w:color w:val="000000"/>
                <w:sz w:val="24"/>
                <w:szCs w:val="24"/>
              </w:rPr>
              <w:t xml:space="preserve"> г.</w:t>
            </w:r>
            <w:r w:rsidR="00ED5A4D">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Приозерск</w:t>
            </w:r>
          </w:p>
        </w:tc>
        <w:tc>
          <w:tcPr>
            <w:tcW w:w="2403"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58,00</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w:t>
            </w:r>
          </w:p>
        </w:tc>
        <w:tc>
          <w:tcPr>
            <w:tcW w:w="358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Итого по разделу</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w:t>
            </w:r>
          </w:p>
        </w:tc>
        <w:tc>
          <w:tcPr>
            <w:tcW w:w="1745" w:type="dxa"/>
            <w:tcBorders>
              <w:top w:val="nil"/>
              <w:left w:val="nil"/>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28 065,67</w:t>
            </w:r>
          </w:p>
        </w:tc>
        <w:tc>
          <w:tcPr>
            <w:tcW w:w="1701" w:type="dxa"/>
            <w:tcBorders>
              <w:top w:val="nil"/>
              <w:left w:val="nil"/>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55 823,77</w:t>
            </w:r>
          </w:p>
        </w:tc>
        <w:tc>
          <w:tcPr>
            <w:tcW w:w="2015" w:type="dxa"/>
            <w:tcBorders>
              <w:top w:val="nil"/>
              <w:left w:val="nil"/>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0,00</w:t>
            </w:r>
          </w:p>
        </w:tc>
      </w:tr>
      <w:tr w:rsidR="00B56384" w:rsidRPr="00C45075" w:rsidTr="00591583">
        <w:trPr>
          <w:trHeight w:val="300"/>
          <w:jc w:val="center"/>
        </w:trPr>
        <w:tc>
          <w:tcPr>
            <w:tcW w:w="13843"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56384" w:rsidRPr="00ED5A4D" w:rsidRDefault="00B56384" w:rsidP="00C45075">
            <w:pPr>
              <w:spacing w:after="0" w:line="240" w:lineRule="auto"/>
              <w:jc w:val="center"/>
              <w:rPr>
                <w:rFonts w:ascii="Times New Roman" w:eastAsia="Times New Roman" w:hAnsi="Times New Roman" w:cs="Times New Roman"/>
                <w:b/>
                <w:bCs/>
                <w:iCs/>
                <w:sz w:val="24"/>
                <w:szCs w:val="24"/>
              </w:rPr>
            </w:pPr>
            <w:r w:rsidRPr="00ED5A4D">
              <w:rPr>
                <w:rFonts w:ascii="Times New Roman" w:eastAsia="Times New Roman" w:hAnsi="Times New Roman" w:cs="Times New Roman"/>
                <w:b/>
                <w:bCs/>
                <w:iCs/>
                <w:sz w:val="24"/>
                <w:szCs w:val="24"/>
              </w:rPr>
              <w:t>Образование</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Капремонт (реновация) образовательных учреждений</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600,00</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48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2</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Капитальный ремонт МДОУ № 16 п. </w:t>
            </w:r>
            <w:proofErr w:type="gramStart"/>
            <w:r w:rsidRPr="00C45075">
              <w:rPr>
                <w:rFonts w:ascii="Times New Roman" w:eastAsia="Times New Roman" w:hAnsi="Times New Roman" w:cs="Times New Roman"/>
                <w:color w:val="000000"/>
                <w:sz w:val="24"/>
                <w:szCs w:val="24"/>
              </w:rPr>
              <w:t>Запорожское</w:t>
            </w:r>
            <w:proofErr w:type="gramEnd"/>
            <w:r w:rsidRPr="00C45075">
              <w:rPr>
                <w:rFonts w:ascii="Times New Roman" w:eastAsia="Times New Roman" w:hAnsi="Times New Roman" w:cs="Times New Roman"/>
                <w:color w:val="000000"/>
                <w:sz w:val="24"/>
                <w:szCs w:val="24"/>
              </w:rPr>
              <w:t xml:space="preserve">, в </w:t>
            </w:r>
            <w:proofErr w:type="spellStart"/>
            <w:r w:rsidRPr="00C45075">
              <w:rPr>
                <w:rFonts w:ascii="Times New Roman" w:eastAsia="Times New Roman" w:hAnsi="Times New Roman" w:cs="Times New Roman"/>
                <w:color w:val="000000"/>
                <w:sz w:val="24"/>
                <w:szCs w:val="24"/>
              </w:rPr>
              <w:t>т.ч</w:t>
            </w:r>
            <w:proofErr w:type="spellEnd"/>
            <w:r w:rsidRPr="00C45075">
              <w:rPr>
                <w:rFonts w:ascii="Times New Roman" w:eastAsia="Times New Roman" w:hAnsi="Times New Roman" w:cs="Times New Roman"/>
                <w:color w:val="000000"/>
                <w:sz w:val="24"/>
                <w:szCs w:val="24"/>
              </w:rPr>
              <w:t>. ПИР</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 Запорожское</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948,10</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3</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МОУ ДС № 14</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150,00</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 </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4</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МОУ СОШ № 4</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7 222,28</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5</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ДС № 13</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w:t>
            </w:r>
            <w:r w:rsidR="00ED5A4D">
              <w:rPr>
                <w:rFonts w:ascii="Times New Roman" w:eastAsia="Times New Roman" w:hAnsi="Times New Roman" w:cs="Times New Roman"/>
                <w:sz w:val="24"/>
                <w:szCs w:val="24"/>
              </w:rPr>
              <w:t xml:space="preserve"> </w:t>
            </w:r>
            <w:r w:rsidRPr="00C45075">
              <w:rPr>
                <w:rFonts w:ascii="Times New Roman" w:eastAsia="Times New Roman" w:hAnsi="Times New Roman" w:cs="Times New Roman"/>
                <w:sz w:val="24"/>
                <w:szCs w:val="24"/>
              </w:rPr>
              <w:t>Мичуринское</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129,27</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6</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ДС № 23</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д.</w:t>
            </w:r>
            <w:r w:rsidR="00ED5A4D">
              <w:rPr>
                <w:rFonts w:ascii="Times New Roman" w:eastAsia="Times New Roman" w:hAnsi="Times New Roman" w:cs="Times New Roman"/>
                <w:sz w:val="24"/>
                <w:szCs w:val="24"/>
              </w:rPr>
              <w:t xml:space="preserve"> </w:t>
            </w:r>
            <w:r w:rsidRPr="00C45075">
              <w:rPr>
                <w:rFonts w:ascii="Times New Roman" w:eastAsia="Times New Roman" w:hAnsi="Times New Roman" w:cs="Times New Roman"/>
                <w:sz w:val="24"/>
                <w:szCs w:val="24"/>
              </w:rPr>
              <w:t>Ромашки</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54,54</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7</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ДС № 35</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w:t>
            </w:r>
            <w:r w:rsidR="00ED5A4D">
              <w:rPr>
                <w:rFonts w:ascii="Times New Roman" w:eastAsia="Times New Roman" w:hAnsi="Times New Roman" w:cs="Times New Roman"/>
                <w:sz w:val="24"/>
                <w:szCs w:val="24"/>
              </w:rPr>
              <w:t xml:space="preserve"> </w:t>
            </w:r>
            <w:r w:rsidRPr="00C45075">
              <w:rPr>
                <w:rFonts w:ascii="Times New Roman" w:eastAsia="Times New Roman" w:hAnsi="Times New Roman" w:cs="Times New Roman"/>
                <w:sz w:val="24"/>
                <w:szCs w:val="24"/>
              </w:rPr>
              <w:t>Громово</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150,00</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563"/>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8</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Оснащение МДОУ </w:t>
            </w:r>
            <w:r w:rsidR="001A756B" w:rsidRPr="00C45075">
              <w:rPr>
                <w:rFonts w:ascii="Times New Roman" w:eastAsia="Times New Roman" w:hAnsi="Times New Roman" w:cs="Times New Roman"/>
                <w:color w:val="000000"/>
                <w:sz w:val="24"/>
                <w:szCs w:val="24"/>
              </w:rPr>
              <w:t>«</w:t>
            </w:r>
            <w:r w:rsidRPr="00C45075">
              <w:rPr>
                <w:rFonts w:ascii="Times New Roman" w:eastAsia="Times New Roman" w:hAnsi="Times New Roman" w:cs="Times New Roman"/>
                <w:color w:val="000000"/>
                <w:sz w:val="24"/>
                <w:szCs w:val="24"/>
              </w:rPr>
              <w:t>Детский сад № 9</w:t>
            </w:r>
            <w:r w:rsidR="001A756B" w:rsidRPr="00C45075">
              <w:rPr>
                <w:rFonts w:ascii="Times New Roman" w:eastAsia="Times New Roman" w:hAnsi="Times New Roman" w:cs="Times New Roman"/>
                <w:color w:val="000000"/>
                <w:sz w:val="24"/>
                <w:szCs w:val="24"/>
              </w:rPr>
              <w:t>»</w:t>
            </w:r>
            <w:r w:rsidRPr="00C45075">
              <w:rPr>
                <w:rFonts w:ascii="Times New Roman" w:eastAsia="Times New Roman" w:hAnsi="Times New Roman" w:cs="Times New Roman"/>
                <w:color w:val="000000"/>
                <w:sz w:val="24"/>
                <w:szCs w:val="24"/>
              </w:rPr>
              <w:t>, реновация</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40 039,85</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563"/>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9</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АПС МОУ </w:t>
            </w:r>
            <w:proofErr w:type="spellStart"/>
            <w:r w:rsidRPr="00C45075">
              <w:rPr>
                <w:rFonts w:ascii="Times New Roman" w:eastAsia="Times New Roman" w:hAnsi="Times New Roman" w:cs="Times New Roman"/>
                <w:color w:val="000000"/>
                <w:sz w:val="24"/>
                <w:szCs w:val="24"/>
              </w:rPr>
              <w:t>Кузнеченская</w:t>
            </w:r>
            <w:proofErr w:type="spellEnd"/>
            <w:r w:rsidRPr="00C45075">
              <w:rPr>
                <w:rFonts w:ascii="Times New Roman" w:eastAsia="Times New Roman" w:hAnsi="Times New Roman" w:cs="Times New Roman"/>
                <w:color w:val="000000"/>
                <w:sz w:val="24"/>
                <w:szCs w:val="24"/>
              </w:rPr>
              <w:t xml:space="preserve"> СОШ</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п.</w:t>
            </w:r>
            <w:r w:rsidR="00ED5A4D">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Кузнечное</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295,00</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10</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МОУ Красноармейская СОШ</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г. Громово</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2 683,43</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11</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АПС МОУ </w:t>
            </w:r>
            <w:proofErr w:type="spellStart"/>
            <w:r w:rsidRPr="00C45075">
              <w:rPr>
                <w:rFonts w:ascii="Times New Roman" w:eastAsia="Times New Roman" w:hAnsi="Times New Roman" w:cs="Times New Roman"/>
                <w:color w:val="000000"/>
                <w:sz w:val="24"/>
                <w:szCs w:val="24"/>
              </w:rPr>
              <w:t>Раздольская</w:t>
            </w:r>
            <w:proofErr w:type="spellEnd"/>
            <w:r w:rsidRPr="00C45075">
              <w:rPr>
                <w:rFonts w:ascii="Times New Roman" w:eastAsia="Times New Roman" w:hAnsi="Times New Roman" w:cs="Times New Roman"/>
                <w:color w:val="000000"/>
                <w:sz w:val="24"/>
                <w:szCs w:val="24"/>
              </w:rPr>
              <w:t xml:space="preserve"> СОШ (дошкольные группы)</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ED5A4D" w:rsidP="00C4507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00B56384" w:rsidRPr="00C4507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56384" w:rsidRPr="00C45075">
              <w:rPr>
                <w:rFonts w:ascii="Times New Roman" w:eastAsia="Times New Roman" w:hAnsi="Times New Roman" w:cs="Times New Roman"/>
                <w:sz w:val="24"/>
                <w:szCs w:val="24"/>
              </w:rPr>
              <w:t>Раздолье</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1 961,47</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12</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АПС МОУ </w:t>
            </w:r>
            <w:proofErr w:type="spellStart"/>
            <w:r w:rsidRPr="00C45075">
              <w:rPr>
                <w:rFonts w:ascii="Times New Roman" w:eastAsia="Times New Roman" w:hAnsi="Times New Roman" w:cs="Times New Roman"/>
                <w:color w:val="000000"/>
                <w:sz w:val="24"/>
                <w:szCs w:val="24"/>
              </w:rPr>
              <w:t>Отрадненская</w:t>
            </w:r>
            <w:proofErr w:type="spellEnd"/>
            <w:r w:rsidRPr="00C45075">
              <w:rPr>
                <w:rFonts w:ascii="Times New Roman" w:eastAsia="Times New Roman" w:hAnsi="Times New Roman" w:cs="Times New Roman"/>
                <w:color w:val="000000"/>
                <w:sz w:val="24"/>
                <w:szCs w:val="24"/>
              </w:rPr>
              <w:t xml:space="preserve"> СОШ</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 Плодовое</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7 283,15</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13</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АПС МОУ </w:t>
            </w:r>
            <w:proofErr w:type="spellStart"/>
            <w:r w:rsidRPr="00C45075">
              <w:rPr>
                <w:rFonts w:ascii="Times New Roman" w:eastAsia="Times New Roman" w:hAnsi="Times New Roman" w:cs="Times New Roman"/>
                <w:color w:val="000000"/>
                <w:sz w:val="24"/>
                <w:szCs w:val="24"/>
              </w:rPr>
              <w:t>Джатиевская</w:t>
            </w:r>
            <w:proofErr w:type="spellEnd"/>
            <w:r w:rsidRPr="00C45075">
              <w:rPr>
                <w:rFonts w:ascii="Times New Roman" w:eastAsia="Times New Roman" w:hAnsi="Times New Roman" w:cs="Times New Roman"/>
                <w:color w:val="000000"/>
                <w:sz w:val="24"/>
                <w:szCs w:val="24"/>
              </w:rPr>
              <w:t xml:space="preserve"> СОШ</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 Ромашки</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2 880,78</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48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14</w:t>
            </w:r>
          </w:p>
        </w:tc>
        <w:tc>
          <w:tcPr>
            <w:tcW w:w="358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Капитальный ремонт здания МОУ </w:t>
            </w:r>
            <w:r w:rsidR="001A756B" w:rsidRPr="00C45075">
              <w:rPr>
                <w:rFonts w:ascii="Times New Roman" w:eastAsia="Times New Roman" w:hAnsi="Times New Roman" w:cs="Times New Roman"/>
                <w:color w:val="000000"/>
                <w:sz w:val="24"/>
                <w:szCs w:val="24"/>
              </w:rPr>
              <w:t>«</w:t>
            </w:r>
            <w:proofErr w:type="spellStart"/>
            <w:r w:rsidRPr="00C45075">
              <w:rPr>
                <w:rFonts w:ascii="Times New Roman" w:eastAsia="Times New Roman" w:hAnsi="Times New Roman" w:cs="Times New Roman"/>
                <w:color w:val="000000"/>
                <w:sz w:val="24"/>
                <w:szCs w:val="24"/>
              </w:rPr>
              <w:t>Кривковкая</w:t>
            </w:r>
            <w:proofErr w:type="spellEnd"/>
            <w:r w:rsidRPr="00C45075">
              <w:rPr>
                <w:rFonts w:ascii="Times New Roman" w:eastAsia="Times New Roman" w:hAnsi="Times New Roman" w:cs="Times New Roman"/>
                <w:color w:val="000000"/>
                <w:sz w:val="24"/>
                <w:szCs w:val="24"/>
              </w:rPr>
              <w:t xml:space="preserve"> начальная школа-сад</w:t>
            </w:r>
            <w:r w:rsidR="001A756B" w:rsidRPr="00C45075">
              <w:rPr>
                <w:rFonts w:ascii="Times New Roman" w:eastAsia="Times New Roman" w:hAnsi="Times New Roman" w:cs="Times New Roman"/>
                <w:color w:val="000000"/>
                <w:sz w:val="24"/>
                <w:szCs w:val="24"/>
              </w:rPr>
              <w:t>»</w:t>
            </w:r>
            <w:r w:rsidRPr="00C45075">
              <w:rPr>
                <w:rFonts w:ascii="Times New Roman" w:eastAsia="Times New Roman" w:hAnsi="Times New Roman" w:cs="Times New Roman"/>
                <w:color w:val="000000"/>
                <w:sz w:val="24"/>
                <w:szCs w:val="24"/>
              </w:rPr>
              <w:t xml:space="preserve">, в </w:t>
            </w:r>
            <w:proofErr w:type="spellStart"/>
            <w:r w:rsidRPr="00C45075">
              <w:rPr>
                <w:rFonts w:ascii="Times New Roman" w:eastAsia="Times New Roman" w:hAnsi="Times New Roman" w:cs="Times New Roman"/>
                <w:color w:val="000000"/>
                <w:sz w:val="24"/>
                <w:szCs w:val="24"/>
              </w:rPr>
              <w:t>т.ч</w:t>
            </w:r>
            <w:proofErr w:type="spellEnd"/>
            <w:r w:rsidRPr="00C45075">
              <w:rPr>
                <w:rFonts w:ascii="Times New Roman" w:eastAsia="Times New Roman" w:hAnsi="Times New Roman" w:cs="Times New Roman"/>
                <w:color w:val="000000"/>
                <w:sz w:val="24"/>
                <w:szCs w:val="24"/>
              </w:rPr>
              <w:t>. ПИР</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 xml:space="preserve">п. </w:t>
            </w:r>
            <w:proofErr w:type="spellStart"/>
            <w:r w:rsidRPr="00C45075">
              <w:rPr>
                <w:rFonts w:ascii="Times New Roman" w:eastAsia="Times New Roman" w:hAnsi="Times New Roman" w:cs="Times New Roman"/>
                <w:sz w:val="24"/>
                <w:szCs w:val="24"/>
              </w:rPr>
              <w:t>Кривко</w:t>
            </w:r>
            <w:proofErr w:type="spellEnd"/>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1 350,00</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15</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АПС МОУ </w:t>
            </w:r>
            <w:r w:rsidR="001A756B" w:rsidRPr="00C45075">
              <w:rPr>
                <w:rFonts w:ascii="Times New Roman" w:eastAsia="Times New Roman" w:hAnsi="Times New Roman" w:cs="Times New Roman"/>
                <w:color w:val="000000"/>
                <w:sz w:val="24"/>
                <w:szCs w:val="24"/>
              </w:rPr>
              <w:t>«</w:t>
            </w:r>
            <w:r w:rsidRPr="00C45075">
              <w:rPr>
                <w:rFonts w:ascii="Times New Roman" w:eastAsia="Times New Roman" w:hAnsi="Times New Roman" w:cs="Times New Roman"/>
                <w:color w:val="000000"/>
                <w:sz w:val="24"/>
                <w:szCs w:val="24"/>
              </w:rPr>
              <w:t>Красноозерненская ООШ</w:t>
            </w:r>
            <w:r w:rsidR="001A756B" w:rsidRPr="00C45075">
              <w:rPr>
                <w:rFonts w:ascii="Times New Roman" w:eastAsia="Times New Roman" w:hAnsi="Times New Roman" w:cs="Times New Roman"/>
                <w:color w:val="000000"/>
                <w:sz w:val="24"/>
                <w:szCs w:val="24"/>
              </w:rPr>
              <w:t>»</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w:t>
            </w:r>
            <w:r w:rsidR="00ED5A4D">
              <w:rPr>
                <w:rFonts w:ascii="Times New Roman" w:eastAsia="Times New Roman" w:hAnsi="Times New Roman" w:cs="Times New Roman"/>
                <w:sz w:val="24"/>
                <w:szCs w:val="24"/>
              </w:rPr>
              <w:t xml:space="preserve"> </w:t>
            </w:r>
            <w:r w:rsidRPr="00C45075">
              <w:rPr>
                <w:rFonts w:ascii="Times New Roman" w:eastAsia="Times New Roman" w:hAnsi="Times New Roman" w:cs="Times New Roman"/>
                <w:sz w:val="24"/>
                <w:szCs w:val="24"/>
              </w:rPr>
              <w:t>Красноозерное</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3 069,35</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16</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Капитальный ремонт здания МОУ СОШ № 5, в </w:t>
            </w:r>
            <w:proofErr w:type="spellStart"/>
            <w:r w:rsidRPr="00C45075">
              <w:rPr>
                <w:rFonts w:ascii="Times New Roman" w:eastAsia="Times New Roman" w:hAnsi="Times New Roman" w:cs="Times New Roman"/>
                <w:color w:val="000000"/>
                <w:sz w:val="24"/>
                <w:szCs w:val="24"/>
              </w:rPr>
              <w:t>т.ч</w:t>
            </w:r>
            <w:proofErr w:type="spellEnd"/>
            <w:r w:rsidRPr="00C45075">
              <w:rPr>
                <w:rFonts w:ascii="Times New Roman" w:eastAsia="Times New Roman" w:hAnsi="Times New Roman" w:cs="Times New Roman"/>
                <w:color w:val="000000"/>
                <w:sz w:val="24"/>
                <w:szCs w:val="24"/>
              </w:rPr>
              <w:t>. ПИР</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2 143,84</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17</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 5</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58,95</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18</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 8</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32,58</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lastRenderedPageBreak/>
              <w:t>19</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 2</w:t>
            </w:r>
          </w:p>
        </w:tc>
        <w:tc>
          <w:tcPr>
            <w:tcW w:w="24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 Сосново</w:t>
            </w:r>
          </w:p>
        </w:tc>
        <w:tc>
          <w:tcPr>
            <w:tcW w:w="18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1 438,18</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20</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 11</w:t>
            </w:r>
          </w:p>
        </w:tc>
        <w:tc>
          <w:tcPr>
            <w:tcW w:w="24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 Кузнечное</w:t>
            </w:r>
          </w:p>
        </w:tc>
        <w:tc>
          <w:tcPr>
            <w:tcW w:w="18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37,09</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21</w:t>
            </w:r>
          </w:p>
        </w:tc>
        <w:tc>
          <w:tcPr>
            <w:tcW w:w="3585" w:type="dxa"/>
            <w:tcBorders>
              <w:top w:val="single" w:sz="4" w:space="0" w:color="auto"/>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 15</w:t>
            </w:r>
          </w:p>
        </w:tc>
        <w:tc>
          <w:tcPr>
            <w:tcW w:w="2403"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w:t>
            </w:r>
            <w:r w:rsidR="00ED5A4D">
              <w:rPr>
                <w:rFonts w:ascii="Times New Roman" w:eastAsia="Times New Roman" w:hAnsi="Times New Roman" w:cs="Times New Roman"/>
                <w:sz w:val="24"/>
                <w:szCs w:val="24"/>
              </w:rPr>
              <w:t xml:space="preserve"> </w:t>
            </w:r>
            <w:r w:rsidRPr="00C45075">
              <w:rPr>
                <w:rFonts w:ascii="Times New Roman" w:eastAsia="Times New Roman" w:hAnsi="Times New Roman" w:cs="Times New Roman"/>
                <w:sz w:val="24"/>
                <w:szCs w:val="24"/>
              </w:rPr>
              <w:t>Снегиревка</w:t>
            </w:r>
          </w:p>
        </w:tc>
        <w:tc>
          <w:tcPr>
            <w:tcW w:w="1854"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single" w:sz="4" w:space="0" w:color="auto"/>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36,12</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single" w:sz="4" w:space="0" w:color="auto"/>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22</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 31</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w:t>
            </w:r>
            <w:r w:rsidR="00ED5A4D">
              <w:rPr>
                <w:rFonts w:ascii="Times New Roman" w:eastAsia="Times New Roman" w:hAnsi="Times New Roman" w:cs="Times New Roman"/>
                <w:sz w:val="24"/>
                <w:szCs w:val="24"/>
              </w:rPr>
              <w:t xml:space="preserve"> </w:t>
            </w:r>
            <w:r w:rsidRPr="00C45075">
              <w:rPr>
                <w:rFonts w:ascii="Times New Roman" w:eastAsia="Times New Roman" w:hAnsi="Times New Roman" w:cs="Times New Roman"/>
                <w:sz w:val="24"/>
                <w:szCs w:val="24"/>
              </w:rPr>
              <w:t>Сосново</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35,81</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23</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 16</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w:t>
            </w:r>
            <w:r w:rsidR="00ED5A4D">
              <w:rPr>
                <w:rFonts w:ascii="Times New Roman" w:eastAsia="Times New Roman" w:hAnsi="Times New Roman" w:cs="Times New Roman"/>
                <w:sz w:val="24"/>
                <w:szCs w:val="24"/>
              </w:rPr>
              <w:t xml:space="preserve"> </w:t>
            </w:r>
            <w:r w:rsidRPr="00C45075">
              <w:rPr>
                <w:rFonts w:ascii="Times New Roman" w:eastAsia="Times New Roman" w:hAnsi="Times New Roman" w:cs="Times New Roman"/>
                <w:sz w:val="24"/>
                <w:szCs w:val="24"/>
              </w:rPr>
              <w:t>Запорожское</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20,22</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24</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ЦРР</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40,73</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25</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Сосновский ЦО</w:t>
            </w:r>
          </w:p>
        </w:tc>
        <w:tc>
          <w:tcPr>
            <w:tcW w:w="2403" w:type="dxa"/>
            <w:tcBorders>
              <w:top w:val="nil"/>
              <w:left w:val="nil"/>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w:t>
            </w:r>
            <w:r w:rsidR="00ED5A4D">
              <w:rPr>
                <w:rFonts w:ascii="Times New Roman" w:eastAsia="Times New Roman" w:hAnsi="Times New Roman" w:cs="Times New Roman"/>
                <w:sz w:val="24"/>
                <w:szCs w:val="24"/>
              </w:rPr>
              <w:t xml:space="preserve"> </w:t>
            </w:r>
            <w:r w:rsidRPr="00C45075">
              <w:rPr>
                <w:rFonts w:ascii="Times New Roman" w:eastAsia="Times New Roman" w:hAnsi="Times New Roman" w:cs="Times New Roman"/>
                <w:sz w:val="24"/>
                <w:szCs w:val="24"/>
              </w:rPr>
              <w:t>Сосново</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98,08</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26</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МДОУ № 27</w:t>
            </w:r>
          </w:p>
        </w:tc>
        <w:tc>
          <w:tcPr>
            <w:tcW w:w="2403" w:type="dxa"/>
            <w:tcBorders>
              <w:top w:val="nil"/>
              <w:left w:val="nil"/>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w:t>
            </w:r>
            <w:r w:rsidR="00ED5A4D">
              <w:rPr>
                <w:rFonts w:ascii="Times New Roman" w:eastAsia="Times New Roman" w:hAnsi="Times New Roman" w:cs="Times New Roman"/>
                <w:sz w:val="24"/>
                <w:szCs w:val="24"/>
              </w:rPr>
              <w:t xml:space="preserve"> </w:t>
            </w:r>
            <w:r w:rsidRPr="00C45075">
              <w:rPr>
                <w:rFonts w:ascii="Times New Roman" w:eastAsia="Times New Roman" w:hAnsi="Times New Roman" w:cs="Times New Roman"/>
                <w:sz w:val="24"/>
                <w:szCs w:val="24"/>
              </w:rPr>
              <w:t>Починок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36,86</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27</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МОУ СОШ № 5</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2 248,40</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48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28</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Капитальный ремонт здания МОУ </w:t>
            </w:r>
            <w:r w:rsidR="001A756B" w:rsidRPr="00C45075">
              <w:rPr>
                <w:rFonts w:ascii="Times New Roman" w:eastAsia="Times New Roman" w:hAnsi="Times New Roman" w:cs="Times New Roman"/>
                <w:color w:val="000000"/>
                <w:sz w:val="24"/>
                <w:szCs w:val="24"/>
              </w:rPr>
              <w:t>«</w:t>
            </w:r>
            <w:proofErr w:type="spellStart"/>
            <w:r w:rsidRPr="00C45075">
              <w:rPr>
                <w:rFonts w:ascii="Times New Roman" w:eastAsia="Times New Roman" w:hAnsi="Times New Roman" w:cs="Times New Roman"/>
                <w:color w:val="000000"/>
                <w:sz w:val="24"/>
                <w:szCs w:val="24"/>
              </w:rPr>
              <w:t>Джатиевская</w:t>
            </w:r>
            <w:proofErr w:type="spellEnd"/>
            <w:r w:rsidRPr="00C45075">
              <w:rPr>
                <w:rFonts w:ascii="Times New Roman" w:eastAsia="Times New Roman" w:hAnsi="Times New Roman" w:cs="Times New Roman"/>
                <w:color w:val="000000"/>
                <w:sz w:val="24"/>
                <w:szCs w:val="24"/>
              </w:rPr>
              <w:t xml:space="preserve"> ООШ</w:t>
            </w:r>
            <w:r w:rsidR="001A756B" w:rsidRPr="00C45075">
              <w:rPr>
                <w:rFonts w:ascii="Times New Roman" w:eastAsia="Times New Roman" w:hAnsi="Times New Roman" w:cs="Times New Roman"/>
                <w:color w:val="000000"/>
                <w:sz w:val="24"/>
                <w:szCs w:val="24"/>
              </w:rPr>
              <w:t>»</w:t>
            </w:r>
            <w:r w:rsidRPr="00C45075">
              <w:rPr>
                <w:rFonts w:ascii="Times New Roman" w:eastAsia="Times New Roman" w:hAnsi="Times New Roman" w:cs="Times New Roman"/>
                <w:color w:val="000000"/>
                <w:sz w:val="24"/>
                <w:szCs w:val="24"/>
              </w:rPr>
              <w:t>, в т.</w:t>
            </w:r>
            <w:r w:rsidR="00ED5A4D">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ч.</w:t>
            </w:r>
            <w:r w:rsidR="00ED5A4D">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ПИР</w:t>
            </w:r>
          </w:p>
        </w:tc>
        <w:tc>
          <w:tcPr>
            <w:tcW w:w="2403" w:type="dxa"/>
            <w:tcBorders>
              <w:top w:val="nil"/>
              <w:left w:val="nil"/>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w:t>
            </w:r>
            <w:r w:rsidR="00ED5A4D">
              <w:rPr>
                <w:rFonts w:ascii="Times New Roman" w:eastAsia="Times New Roman" w:hAnsi="Times New Roman" w:cs="Times New Roman"/>
                <w:sz w:val="24"/>
                <w:szCs w:val="24"/>
              </w:rPr>
              <w:t xml:space="preserve"> </w:t>
            </w:r>
            <w:r w:rsidRPr="00C45075">
              <w:rPr>
                <w:rFonts w:ascii="Times New Roman" w:eastAsia="Times New Roman" w:hAnsi="Times New Roman" w:cs="Times New Roman"/>
                <w:sz w:val="24"/>
                <w:szCs w:val="24"/>
              </w:rPr>
              <w:t>Ромашки</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1 506,10</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29</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Ремонт помещения по ул.</w:t>
            </w:r>
            <w:r w:rsidR="00ED5A4D">
              <w:rPr>
                <w:rFonts w:ascii="Times New Roman" w:eastAsia="Times New Roman" w:hAnsi="Times New Roman" w:cs="Times New Roman"/>
                <w:color w:val="000000"/>
                <w:sz w:val="24"/>
                <w:szCs w:val="24"/>
              </w:rPr>
              <w:t xml:space="preserve"> Гагарина</w:t>
            </w:r>
            <w:r w:rsidRPr="00C45075">
              <w:rPr>
                <w:rFonts w:ascii="Times New Roman" w:eastAsia="Times New Roman" w:hAnsi="Times New Roman" w:cs="Times New Roman"/>
                <w:color w:val="000000"/>
                <w:sz w:val="24"/>
                <w:szCs w:val="24"/>
              </w:rPr>
              <w:t>,</w:t>
            </w:r>
            <w:r w:rsidR="00ED5A4D">
              <w:rPr>
                <w:rFonts w:ascii="Times New Roman" w:eastAsia="Times New Roman" w:hAnsi="Times New Roman" w:cs="Times New Roman"/>
                <w:color w:val="000000"/>
                <w:sz w:val="24"/>
                <w:szCs w:val="24"/>
              </w:rPr>
              <w:t xml:space="preserve"> д. </w:t>
            </w:r>
            <w:r w:rsidRPr="00C45075">
              <w:rPr>
                <w:rFonts w:ascii="Times New Roman" w:eastAsia="Times New Roman" w:hAnsi="Times New Roman" w:cs="Times New Roman"/>
                <w:color w:val="000000"/>
                <w:sz w:val="24"/>
                <w:szCs w:val="24"/>
              </w:rPr>
              <w:t>12 (</w:t>
            </w:r>
            <w:proofErr w:type="spellStart"/>
            <w:r w:rsidRPr="00C45075">
              <w:rPr>
                <w:rFonts w:ascii="Times New Roman" w:eastAsia="Times New Roman" w:hAnsi="Times New Roman" w:cs="Times New Roman"/>
                <w:color w:val="000000"/>
                <w:sz w:val="24"/>
                <w:szCs w:val="24"/>
              </w:rPr>
              <w:t>коворкинг</w:t>
            </w:r>
            <w:proofErr w:type="spellEnd"/>
            <w:r w:rsidRPr="00C45075">
              <w:rPr>
                <w:rFonts w:ascii="Times New Roman" w:eastAsia="Times New Roman" w:hAnsi="Times New Roman" w:cs="Times New Roman"/>
                <w:color w:val="000000"/>
                <w:sz w:val="24"/>
                <w:szCs w:val="24"/>
              </w:rPr>
              <w:t xml:space="preserve"> центр)</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15 239,90</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30</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МОУ Степанянская ООШ</w:t>
            </w:r>
          </w:p>
        </w:tc>
        <w:tc>
          <w:tcPr>
            <w:tcW w:w="2403" w:type="dxa"/>
            <w:tcBorders>
              <w:top w:val="nil"/>
              <w:left w:val="nil"/>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 Севастьяново</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47,16</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31</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АПС МОУ </w:t>
            </w:r>
            <w:proofErr w:type="spellStart"/>
            <w:r w:rsidRPr="00C45075">
              <w:rPr>
                <w:rFonts w:ascii="Times New Roman" w:eastAsia="Times New Roman" w:hAnsi="Times New Roman" w:cs="Times New Roman"/>
                <w:color w:val="000000"/>
                <w:sz w:val="24"/>
                <w:szCs w:val="24"/>
              </w:rPr>
              <w:t>Кривковская</w:t>
            </w:r>
            <w:proofErr w:type="spellEnd"/>
            <w:r w:rsidRPr="00C45075">
              <w:rPr>
                <w:rFonts w:ascii="Times New Roman" w:eastAsia="Times New Roman" w:hAnsi="Times New Roman" w:cs="Times New Roman"/>
                <w:color w:val="000000"/>
                <w:sz w:val="24"/>
                <w:szCs w:val="24"/>
              </w:rPr>
              <w:t xml:space="preserve"> школа-сад</w:t>
            </w:r>
          </w:p>
        </w:tc>
        <w:tc>
          <w:tcPr>
            <w:tcW w:w="2403" w:type="dxa"/>
            <w:tcBorders>
              <w:top w:val="nil"/>
              <w:left w:val="nil"/>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 xml:space="preserve">п. </w:t>
            </w:r>
            <w:proofErr w:type="spellStart"/>
            <w:r w:rsidRPr="00C45075">
              <w:rPr>
                <w:rFonts w:ascii="Times New Roman" w:eastAsia="Times New Roman" w:hAnsi="Times New Roman" w:cs="Times New Roman"/>
                <w:sz w:val="24"/>
                <w:szCs w:val="24"/>
              </w:rPr>
              <w:t>Кривко</w:t>
            </w:r>
            <w:proofErr w:type="spellEnd"/>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35,58</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32</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АПС МОУ Приозерская начальная школа-сад</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43,00</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54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33</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 xml:space="preserve">Благоустройство территории МОУ </w:t>
            </w:r>
            <w:proofErr w:type="gramStart"/>
            <w:r w:rsidRPr="00C45075">
              <w:rPr>
                <w:rFonts w:ascii="Times New Roman" w:eastAsia="Times New Roman" w:hAnsi="Times New Roman" w:cs="Times New Roman"/>
                <w:color w:val="000000"/>
                <w:sz w:val="24"/>
                <w:szCs w:val="24"/>
              </w:rPr>
              <w:t>Мичуринская</w:t>
            </w:r>
            <w:proofErr w:type="gramEnd"/>
            <w:r w:rsidRPr="00C45075">
              <w:rPr>
                <w:rFonts w:ascii="Times New Roman" w:eastAsia="Times New Roman" w:hAnsi="Times New Roman" w:cs="Times New Roman"/>
                <w:color w:val="000000"/>
                <w:sz w:val="24"/>
                <w:szCs w:val="24"/>
              </w:rPr>
              <w:t xml:space="preserve"> СОШ</w:t>
            </w:r>
          </w:p>
        </w:tc>
        <w:tc>
          <w:tcPr>
            <w:tcW w:w="2403" w:type="dxa"/>
            <w:tcBorders>
              <w:top w:val="nil"/>
              <w:left w:val="nil"/>
              <w:bottom w:val="single" w:sz="4" w:space="0" w:color="auto"/>
              <w:right w:val="single" w:sz="4" w:space="0" w:color="auto"/>
            </w:tcBorders>
            <w:shd w:val="clear" w:color="000000" w:fill="FFFFFF"/>
            <w:vAlign w:val="center"/>
            <w:hideMark/>
          </w:tcPr>
          <w:p w:rsidR="00B56384" w:rsidRPr="00C45075" w:rsidRDefault="00ED5A4D" w:rsidP="00C4507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00B56384" w:rsidRPr="00C4507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56384" w:rsidRPr="00C45075">
              <w:rPr>
                <w:rFonts w:ascii="Times New Roman" w:eastAsia="Times New Roman" w:hAnsi="Times New Roman" w:cs="Times New Roman"/>
                <w:sz w:val="24"/>
                <w:szCs w:val="24"/>
              </w:rPr>
              <w:t>Раздолье</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192,76</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48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34</w:t>
            </w:r>
          </w:p>
        </w:tc>
        <w:tc>
          <w:tcPr>
            <w:tcW w:w="358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Капремонт,</w:t>
            </w:r>
            <w:r w:rsidR="008A57F2">
              <w:rPr>
                <w:rFonts w:ascii="Times New Roman" w:eastAsia="Times New Roman" w:hAnsi="Times New Roman" w:cs="Times New Roman"/>
                <w:color w:val="000000"/>
                <w:sz w:val="24"/>
                <w:szCs w:val="24"/>
              </w:rPr>
              <w:t xml:space="preserve"> </w:t>
            </w:r>
            <w:r w:rsidRPr="00C45075">
              <w:rPr>
                <w:rFonts w:ascii="Times New Roman" w:eastAsia="Times New Roman" w:hAnsi="Times New Roman" w:cs="Times New Roman"/>
                <w:color w:val="000000"/>
                <w:sz w:val="24"/>
                <w:szCs w:val="24"/>
              </w:rPr>
              <w:t>благоустройство территории и приобретение оборудования МОУ Запорожской СОШ</w:t>
            </w:r>
          </w:p>
        </w:tc>
        <w:tc>
          <w:tcPr>
            <w:tcW w:w="2403" w:type="dxa"/>
            <w:tcBorders>
              <w:top w:val="nil"/>
              <w:left w:val="nil"/>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п.</w:t>
            </w:r>
            <w:r w:rsidR="00ED5A4D">
              <w:rPr>
                <w:rFonts w:ascii="Times New Roman" w:eastAsia="Times New Roman" w:hAnsi="Times New Roman" w:cs="Times New Roman"/>
                <w:sz w:val="24"/>
                <w:szCs w:val="24"/>
              </w:rPr>
              <w:t xml:space="preserve"> </w:t>
            </w:r>
            <w:r w:rsidRPr="00C45075">
              <w:rPr>
                <w:rFonts w:ascii="Times New Roman" w:eastAsia="Times New Roman" w:hAnsi="Times New Roman" w:cs="Times New Roman"/>
                <w:sz w:val="24"/>
                <w:szCs w:val="24"/>
              </w:rPr>
              <w:t>Запорожское</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2 019,45</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35</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Оснащение кабинетов</w:t>
            </w:r>
          </w:p>
        </w:tc>
        <w:tc>
          <w:tcPr>
            <w:tcW w:w="2403" w:type="dxa"/>
            <w:tcBorders>
              <w:top w:val="nil"/>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377,87</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1 336,62</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2 090,61</w:t>
            </w:r>
          </w:p>
        </w:tc>
      </w:tr>
      <w:tr w:rsidR="00B56384" w:rsidRPr="00C45075" w:rsidTr="00591583">
        <w:trPr>
          <w:trHeight w:val="144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36</w:t>
            </w:r>
          </w:p>
        </w:tc>
        <w:tc>
          <w:tcPr>
            <w:tcW w:w="3585" w:type="dxa"/>
            <w:tcBorders>
              <w:top w:val="single" w:sz="4" w:space="0" w:color="auto"/>
              <w:left w:val="nil"/>
              <w:bottom w:val="single" w:sz="4" w:space="0" w:color="auto"/>
              <w:right w:val="single" w:sz="4" w:space="0" w:color="auto"/>
            </w:tcBorders>
            <w:shd w:val="clear" w:color="auto" w:fill="auto"/>
            <w:vAlign w:val="center"/>
            <w:hideMark/>
          </w:tcPr>
          <w:p w:rsidR="00ED5A4D"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Капитальный ремонт спортивных площадок (стадионов) школ</w:t>
            </w:r>
            <w:r w:rsidR="00ED5A4D">
              <w:rPr>
                <w:rFonts w:ascii="Times New Roman" w:eastAsia="Times New Roman" w:hAnsi="Times New Roman" w:cs="Times New Roman"/>
                <w:color w:val="000000"/>
                <w:sz w:val="24"/>
                <w:szCs w:val="24"/>
              </w:rPr>
              <w:t>, в том числе:</w:t>
            </w:r>
          </w:p>
          <w:p w:rsidR="00ED5A4D" w:rsidRDefault="00ED5A4D" w:rsidP="00C4507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МОУ </w:t>
            </w:r>
            <w:proofErr w:type="spellStart"/>
            <w:r>
              <w:rPr>
                <w:rFonts w:ascii="Times New Roman" w:eastAsia="Times New Roman" w:hAnsi="Times New Roman" w:cs="Times New Roman"/>
                <w:color w:val="000000"/>
                <w:sz w:val="24"/>
                <w:szCs w:val="24"/>
              </w:rPr>
              <w:t>Раздольская</w:t>
            </w:r>
            <w:proofErr w:type="spellEnd"/>
            <w:r>
              <w:rPr>
                <w:rFonts w:ascii="Times New Roman" w:eastAsia="Times New Roman" w:hAnsi="Times New Roman" w:cs="Times New Roman"/>
                <w:color w:val="000000"/>
                <w:sz w:val="24"/>
                <w:szCs w:val="24"/>
              </w:rPr>
              <w:t xml:space="preserve"> СОШ</w:t>
            </w:r>
          </w:p>
          <w:p w:rsidR="00ED5A4D" w:rsidRDefault="00ED5A4D" w:rsidP="00C4507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МОУ </w:t>
            </w:r>
            <w:proofErr w:type="spellStart"/>
            <w:r>
              <w:rPr>
                <w:rFonts w:ascii="Times New Roman" w:eastAsia="Times New Roman" w:hAnsi="Times New Roman" w:cs="Times New Roman"/>
                <w:color w:val="000000"/>
                <w:sz w:val="24"/>
                <w:szCs w:val="24"/>
              </w:rPr>
              <w:t>Кузнечнинская</w:t>
            </w:r>
            <w:proofErr w:type="spellEnd"/>
            <w:r>
              <w:rPr>
                <w:rFonts w:ascii="Times New Roman" w:eastAsia="Times New Roman" w:hAnsi="Times New Roman" w:cs="Times New Roman"/>
                <w:color w:val="000000"/>
                <w:sz w:val="24"/>
                <w:szCs w:val="24"/>
              </w:rPr>
              <w:t xml:space="preserve"> СОШ</w:t>
            </w:r>
          </w:p>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МОУ СОШ № 4</w:t>
            </w:r>
          </w:p>
        </w:tc>
        <w:tc>
          <w:tcPr>
            <w:tcW w:w="2403" w:type="dxa"/>
            <w:tcBorders>
              <w:top w:val="nil"/>
              <w:left w:val="nil"/>
              <w:bottom w:val="single" w:sz="4" w:space="0" w:color="auto"/>
              <w:right w:val="single" w:sz="4" w:space="0" w:color="auto"/>
            </w:tcBorders>
            <w:shd w:val="clear" w:color="000000" w:fill="FFFFFF"/>
            <w:vAlign w:val="center"/>
            <w:hideMark/>
          </w:tcPr>
          <w:p w:rsidR="00ED5A4D" w:rsidRDefault="00ED5A4D" w:rsidP="00ED5A4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00B56384" w:rsidRPr="00C45075">
              <w:rPr>
                <w:rFonts w:ascii="Times New Roman" w:eastAsia="Times New Roman" w:hAnsi="Times New Roman" w:cs="Times New Roman"/>
                <w:sz w:val="24"/>
                <w:szCs w:val="24"/>
              </w:rPr>
              <w:t>. Раздолье,</w:t>
            </w:r>
          </w:p>
          <w:p w:rsidR="00ED5A4D" w:rsidRDefault="00B56384" w:rsidP="00ED5A4D">
            <w:pPr>
              <w:spacing w:after="0" w:line="240" w:lineRule="auto"/>
              <w:jc w:val="center"/>
              <w:rPr>
                <w:rFonts w:ascii="Times New Roman" w:eastAsia="Times New Roman" w:hAnsi="Times New Roman" w:cs="Times New Roman"/>
                <w:sz w:val="24"/>
                <w:szCs w:val="24"/>
              </w:rPr>
            </w:pPr>
            <w:proofErr w:type="spellStart"/>
            <w:r w:rsidRPr="00C45075">
              <w:rPr>
                <w:rFonts w:ascii="Times New Roman" w:eastAsia="Times New Roman" w:hAnsi="Times New Roman" w:cs="Times New Roman"/>
                <w:sz w:val="24"/>
                <w:szCs w:val="24"/>
              </w:rPr>
              <w:t>г.п</w:t>
            </w:r>
            <w:proofErr w:type="spellEnd"/>
            <w:r w:rsidRPr="00C45075">
              <w:rPr>
                <w:rFonts w:ascii="Times New Roman" w:eastAsia="Times New Roman" w:hAnsi="Times New Roman" w:cs="Times New Roman"/>
                <w:sz w:val="24"/>
                <w:szCs w:val="24"/>
              </w:rPr>
              <w:t>. Кузнечное,</w:t>
            </w:r>
          </w:p>
          <w:p w:rsidR="00B56384" w:rsidRPr="00C45075" w:rsidRDefault="00B56384" w:rsidP="00ED5A4D">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г. Приозерск</w:t>
            </w:r>
          </w:p>
        </w:tc>
        <w:tc>
          <w:tcPr>
            <w:tcW w:w="1854"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17 880,71</w:t>
            </w:r>
          </w:p>
        </w:tc>
        <w:tc>
          <w:tcPr>
            <w:tcW w:w="1701" w:type="dxa"/>
            <w:tcBorders>
              <w:top w:val="nil"/>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32 040,00</w:t>
            </w:r>
          </w:p>
        </w:tc>
        <w:tc>
          <w:tcPr>
            <w:tcW w:w="2015" w:type="dxa"/>
            <w:tcBorders>
              <w:top w:val="nil"/>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480"/>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lastRenderedPageBreak/>
              <w:t>37</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Реализация мероприятий по модернизации школьных систем образования</w:t>
            </w:r>
          </w:p>
        </w:tc>
        <w:tc>
          <w:tcPr>
            <w:tcW w:w="24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154 057,22</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8 700,76</w:t>
            </w:r>
          </w:p>
        </w:tc>
        <w:tc>
          <w:tcPr>
            <w:tcW w:w="20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6 518,13</w:t>
            </w:r>
          </w:p>
        </w:tc>
      </w:tr>
      <w:tr w:rsidR="00B56384" w:rsidRPr="00C45075" w:rsidTr="00591583">
        <w:trPr>
          <w:trHeight w:val="495"/>
          <w:jc w:val="center"/>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38</w:t>
            </w:r>
          </w:p>
        </w:tc>
        <w:tc>
          <w:tcPr>
            <w:tcW w:w="3585" w:type="dxa"/>
            <w:tcBorders>
              <w:top w:val="single" w:sz="4" w:space="0" w:color="auto"/>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Обновление МТБ столовых и пищеблоков школ</w:t>
            </w:r>
          </w:p>
        </w:tc>
        <w:tc>
          <w:tcPr>
            <w:tcW w:w="2403"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г. Приозерск</w:t>
            </w:r>
          </w:p>
        </w:tc>
        <w:tc>
          <w:tcPr>
            <w:tcW w:w="1854"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Администрация</w:t>
            </w:r>
          </w:p>
        </w:tc>
        <w:tc>
          <w:tcPr>
            <w:tcW w:w="1745" w:type="dxa"/>
            <w:tcBorders>
              <w:top w:val="single" w:sz="4" w:space="0" w:color="auto"/>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2 332,57</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8 461,54</w:t>
            </w:r>
          </w:p>
        </w:tc>
        <w:tc>
          <w:tcPr>
            <w:tcW w:w="2015" w:type="dxa"/>
            <w:tcBorders>
              <w:top w:val="single" w:sz="4" w:space="0" w:color="auto"/>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jc w:val="center"/>
              <w:rPr>
                <w:rFonts w:ascii="Times New Roman" w:eastAsia="Times New Roman" w:hAnsi="Times New Roman" w:cs="Times New Roman"/>
                <w:color w:val="000000"/>
                <w:sz w:val="24"/>
                <w:szCs w:val="24"/>
              </w:rPr>
            </w:pPr>
            <w:r w:rsidRPr="00C45075">
              <w:rPr>
                <w:rFonts w:ascii="Times New Roman" w:eastAsia="Times New Roman" w:hAnsi="Times New Roman" w:cs="Times New Roman"/>
                <w:color w:val="000000"/>
                <w:sz w:val="24"/>
                <w:szCs w:val="24"/>
              </w:rPr>
              <w:t>0,00</w:t>
            </w:r>
          </w:p>
        </w:tc>
      </w:tr>
      <w:tr w:rsidR="00B56384" w:rsidRPr="00C45075" w:rsidTr="00591583">
        <w:trPr>
          <w:trHeight w:val="146"/>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 </w:t>
            </w:r>
          </w:p>
        </w:tc>
        <w:tc>
          <w:tcPr>
            <w:tcW w:w="7842" w:type="dxa"/>
            <w:gridSpan w:val="3"/>
            <w:tcBorders>
              <w:top w:val="single" w:sz="4" w:space="0" w:color="auto"/>
              <w:left w:val="nil"/>
              <w:bottom w:val="single" w:sz="4" w:space="0" w:color="auto"/>
              <w:right w:val="single" w:sz="4" w:space="0" w:color="auto"/>
            </w:tcBorders>
            <w:shd w:val="clear" w:color="auto" w:fill="auto"/>
            <w:vAlign w:val="center"/>
            <w:hideMark/>
          </w:tcPr>
          <w:p w:rsidR="00B56384" w:rsidRPr="00C45075" w:rsidRDefault="00B56384" w:rsidP="00C45075">
            <w:pPr>
              <w:spacing w:after="0" w:line="240" w:lineRule="auto"/>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Итого по разделу</w:t>
            </w:r>
          </w:p>
        </w:tc>
        <w:tc>
          <w:tcPr>
            <w:tcW w:w="1745" w:type="dxa"/>
            <w:tcBorders>
              <w:top w:val="nil"/>
              <w:left w:val="nil"/>
              <w:bottom w:val="single" w:sz="4" w:space="0" w:color="auto"/>
              <w:right w:val="single" w:sz="4" w:space="0" w:color="auto"/>
            </w:tcBorders>
            <w:shd w:val="clear" w:color="auto" w:fill="auto"/>
            <w:vAlign w:val="bottom"/>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268 776,40</w:t>
            </w:r>
          </w:p>
        </w:tc>
        <w:tc>
          <w:tcPr>
            <w:tcW w:w="1701" w:type="dxa"/>
            <w:tcBorders>
              <w:top w:val="nil"/>
              <w:left w:val="nil"/>
              <w:bottom w:val="single" w:sz="4" w:space="0" w:color="auto"/>
              <w:right w:val="single" w:sz="4" w:space="0" w:color="auto"/>
            </w:tcBorders>
            <w:shd w:val="clear" w:color="auto" w:fill="auto"/>
            <w:vAlign w:val="bottom"/>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50 538,92</w:t>
            </w:r>
          </w:p>
        </w:tc>
        <w:tc>
          <w:tcPr>
            <w:tcW w:w="2015" w:type="dxa"/>
            <w:tcBorders>
              <w:top w:val="nil"/>
              <w:left w:val="nil"/>
              <w:bottom w:val="single" w:sz="4" w:space="0" w:color="auto"/>
              <w:right w:val="single" w:sz="4" w:space="0" w:color="auto"/>
            </w:tcBorders>
            <w:shd w:val="clear" w:color="auto" w:fill="auto"/>
            <w:vAlign w:val="bottom"/>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8 608,74</w:t>
            </w:r>
          </w:p>
        </w:tc>
      </w:tr>
      <w:tr w:rsidR="00B56384" w:rsidRPr="00C45075" w:rsidTr="00591583">
        <w:trPr>
          <w:trHeight w:val="300"/>
          <w:jc w:val="center"/>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B56384" w:rsidRPr="00C45075" w:rsidRDefault="00B56384" w:rsidP="00C45075">
            <w:pPr>
              <w:spacing w:after="0" w:line="240" w:lineRule="auto"/>
              <w:jc w:val="center"/>
              <w:rPr>
                <w:rFonts w:ascii="Times New Roman" w:eastAsia="Times New Roman" w:hAnsi="Times New Roman" w:cs="Times New Roman"/>
                <w:sz w:val="24"/>
                <w:szCs w:val="24"/>
              </w:rPr>
            </w:pPr>
            <w:r w:rsidRPr="00C45075">
              <w:rPr>
                <w:rFonts w:ascii="Times New Roman" w:eastAsia="Times New Roman" w:hAnsi="Times New Roman" w:cs="Times New Roman"/>
                <w:sz w:val="24"/>
                <w:szCs w:val="24"/>
              </w:rPr>
              <w:t> </w:t>
            </w:r>
          </w:p>
        </w:tc>
        <w:tc>
          <w:tcPr>
            <w:tcW w:w="7842" w:type="dxa"/>
            <w:gridSpan w:val="3"/>
            <w:tcBorders>
              <w:top w:val="single" w:sz="4" w:space="0" w:color="auto"/>
              <w:left w:val="nil"/>
              <w:bottom w:val="single" w:sz="4" w:space="0" w:color="auto"/>
              <w:right w:val="single" w:sz="4" w:space="0" w:color="auto"/>
            </w:tcBorders>
            <w:shd w:val="clear" w:color="000000" w:fill="FFFFFF"/>
            <w:vAlign w:val="center"/>
            <w:hideMark/>
          </w:tcPr>
          <w:p w:rsidR="00B56384" w:rsidRPr="00C45075" w:rsidRDefault="00B56384" w:rsidP="00C45075">
            <w:pPr>
              <w:spacing w:after="0" w:line="240" w:lineRule="auto"/>
              <w:jc w:val="center"/>
              <w:rPr>
                <w:rFonts w:ascii="Times New Roman" w:eastAsia="Times New Roman" w:hAnsi="Times New Roman" w:cs="Times New Roman"/>
                <w:b/>
                <w:bCs/>
                <w:sz w:val="24"/>
                <w:szCs w:val="24"/>
              </w:rPr>
            </w:pPr>
            <w:r w:rsidRPr="00C45075">
              <w:rPr>
                <w:rFonts w:ascii="Times New Roman" w:eastAsia="Times New Roman" w:hAnsi="Times New Roman" w:cs="Times New Roman"/>
                <w:b/>
                <w:bCs/>
                <w:sz w:val="24"/>
                <w:szCs w:val="24"/>
              </w:rPr>
              <w:t>ВСЕГО</w:t>
            </w:r>
          </w:p>
        </w:tc>
        <w:tc>
          <w:tcPr>
            <w:tcW w:w="1745" w:type="dxa"/>
            <w:tcBorders>
              <w:top w:val="nil"/>
              <w:left w:val="nil"/>
              <w:bottom w:val="single" w:sz="4" w:space="0" w:color="auto"/>
              <w:right w:val="single" w:sz="4" w:space="0" w:color="auto"/>
            </w:tcBorders>
            <w:shd w:val="clear" w:color="000000" w:fill="FFFFFF"/>
            <w:vAlign w:val="bottom"/>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321 395,35</w:t>
            </w:r>
          </w:p>
        </w:tc>
        <w:tc>
          <w:tcPr>
            <w:tcW w:w="1701" w:type="dxa"/>
            <w:tcBorders>
              <w:top w:val="nil"/>
              <w:left w:val="nil"/>
              <w:bottom w:val="single" w:sz="4" w:space="0" w:color="auto"/>
              <w:right w:val="single" w:sz="4" w:space="0" w:color="auto"/>
            </w:tcBorders>
            <w:shd w:val="clear" w:color="000000" w:fill="FFFFFF"/>
            <w:vAlign w:val="bottom"/>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106 362,69</w:t>
            </w:r>
          </w:p>
        </w:tc>
        <w:tc>
          <w:tcPr>
            <w:tcW w:w="2015" w:type="dxa"/>
            <w:tcBorders>
              <w:top w:val="nil"/>
              <w:left w:val="nil"/>
              <w:bottom w:val="single" w:sz="4" w:space="0" w:color="auto"/>
              <w:right w:val="single" w:sz="4" w:space="0" w:color="auto"/>
            </w:tcBorders>
            <w:shd w:val="clear" w:color="000000" w:fill="FFFFFF"/>
            <w:vAlign w:val="bottom"/>
            <w:hideMark/>
          </w:tcPr>
          <w:p w:rsidR="00B56384" w:rsidRPr="00C45075" w:rsidRDefault="00B56384" w:rsidP="00C45075">
            <w:pPr>
              <w:spacing w:after="0" w:line="240" w:lineRule="auto"/>
              <w:jc w:val="center"/>
              <w:rPr>
                <w:rFonts w:ascii="Times New Roman" w:eastAsia="Times New Roman" w:hAnsi="Times New Roman" w:cs="Times New Roman"/>
                <w:b/>
                <w:bCs/>
                <w:color w:val="000000"/>
                <w:sz w:val="24"/>
                <w:szCs w:val="24"/>
              </w:rPr>
            </w:pPr>
            <w:r w:rsidRPr="00C45075">
              <w:rPr>
                <w:rFonts w:ascii="Times New Roman" w:eastAsia="Times New Roman" w:hAnsi="Times New Roman" w:cs="Times New Roman"/>
                <w:b/>
                <w:bCs/>
                <w:color w:val="000000"/>
                <w:sz w:val="24"/>
                <w:szCs w:val="24"/>
              </w:rPr>
              <w:t>8 608,74</w:t>
            </w:r>
          </w:p>
        </w:tc>
      </w:tr>
    </w:tbl>
    <w:p w:rsidR="00ED5A4D" w:rsidRPr="008A57F2" w:rsidRDefault="00ED5A4D" w:rsidP="008A57F2">
      <w:pPr>
        <w:spacing w:after="0" w:line="240" w:lineRule="auto"/>
        <w:rPr>
          <w:rFonts w:ascii="Times New Roman" w:eastAsia="Times New Roman" w:hAnsi="Times New Roman" w:cs="Times New Roman"/>
          <w:b/>
          <w:bCs/>
          <w:color w:val="000000"/>
          <w:sz w:val="24"/>
          <w:szCs w:val="24"/>
        </w:rPr>
      </w:pPr>
    </w:p>
    <w:p w:rsidR="00ED5A4D" w:rsidRDefault="00ED5A4D" w:rsidP="008A57F2">
      <w:pPr>
        <w:spacing w:after="0" w:line="240" w:lineRule="auto"/>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Местный бюджет 2026</w:t>
      </w:r>
    </w:p>
    <w:p w:rsidR="008A57F2" w:rsidRPr="008A57F2" w:rsidRDefault="008A57F2" w:rsidP="008A57F2">
      <w:pPr>
        <w:spacing w:after="0" w:line="240" w:lineRule="auto"/>
        <w:rPr>
          <w:rFonts w:ascii="Times New Roman" w:hAnsi="Times New Roman" w:cs="Times New Roman"/>
          <w:sz w:val="24"/>
          <w:szCs w:val="24"/>
        </w:rPr>
      </w:pPr>
    </w:p>
    <w:tbl>
      <w:tblPr>
        <w:tblW w:w="6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4519"/>
        <w:gridCol w:w="1787"/>
      </w:tblGrid>
      <w:tr w:rsidR="00ED5A4D" w:rsidRPr="008A57F2" w:rsidTr="008A57F2">
        <w:trPr>
          <w:trHeight w:val="578"/>
        </w:trPr>
        <w:tc>
          <w:tcPr>
            <w:tcW w:w="560" w:type="dxa"/>
            <w:shd w:val="clear" w:color="auto" w:fill="auto"/>
            <w:noWrap/>
            <w:hideMark/>
          </w:tcPr>
          <w:p w:rsidR="00ED5A4D" w:rsidRPr="008A57F2" w:rsidRDefault="00ED5A4D" w:rsidP="008A57F2">
            <w:pPr>
              <w:spacing w:after="0" w:line="240" w:lineRule="auto"/>
              <w:jc w:val="center"/>
              <w:rPr>
                <w:rFonts w:ascii="Times New Roman" w:eastAsia="Times New Roman" w:hAnsi="Times New Roman" w:cs="Times New Roman"/>
                <w:b/>
                <w:iCs/>
                <w:color w:val="000000"/>
                <w:sz w:val="24"/>
                <w:szCs w:val="24"/>
              </w:rPr>
            </w:pPr>
            <w:proofErr w:type="gramStart"/>
            <w:r w:rsidRPr="008A57F2">
              <w:rPr>
                <w:rFonts w:ascii="Times New Roman" w:eastAsia="Times New Roman" w:hAnsi="Times New Roman" w:cs="Times New Roman"/>
                <w:b/>
                <w:iCs/>
                <w:color w:val="000000"/>
                <w:sz w:val="24"/>
                <w:szCs w:val="24"/>
              </w:rPr>
              <w:t>п</w:t>
            </w:r>
            <w:proofErr w:type="gramEnd"/>
            <w:r w:rsidRPr="008A57F2">
              <w:rPr>
                <w:rFonts w:ascii="Times New Roman" w:eastAsia="Times New Roman" w:hAnsi="Times New Roman" w:cs="Times New Roman"/>
                <w:b/>
                <w:iCs/>
                <w:color w:val="000000"/>
                <w:sz w:val="24"/>
                <w:szCs w:val="24"/>
              </w:rPr>
              <w:t>/п</w:t>
            </w:r>
          </w:p>
        </w:tc>
        <w:tc>
          <w:tcPr>
            <w:tcW w:w="4519" w:type="dxa"/>
            <w:shd w:val="clear" w:color="auto" w:fill="auto"/>
            <w:hideMark/>
          </w:tcPr>
          <w:p w:rsidR="00ED5A4D" w:rsidRPr="008A57F2" w:rsidRDefault="00ED5A4D" w:rsidP="008A57F2">
            <w:pPr>
              <w:spacing w:after="0" w:line="240" w:lineRule="auto"/>
              <w:jc w:val="center"/>
              <w:rPr>
                <w:rFonts w:ascii="Times New Roman" w:eastAsia="Times New Roman" w:hAnsi="Times New Roman" w:cs="Times New Roman"/>
                <w:b/>
                <w:iCs/>
                <w:color w:val="000000"/>
                <w:sz w:val="24"/>
                <w:szCs w:val="24"/>
              </w:rPr>
            </w:pPr>
            <w:r w:rsidRPr="008A57F2">
              <w:rPr>
                <w:rFonts w:ascii="Times New Roman" w:eastAsia="Times New Roman" w:hAnsi="Times New Roman" w:cs="Times New Roman"/>
                <w:b/>
                <w:iCs/>
                <w:color w:val="000000"/>
                <w:sz w:val="24"/>
                <w:szCs w:val="24"/>
              </w:rPr>
              <w:t>Наименование</w:t>
            </w:r>
          </w:p>
        </w:tc>
        <w:tc>
          <w:tcPr>
            <w:tcW w:w="1787" w:type="dxa"/>
            <w:shd w:val="clear" w:color="auto" w:fill="auto"/>
            <w:hideMark/>
          </w:tcPr>
          <w:p w:rsidR="00ED5A4D" w:rsidRPr="008A57F2" w:rsidRDefault="00ED5A4D" w:rsidP="008A57F2">
            <w:pPr>
              <w:spacing w:after="0" w:line="240" w:lineRule="auto"/>
              <w:jc w:val="center"/>
              <w:rPr>
                <w:rFonts w:ascii="Times New Roman" w:eastAsia="Times New Roman" w:hAnsi="Times New Roman" w:cs="Times New Roman"/>
                <w:b/>
                <w:iCs/>
                <w:color w:val="000000"/>
                <w:sz w:val="24"/>
                <w:szCs w:val="24"/>
              </w:rPr>
            </w:pPr>
            <w:r w:rsidRPr="008A57F2">
              <w:rPr>
                <w:rFonts w:ascii="Times New Roman" w:eastAsia="Times New Roman" w:hAnsi="Times New Roman" w:cs="Times New Roman"/>
                <w:b/>
                <w:iCs/>
                <w:color w:val="000000"/>
                <w:sz w:val="24"/>
                <w:szCs w:val="24"/>
              </w:rPr>
              <w:t>Итого</w:t>
            </w:r>
          </w:p>
        </w:tc>
      </w:tr>
      <w:tr w:rsidR="00ED5A4D" w:rsidRPr="008A57F2" w:rsidTr="008A57F2">
        <w:trPr>
          <w:trHeight w:val="300"/>
        </w:trPr>
        <w:tc>
          <w:tcPr>
            <w:tcW w:w="560" w:type="dxa"/>
            <w:shd w:val="clear" w:color="auto" w:fill="auto"/>
            <w:noWrap/>
            <w:hideMark/>
          </w:tcPr>
          <w:p w:rsidR="00ED5A4D" w:rsidRPr="008A57F2" w:rsidRDefault="00ED5A4D" w:rsidP="008A57F2">
            <w:pPr>
              <w:spacing w:after="0" w:line="240" w:lineRule="auto"/>
              <w:jc w:val="center"/>
              <w:rPr>
                <w:rFonts w:ascii="Times New Roman" w:eastAsia="Times New Roman" w:hAnsi="Times New Roman" w:cs="Times New Roman"/>
                <w:color w:val="000000"/>
                <w:sz w:val="24"/>
                <w:szCs w:val="24"/>
              </w:rPr>
            </w:pPr>
            <w:r w:rsidRPr="008A57F2">
              <w:rPr>
                <w:rFonts w:ascii="Times New Roman" w:eastAsia="Times New Roman" w:hAnsi="Times New Roman" w:cs="Times New Roman"/>
                <w:color w:val="000000"/>
                <w:sz w:val="24"/>
                <w:szCs w:val="24"/>
              </w:rPr>
              <w:t>1</w:t>
            </w:r>
          </w:p>
        </w:tc>
        <w:tc>
          <w:tcPr>
            <w:tcW w:w="4519" w:type="dxa"/>
            <w:shd w:val="clear" w:color="auto" w:fill="auto"/>
            <w:hideMark/>
          </w:tcPr>
          <w:p w:rsidR="00ED5A4D" w:rsidRPr="008A57F2" w:rsidRDefault="00ED5A4D" w:rsidP="008A57F2">
            <w:pPr>
              <w:spacing w:after="0" w:line="240" w:lineRule="auto"/>
              <w:rPr>
                <w:rFonts w:ascii="Times New Roman" w:eastAsia="Times New Roman" w:hAnsi="Times New Roman" w:cs="Times New Roman"/>
                <w:iCs/>
                <w:color w:val="000000"/>
                <w:sz w:val="24"/>
                <w:szCs w:val="24"/>
              </w:rPr>
            </w:pPr>
            <w:r w:rsidRPr="008A57F2">
              <w:rPr>
                <w:rFonts w:ascii="Times New Roman" w:eastAsia="Times New Roman" w:hAnsi="Times New Roman" w:cs="Times New Roman"/>
                <w:iCs/>
                <w:color w:val="000000"/>
                <w:sz w:val="24"/>
                <w:szCs w:val="24"/>
              </w:rPr>
              <w:t>Содержание административных зданий</w:t>
            </w:r>
          </w:p>
        </w:tc>
        <w:tc>
          <w:tcPr>
            <w:tcW w:w="1787" w:type="dxa"/>
            <w:shd w:val="clear" w:color="auto" w:fill="auto"/>
            <w:noWrap/>
            <w:hideMark/>
          </w:tcPr>
          <w:p w:rsidR="00ED5A4D" w:rsidRPr="008A57F2" w:rsidRDefault="00ED5A4D" w:rsidP="008A57F2">
            <w:pPr>
              <w:spacing w:after="0" w:line="240" w:lineRule="auto"/>
              <w:jc w:val="center"/>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24 553,3</w:t>
            </w:r>
          </w:p>
        </w:tc>
      </w:tr>
      <w:tr w:rsidR="00ED5A4D" w:rsidRPr="008A57F2" w:rsidTr="008A57F2">
        <w:trPr>
          <w:trHeight w:val="300"/>
        </w:trPr>
        <w:tc>
          <w:tcPr>
            <w:tcW w:w="560" w:type="dxa"/>
            <w:shd w:val="clear" w:color="auto" w:fill="auto"/>
            <w:noWrap/>
            <w:hideMark/>
          </w:tcPr>
          <w:p w:rsidR="00ED5A4D" w:rsidRPr="008A57F2" w:rsidRDefault="00ED5A4D" w:rsidP="008A57F2">
            <w:pPr>
              <w:spacing w:after="0" w:line="240" w:lineRule="auto"/>
              <w:jc w:val="center"/>
              <w:rPr>
                <w:rFonts w:ascii="Times New Roman" w:eastAsia="Times New Roman" w:hAnsi="Times New Roman" w:cs="Times New Roman"/>
                <w:color w:val="000000"/>
                <w:sz w:val="24"/>
                <w:szCs w:val="24"/>
              </w:rPr>
            </w:pPr>
            <w:r w:rsidRPr="008A57F2">
              <w:rPr>
                <w:rFonts w:ascii="Times New Roman" w:eastAsia="Times New Roman" w:hAnsi="Times New Roman" w:cs="Times New Roman"/>
                <w:color w:val="000000"/>
                <w:sz w:val="24"/>
                <w:szCs w:val="24"/>
              </w:rPr>
              <w:t>2</w:t>
            </w:r>
          </w:p>
        </w:tc>
        <w:tc>
          <w:tcPr>
            <w:tcW w:w="4519" w:type="dxa"/>
            <w:shd w:val="clear" w:color="auto" w:fill="auto"/>
            <w:hideMark/>
          </w:tcPr>
          <w:p w:rsidR="00ED5A4D" w:rsidRPr="008A57F2" w:rsidRDefault="00ED5A4D" w:rsidP="008A57F2">
            <w:pPr>
              <w:spacing w:after="0" w:line="240" w:lineRule="auto"/>
              <w:rPr>
                <w:rFonts w:ascii="Times New Roman" w:eastAsia="Times New Roman" w:hAnsi="Times New Roman" w:cs="Times New Roman"/>
                <w:iCs/>
                <w:color w:val="000000"/>
                <w:sz w:val="24"/>
                <w:szCs w:val="24"/>
              </w:rPr>
            </w:pPr>
            <w:r w:rsidRPr="008A57F2">
              <w:rPr>
                <w:rFonts w:ascii="Times New Roman" w:eastAsia="Times New Roman" w:hAnsi="Times New Roman" w:cs="Times New Roman"/>
                <w:iCs/>
                <w:color w:val="000000"/>
                <w:sz w:val="24"/>
                <w:szCs w:val="24"/>
              </w:rPr>
              <w:t>Физическая культура и спорт, культура</w:t>
            </w:r>
          </w:p>
        </w:tc>
        <w:tc>
          <w:tcPr>
            <w:tcW w:w="1787" w:type="dxa"/>
            <w:shd w:val="clear" w:color="auto" w:fill="auto"/>
            <w:noWrap/>
            <w:hideMark/>
          </w:tcPr>
          <w:p w:rsidR="00ED5A4D" w:rsidRPr="008A57F2" w:rsidRDefault="00ED5A4D" w:rsidP="008A57F2">
            <w:pPr>
              <w:spacing w:after="0" w:line="240" w:lineRule="auto"/>
              <w:jc w:val="center"/>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28 065,7</w:t>
            </w:r>
          </w:p>
        </w:tc>
      </w:tr>
      <w:tr w:rsidR="00ED5A4D" w:rsidRPr="008A57F2" w:rsidTr="008A57F2">
        <w:trPr>
          <w:trHeight w:val="300"/>
        </w:trPr>
        <w:tc>
          <w:tcPr>
            <w:tcW w:w="560" w:type="dxa"/>
            <w:shd w:val="clear" w:color="auto" w:fill="auto"/>
            <w:noWrap/>
            <w:hideMark/>
          </w:tcPr>
          <w:p w:rsidR="00ED5A4D" w:rsidRPr="008A57F2" w:rsidRDefault="00ED5A4D" w:rsidP="008A57F2">
            <w:pPr>
              <w:spacing w:after="0" w:line="240" w:lineRule="auto"/>
              <w:jc w:val="center"/>
              <w:rPr>
                <w:rFonts w:ascii="Times New Roman" w:eastAsia="Times New Roman" w:hAnsi="Times New Roman" w:cs="Times New Roman"/>
                <w:color w:val="000000"/>
                <w:sz w:val="24"/>
                <w:szCs w:val="24"/>
              </w:rPr>
            </w:pPr>
            <w:r w:rsidRPr="008A57F2">
              <w:rPr>
                <w:rFonts w:ascii="Times New Roman" w:eastAsia="Times New Roman" w:hAnsi="Times New Roman" w:cs="Times New Roman"/>
                <w:color w:val="000000"/>
                <w:sz w:val="24"/>
                <w:szCs w:val="24"/>
              </w:rPr>
              <w:t>3</w:t>
            </w:r>
          </w:p>
        </w:tc>
        <w:tc>
          <w:tcPr>
            <w:tcW w:w="4519" w:type="dxa"/>
            <w:shd w:val="clear" w:color="auto" w:fill="auto"/>
            <w:hideMark/>
          </w:tcPr>
          <w:p w:rsidR="00ED5A4D" w:rsidRPr="008A57F2" w:rsidRDefault="00ED5A4D" w:rsidP="008A57F2">
            <w:pPr>
              <w:spacing w:after="0" w:line="240" w:lineRule="auto"/>
              <w:rPr>
                <w:rFonts w:ascii="Times New Roman" w:eastAsia="Times New Roman" w:hAnsi="Times New Roman" w:cs="Times New Roman"/>
                <w:iCs/>
                <w:color w:val="000000"/>
                <w:sz w:val="24"/>
                <w:szCs w:val="24"/>
              </w:rPr>
            </w:pPr>
            <w:r w:rsidRPr="008A57F2">
              <w:rPr>
                <w:rFonts w:ascii="Times New Roman" w:eastAsia="Times New Roman" w:hAnsi="Times New Roman" w:cs="Times New Roman"/>
                <w:iCs/>
                <w:color w:val="000000"/>
                <w:sz w:val="24"/>
                <w:szCs w:val="24"/>
              </w:rPr>
              <w:t>Образование</w:t>
            </w:r>
          </w:p>
        </w:tc>
        <w:tc>
          <w:tcPr>
            <w:tcW w:w="1787" w:type="dxa"/>
            <w:shd w:val="clear" w:color="auto" w:fill="auto"/>
            <w:noWrap/>
            <w:hideMark/>
          </w:tcPr>
          <w:p w:rsidR="00ED5A4D" w:rsidRPr="008A57F2" w:rsidRDefault="00ED5A4D" w:rsidP="008A57F2">
            <w:pPr>
              <w:spacing w:after="0" w:line="240" w:lineRule="auto"/>
              <w:jc w:val="center"/>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268 776,4</w:t>
            </w:r>
          </w:p>
        </w:tc>
      </w:tr>
      <w:tr w:rsidR="00ED5A4D" w:rsidRPr="008A57F2" w:rsidTr="008A57F2">
        <w:trPr>
          <w:trHeight w:val="300"/>
        </w:trPr>
        <w:tc>
          <w:tcPr>
            <w:tcW w:w="560" w:type="dxa"/>
            <w:shd w:val="clear" w:color="auto" w:fill="auto"/>
            <w:noWrap/>
            <w:hideMark/>
          </w:tcPr>
          <w:p w:rsidR="00ED5A4D" w:rsidRPr="008A57F2" w:rsidRDefault="00ED5A4D" w:rsidP="008A57F2">
            <w:pPr>
              <w:spacing w:after="0" w:line="240" w:lineRule="auto"/>
              <w:jc w:val="center"/>
              <w:rPr>
                <w:rFonts w:ascii="Times New Roman" w:eastAsia="Times New Roman" w:hAnsi="Times New Roman" w:cs="Times New Roman"/>
                <w:color w:val="000000"/>
                <w:sz w:val="24"/>
                <w:szCs w:val="24"/>
              </w:rPr>
            </w:pPr>
          </w:p>
        </w:tc>
        <w:tc>
          <w:tcPr>
            <w:tcW w:w="4519" w:type="dxa"/>
            <w:shd w:val="clear" w:color="auto" w:fill="auto"/>
            <w:noWrap/>
            <w:hideMark/>
          </w:tcPr>
          <w:p w:rsidR="00ED5A4D" w:rsidRPr="008A57F2" w:rsidRDefault="00ED5A4D" w:rsidP="008A57F2">
            <w:pPr>
              <w:spacing w:after="0" w:line="240" w:lineRule="auto"/>
              <w:jc w:val="center"/>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Всего по местному бюджету</w:t>
            </w:r>
          </w:p>
        </w:tc>
        <w:tc>
          <w:tcPr>
            <w:tcW w:w="1787" w:type="dxa"/>
            <w:shd w:val="clear" w:color="auto" w:fill="auto"/>
            <w:noWrap/>
            <w:hideMark/>
          </w:tcPr>
          <w:p w:rsidR="00ED5A4D" w:rsidRPr="008A57F2" w:rsidRDefault="00ED5A4D" w:rsidP="008A57F2">
            <w:pPr>
              <w:spacing w:after="0" w:line="240" w:lineRule="auto"/>
              <w:jc w:val="center"/>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321 395,3</w:t>
            </w:r>
          </w:p>
        </w:tc>
      </w:tr>
    </w:tbl>
    <w:p w:rsidR="008A57F2" w:rsidRDefault="008A57F2" w:rsidP="008A57F2">
      <w:pPr>
        <w:spacing w:after="0" w:line="240" w:lineRule="auto"/>
        <w:rPr>
          <w:rFonts w:ascii="Times New Roman" w:eastAsia="Times New Roman" w:hAnsi="Times New Roman" w:cs="Times New Roman"/>
          <w:b/>
          <w:bCs/>
          <w:color w:val="000000"/>
          <w:sz w:val="24"/>
          <w:szCs w:val="24"/>
        </w:rPr>
      </w:pPr>
    </w:p>
    <w:p w:rsidR="00ED5A4D" w:rsidRPr="008A57F2" w:rsidRDefault="00ED5A4D" w:rsidP="008A57F2">
      <w:pPr>
        <w:spacing w:after="0" w:line="240" w:lineRule="auto"/>
        <w:rPr>
          <w:rFonts w:ascii="Times New Roman" w:hAnsi="Times New Roman" w:cs="Times New Roman"/>
          <w:sz w:val="24"/>
          <w:szCs w:val="24"/>
        </w:rPr>
      </w:pPr>
      <w:r w:rsidRPr="008A57F2">
        <w:rPr>
          <w:rFonts w:ascii="Times New Roman" w:eastAsia="Times New Roman" w:hAnsi="Times New Roman" w:cs="Times New Roman"/>
          <w:b/>
          <w:bCs/>
          <w:color w:val="000000"/>
          <w:sz w:val="24"/>
          <w:szCs w:val="24"/>
        </w:rPr>
        <w:t>Областной бюджет 2026</w:t>
      </w:r>
    </w:p>
    <w:p w:rsidR="00ED5A4D" w:rsidRPr="008A57F2" w:rsidRDefault="00ED5A4D" w:rsidP="008A57F2">
      <w:pPr>
        <w:spacing w:after="0" w:line="240" w:lineRule="auto"/>
        <w:rPr>
          <w:rFonts w:ascii="Times New Roman" w:hAnsi="Times New Roman" w:cs="Times New Roman"/>
          <w:sz w:val="24"/>
          <w:szCs w:val="24"/>
        </w:rPr>
      </w:pPr>
    </w:p>
    <w:tbl>
      <w:tblPr>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4510"/>
        <w:gridCol w:w="1842"/>
      </w:tblGrid>
      <w:tr w:rsidR="00ED5A4D" w:rsidRPr="008A57F2" w:rsidTr="008A57F2">
        <w:trPr>
          <w:trHeight w:val="300"/>
        </w:trPr>
        <w:tc>
          <w:tcPr>
            <w:tcW w:w="560" w:type="dxa"/>
            <w:shd w:val="clear" w:color="auto" w:fill="auto"/>
            <w:noWrap/>
            <w:vAlign w:val="bottom"/>
            <w:hideMark/>
          </w:tcPr>
          <w:p w:rsidR="00ED5A4D" w:rsidRPr="008A57F2" w:rsidRDefault="00ED5A4D" w:rsidP="008A57F2">
            <w:pPr>
              <w:spacing w:after="0" w:line="240" w:lineRule="auto"/>
              <w:rPr>
                <w:rFonts w:ascii="Times New Roman" w:eastAsia="Times New Roman" w:hAnsi="Times New Roman" w:cs="Times New Roman"/>
                <w:b/>
                <w:iCs/>
                <w:color w:val="000000"/>
                <w:sz w:val="24"/>
                <w:szCs w:val="24"/>
              </w:rPr>
            </w:pPr>
            <w:proofErr w:type="gramStart"/>
            <w:r w:rsidRPr="008A57F2">
              <w:rPr>
                <w:rFonts w:ascii="Times New Roman" w:eastAsia="Times New Roman" w:hAnsi="Times New Roman" w:cs="Times New Roman"/>
                <w:b/>
                <w:iCs/>
                <w:color w:val="000000"/>
                <w:sz w:val="24"/>
                <w:szCs w:val="24"/>
              </w:rPr>
              <w:t>п</w:t>
            </w:r>
            <w:proofErr w:type="gramEnd"/>
            <w:r w:rsidRPr="008A57F2">
              <w:rPr>
                <w:rFonts w:ascii="Times New Roman" w:eastAsia="Times New Roman" w:hAnsi="Times New Roman" w:cs="Times New Roman"/>
                <w:b/>
                <w:iCs/>
                <w:color w:val="000000"/>
                <w:sz w:val="24"/>
                <w:szCs w:val="24"/>
              </w:rPr>
              <w:t>/п</w:t>
            </w:r>
          </w:p>
        </w:tc>
        <w:tc>
          <w:tcPr>
            <w:tcW w:w="4510" w:type="dxa"/>
            <w:shd w:val="clear" w:color="auto" w:fill="auto"/>
            <w:vAlign w:val="center"/>
            <w:hideMark/>
          </w:tcPr>
          <w:p w:rsidR="00ED5A4D" w:rsidRPr="008A57F2" w:rsidRDefault="00ED5A4D" w:rsidP="008A57F2">
            <w:pPr>
              <w:spacing w:after="0" w:line="240" w:lineRule="auto"/>
              <w:jc w:val="center"/>
              <w:rPr>
                <w:rFonts w:ascii="Times New Roman" w:eastAsia="Times New Roman" w:hAnsi="Times New Roman" w:cs="Times New Roman"/>
                <w:b/>
                <w:iCs/>
                <w:color w:val="000000"/>
                <w:sz w:val="24"/>
                <w:szCs w:val="24"/>
              </w:rPr>
            </w:pPr>
            <w:r w:rsidRPr="008A57F2">
              <w:rPr>
                <w:rFonts w:ascii="Times New Roman" w:eastAsia="Times New Roman" w:hAnsi="Times New Roman" w:cs="Times New Roman"/>
                <w:b/>
                <w:iCs/>
                <w:color w:val="000000"/>
                <w:sz w:val="24"/>
                <w:szCs w:val="24"/>
              </w:rPr>
              <w:t>Наименование</w:t>
            </w:r>
          </w:p>
        </w:tc>
        <w:tc>
          <w:tcPr>
            <w:tcW w:w="1842" w:type="dxa"/>
            <w:shd w:val="clear" w:color="auto" w:fill="auto"/>
            <w:vAlign w:val="center"/>
            <w:hideMark/>
          </w:tcPr>
          <w:p w:rsidR="00ED5A4D" w:rsidRPr="008A57F2" w:rsidRDefault="00ED5A4D" w:rsidP="008A57F2">
            <w:pPr>
              <w:spacing w:after="0" w:line="240" w:lineRule="auto"/>
              <w:jc w:val="center"/>
              <w:rPr>
                <w:rFonts w:ascii="Times New Roman" w:eastAsia="Times New Roman" w:hAnsi="Times New Roman" w:cs="Times New Roman"/>
                <w:b/>
                <w:iCs/>
                <w:color w:val="000000"/>
                <w:sz w:val="24"/>
                <w:szCs w:val="24"/>
              </w:rPr>
            </w:pPr>
            <w:r w:rsidRPr="008A57F2">
              <w:rPr>
                <w:rFonts w:ascii="Times New Roman" w:eastAsia="Times New Roman" w:hAnsi="Times New Roman" w:cs="Times New Roman"/>
                <w:b/>
                <w:iCs/>
                <w:color w:val="000000"/>
                <w:sz w:val="24"/>
                <w:szCs w:val="24"/>
              </w:rPr>
              <w:t>Итого</w:t>
            </w:r>
          </w:p>
        </w:tc>
      </w:tr>
      <w:tr w:rsidR="00ED5A4D" w:rsidRPr="008A57F2" w:rsidTr="008A57F2">
        <w:trPr>
          <w:trHeight w:val="300"/>
        </w:trPr>
        <w:tc>
          <w:tcPr>
            <w:tcW w:w="560" w:type="dxa"/>
            <w:shd w:val="clear" w:color="auto" w:fill="auto"/>
            <w:noWrap/>
            <w:vAlign w:val="bottom"/>
            <w:hideMark/>
          </w:tcPr>
          <w:p w:rsidR="00ED5A4D" w:rsidRPr="008A57F2" w:rsidRDefault="00ED5A4D" w:rsidP="008A57F2">
            <w:pPr>
              <w:spacing w:after="0" w:line="240" w:lineRule="auto"/>
              <w:jc w:val="right"/>
              <w:rPr>
                <w:rFonts w:ascii="Times New Roman" w:eastAsia="Times New Roman" w:hAnsi="Times New Roman" w:cs="Times New Roman"/>
                <w:iCs/>
                <w:color w:val="000000"/>
                <w:sz w:val="24"/>
                <w:szCs w:val="24"/>
              </w:rPr>
            </w:pPr>
            <w:r w:rsidRPr="008A57F2">
              <w:rPr>
                <w:rFonts w:ascii="Times New Roman" w:eastAsia="Times New Roman" w:hAnsi="Times New Roman" w:cs="Times New Roman"/>
                <w:iCs/>
                <w:color w:val="000000"/>
                <w:sz w:val="24"/>
                <w:szCs w:val="24"/>
              </w:rPr>
              <w:t>1</w:t>
            </w:r>
          </w:p>
        </w:tc>
        <w:tc>
          <w:tcPr>
            <w:tcW w:w="4510" w:type="dxa"/>
            <w:shd w:val="clear" w:color="auto" w:fill="auto"/>
            <w:vAlign w:val="center"/>
            <w:hideMark/>
          </w:tcPr>
          <w:p w:rsidR="00ED5A4D" w:rsidRPr="008A57F2" w:rsidRDefault="00ED5A4D" w:rsidP="008A57F2">
            <w:pPr>
              <w:spacing w:after="0" w:line="240" w:lineRule="auto"/>
              <w:jc w:val="center"/>
              <w:rPr>
                <w:rFonts w:ascii="Times New Roman" w:eastAsia="Times New Roman" w:hAnsi="Times New Roman" w:cs="Times New Roman"/>
                <w:iCs/>
                <w:color w:val="000000"/>
                <w:sz w:val="24"/>
                <w:szCs w:val="24"/>
              </w:rPr>
            </w:pPr>
            <w:r w:rsidRPr="008A57F2">
              <w:rPr>
                <w:rFonts w:ascii="Times New Roman" w:eastAsia="Times New Roman" w:hAnsi="Times New Roman" w:cs="Times New Roman"/>
                <w:iCs/>
                <w:color w:val="000000"/>
                <w:sz w:val="24"/>
                <w:szCs w:val="24"/>
              </w:rPr>
              <w:t>Культура, Физическая культура и спорт</w:t>
            </w:r>
          </w:p>
        </w:tc>
        <w:tc>
          <w:tcPr>
            <w:tcW w:w="1842" w:type="dxa"/>
            <w:shd w:val="clear" w:color="auto" w:fill="auto"/>
            <w:vAlign w:val="center"/>
            <w:hideMark/>
          </w:tcPr>
          <w:p w:rsidR="00ED5A4D" w:rsidRPr="008A57F2" w:rsidRDefault="00ED5A4D" w:rsidP="008A57F2">
            <w:pPr>
              <w:spacing w:after="0" w:line="240" w:lineRule="auto"/>
              <w:jc w:val="center"/>
              <w:rPr>
                <w:rFonts w:ascii="Times New Roman" w:eastAsia="Times New Roman" w:hAnsi="Times New Roman" w:cs="Times New Roman"/>
                <w:b/>
                <w:bCs/>
                <w:iCs/>
                <w:color w:val="000000"/>
                <w:sz w:val="24"/>
                <w:szCs w:val="24"/>
              </w:rPr>
            </w:pPr>
            <w:r w:rsidRPr="008A57F2">
              <w:rPr>
                <w:rFonts w:ascii="Times New Roman" w:eastAsia="Times New Roman" w:hAnsi="Times New Roman" w:cs="Times New Roman"/>
                <w:b/>
                <w:bCs/>
                <w:iCs/>
                <w:color w:val="000000"/>
                <w:sz w:val="24"/>
                <w:szCs w:val="24"/>
              </w:rPr>
              <w:t>55 823,8</w:t>
            </w:r>
          </w:p>
        </w:tc>
      </w:tr>
      <w:tr w:rsidR="00ED5A4D" w:rsidRPr="008A57F2" w:rsidTr="008A57F2">
        <w:trPr>
          <w:trHeight w:val="300"/>
        </w:trPr>
        <w:tc>
          <w:tcPr>
            <w:tcW w:w="560" w:type="dxa"/>
            <w:shd w:val="clear" w:color="auto" w:fill="auto"/>
            <w:noWrap/>
            <w:vAlign w:val="bottom"/>
            <w:hideMark/>
          </w:tcPr>
          <w:p w:rsidR="00ED5A4D" w:rsidRPr="008A57F2" w:rsidRDefault="00ED5A4D" w:rsidP="008A57F2">
            <w:pPr>
              <w:spacing w:after="0" w:line="240" w:lineRule="auto"/>
              <w:jc w:val="right"/>
              <w:rPr>
                <w:rFonts w:ascii="Times New Roman" w:eastAsia="Times New Roman" w:hAnsi="Times New Roman" w:cs="Times New Roman"/>
                <w:color w:val="000000"/>
                <w:sz w:val="24"/>
                <w:szCs w:val="24"/>
              </w:rPr>
            </w:pPr>
            <w:r w:rsidRPr="008A57F2">
              <w:rPr>
                <w:rFonts w:ascii="Times New Roman" w:eastAsia="Times New Roman" w:hAnsi="Times New Roman" w:cs="Times New Roman"/>
                <w:color w:val="000000"/>
                <w:sz w:val="24"/>
                <w:szCs w:val="24"/>
              </w:rPr>
              <w:t>2</w:t>
            </w:r>
          </w:p>
        </w:tc>
        <w:tc>
          <w:tcPr>
            <w:tcW w:w="4510" w:type="dxa"/>
            <w:shd w:val="clear" w:color="auto" w:fill="auto"/>
            <w:vAlign w:val="center"/>
            <w:hideMark/>
          </w:tcPr>
          <w:p w:rsidR="00ED5A4D" w:rsidRPr="008A57F2" w:rsidRDefault="00ED5A4D" w:rsidP="008A57F2">
            <w:pPr>
              <w:spacing w:after="0" w:line="240" w:lineRule="auto"/>
              <w:jc w:val="center"/>
              <w:rPr>
                <w:rFonts w:ascii="Times New Roman" w:eastAsia="Times New Roman" w:hAnsi="Times New Roman" w:cs="Times New Roman"/>
                <w:iCs/>
                <w:color w:val="000000"/>
                <w:sz w:val="24"/>
                <w:szCs w:val="24"/>
              </w:rPr>
            </w:pPr>
            <w:r w:rsidRPr="008A57F2">
              <w:rPr>
                <w:rFonts w:ascii="Times New Roman" w:eastAsia="Times New Roman" w:hAnsi="Times New Roman" w:cs="Times New Roman"/>
                <w:iCs/>
                <w:color w:val="000000"/>
                <w:sz w:val="24"/>
                <w:szCs w:val="24"/>
              </w:rPr>
              <w:t>Образование</w:t>
            </w:r>
          </w:p>
        </w:tc>
        <w:tc>
          <w:tcPr>
            <w:tcW w:w="1842" w:type="dxa"/>
            <w:shd w:val="clear" w:color="auto" w:fill="auto"/>
            <w:noWrap/>
            <w:vAlign w:val="bottom"/>
            <w:hideMark/>
          </w:tcPr>
          <w:p w:rsidR="00ED5A4D" w:rsidRPr="008A57F2" w:rsidRDefault="00ED5A4D" w:rsidP="008A57F2">
            <w:pPr>
              <w:spacing w:after="0" w:line="240" w:lineRule="auto"/>
              <w:jc w:val="center"/>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50 538,9</w:t>
            </w:r>
          </w:p>
        </w:tc>
      </w:tr>
      <w:tr w:rsidR="00ED5A4D" w:rsidRPr="008A57F2" w:rsidTr="008A57F2">
        <w:trPr>
          <w:trHeight w:val="300"/>
        </w:trPr>
        <w:tc>
          <w:tcPr>
            <w:tcW w:w="560" w:type="dxa"/>
            <w:shd w:val="clear" w:color="auto" w:fill="auto"/>
            <w:noWrap/>
            <w:vAlign w:val="bottom"/>
            <w:hideMark/>
          </w:tcPr>
          <w:p w:rsidR="00ED5A4D" w:rsidRPr="008A57F2" w:rsidRDefault="00ED5A4D" w:rsidP="008A57F2">
            <w:pPr>
              <w:spacing w:after="0" w:line="240" w:lineRule="auto"/>
              <w:rPr>
                <w:rFonts w:ascii="Times New Roman" w:eastAsia="Times New Roman" w:hAnsi="Times New Roman" w:cs="Times New Roman"/>
                <w:color w:val="000000"/>
                <w:sz w:val="24"/>
                <w:szCs w:val="24"/>
              </w:rPr>
            </w:pPr>
            <w:r w:rsidRPr="008A57F2">
              <w:rPr>
                <w:rFonts w:ascii="Times New Roman" w:eastAsia="Times New Roman" w:hAnsi="Times New Roman" w:cs="Times New Roman"/>
                <w:color w:val="000000"/>
                <w:sz w:val="24"/>
                <w:szCs w:val="24"/>
              </w:rPr>
              <w:t> </w:t>
            </w:r>
          </w:p>
        </w:tc>
        <w:tc>
          <w:tcPr>
            <w:tcW w:w="4510" w:type="dxa"/>
            <w:shd w:val="clear" w:color="auto" w:fill="auto"/>
            <w:noWrap/>
            <w:vAlign w:val="bottom"/>
            <w:hideMark/>
          </w:tcPr>
          <w:p w:rsidR="00ED5A4D" w:rsidRPr="008A57F2" w:rsidRDefault="00ED5A4D" w:rsidP="008A57F2">
            <w:pPr>
              <w:spacing w:after="0" w:line="240" w:lineRule="auto"/>
              <w:jc w:val="center"/>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Всего по областному бюджету</w:t>
            </w:r>
          </w:p>
        </w:tc>
        <w:tc>
          <w:tcPr>
            <w:tcW w:w="1842" w:type="dxa"/>
            <w:shd w:val="clear" w:color="auto" w:fill="auto"/>
            <w:noWrap/>
            <w:vAlign w:val="bottom"/>
            <w:hideMark/>
          </w:tcPr>
          <w:p w:rsidR="00ED5A4D" w:rsidRPr="008A57F2" w:rsidRDefault="00ED5A4D" w:rsidP="008A57F2">
            <w:pPr>
              <w:spacing w:after="0" w:line="240" w:lineRule="auto"/>
              <w:jc w:val="center"/>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106 362,7</w:t>
            </w:r>
          </w:p>
        </w:tc>
      </w:tr>
    </w:tbl>
    <w:p w:rsidR="008A57F2" w:rsidRPr="008A57F2" w:rsidRDefault="008A57F2" w:rsidP="008A57F2">
      <w:pPr>
        <w:spacing w:after="0" w:line="240" w:lineRule="auto"/>
        <w:rPr>
          <w:rFonts w:ascii="Times New Roman" w:eastAsia="Times New Roman" w:hAnsi="Times New Roman" w:cs="Times New Roman"/>
          <w:b/>
          <w:bCs/>
          <w:color w:val="000000"/>
          <w:sz w:val="24"/>
          <w:szCs w:val="24"/>
        </w:rPr>
      </w:pPr>
    </w:p>
    <w:p w:rsidR="00ED5A4D" w:rsidRDefault="008A57F2" w:rsidP="008A57F2">
      <w:pPr>
        <w:spacing w:after="0" w:line="240" w:lineRule="auto"/>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Федеральный бюджет 2026</w:t>
      </w:r>
    </w:p>
    <w:p w:rsidR="008A57F2" w:rsidRPr="008A57F2" w:rsidRDefault="008A57F2" w:rsidP="008A57F2">
      <w:pPr>
        <w:spacing w:after="0" w:line="240" w:lineRule="auto"/>
        <w:rPr>
          <w:rFonts w:ascii="Times New Roman" w:hAnsi="Times New Roman" w:cs="Times New Roman"/>
          <w:sz w:val="24"/>
          <w:szCs w:val="24"/>
        </w:rPr>
      </w:pPr>
    </w:p>
    <w:tbl>
      <w:tblPr>
        <w:tblW w:w="6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3585"/>
        <w:gridCol w:w="2403"/>
      </w:tblGrid>
      <w:tr w:rsidR="00ED5A4D" w:rsidRPr="008A57F2" w:rsidTr="008A57F2">
        <w:trPr>
          <w:trHeight w:val="300"/>
        </w:trPr>
        <w:tc>
          <w:tcPr>
            <w:tcW w:w="540" w:type="dxa"/>
            <w:shd w:val="clear" w:color="auto" w:fill="auto"/>
            <w:noWrap/>
            <w:vAlign w:val="bottom"/>
            <w:hideMark/>
          </w:tcPr>
          <w:p w:rsidR="00ED5A4D" w:rsidRPr="008A57F2" w:rsidRDefault="00ED5A4D" w:rsidP="008A57F2">
            <w:pPr>
              <w:spacing w:after="0" w:line="240" w:lineRule="auto"/>
              <w:rPr>
                <w:rFonts w:ascii="Times New Roman" w:eastAsia="Times New Roman" w:hAnsi="Times New Roman" w:cs="Times New Roman"/>
                <w:b/>
                <w:iCs/>
                <w:color w:val="000000"/>
                <w:sz w:val="24"/>
                <w:szCs w:val="24"/>
              </w:rPr>
            </w:pPr>
            <w:proofErr w:type="gramStart"/>
            <w:r w:rsidRPr="008A57F2">
              <w:rPr>
                <w:rFonts w:ascii="Times New Roman" w:eastAsia="Times New Roman" w:hAnsi="Times New Roman" w:cs="Times New Roman"/>
                <w:b/>
                <w:iCs/>
                <w:color w:val="000000"/>
                <w:sz w:val="24"/>
                <w:szCs w:val="24"/>
              </w:rPr>
              <w:t>п</w:t>
            </w:r>
            <w:proofErr w:type="gramEnd"/>
            <w:r w:rsidRPr="008A57F2">
              <w:rPr>
                <w:rFonts w:ascii="Times New Roman" w:eastAsia="Times New Roman" w:hAnsi="Times New Roman" w:cs="Times New Roman"/>
                <w:b/>
                <w:iCs/>
                <w:color w:val="000000"/>
                <w:sz w:val="24"/>
                <w:szCs w:val="24"/>
              </w:rPr>
              <w:t>/п</w:t>
            </w:r>
          </w:p>
        </w:tc>
        <w:tc>
          <w:tcPr>
            <w:tcW w:w="3585" w:type="dxa"/>
            <w:shd w:val="clear" w:color="auto" w:fill="auto"/>
            <w:vAlign w:val="center"/>
            <w:hideMark/>
          </w:tcPr>
          <w:p w:rsidR="00ED5A4D" w:rsidRPr="008A57F2" w:rsidRDefault="00ED5A4D" w:rsidP="008A57F2">
            <w:pPr>
              <w:spacing w:after="0" w:line="240" w:lineRule="auto"/>
              <w:jc w:val="center"/>
              <w:rPr>
                <w:rFonts w:ascii="Times New Roman" w:eastAsia="Times New Roman" w:hAnsi="Times New Roman" w:cs="Times New Roman"/>
                <w:b/>
                <w:iCs/>
                <w:color w:val="000000"/>
                <w:sz w:val="24"/>
                <w:szCs w:val="24"/>
              </w:rPr>
            </w:pPr>
            <w:r w:rsidRPr="008A57F2">
              <w:rPr>
                <w:rFonts w:ascii="Times New Roman" w:eastAsia="Times New Roman" w:hAnsi="Times New Roman" w:cs="Times New Roman"/>
                <w:b/>
                <w:iCs/>
                <w:color w:val="000000"/>
                <w:sz w:val="24"/>
                <w:szCs w:val="24"/>
              </w:rPr>
              <w:t>Наименование</w:t>
            </w:r>
          </w:p>
        </w:tc>
        <w:tc>
          <w:tcPr>
            <w:tcW w:w="2403" w:type="dxa"/>
            <w:shd w:val="clear" w:color="auto" w:fill="auto"/>
            <w:vAlign w:val="center"/>
            <w:hideMark/>
          </w:tcPr>
          <w:p w:rsidR="00ED5A4D" w:rsidRPr="008A57F2" w:rsidRDefault="00ED5A4D" w:rsidP="008A57F2">
            <w:pPr>
              <w:spacing w:after="0" w:line="240" w:lineRule="auto"/>
              <w:jc w:val="center"/>
              <w:rPr>
                <w:rFonts w:ascii="Times New Roman" w:eastAsia="Times New Roman" w:hAnsi="Times New Roman" w:cs="Times New Roman"/>
                <w:b/>
                <w:iCs/>
                <w:color w:val="000000"/>
                <w:sz w:val="24"/>
                <w:szCs w:val="24"/>
              </w:rPr>
            </w:pPr>
            <w:r w:rsidRPr="008A57F2">
              <w:rPr>
                <w:rFonts w:ascii="Times New Roman" w:eastAsia="Times New Roman" w:hAnsi="Times New Roman" w:cs="Times New Roman"/>
                <w:b/>
                <w:iCs/>
                <w:color w:val="000000"/>
                <w:sz w:val="24"/>
                <w:szCs w:val="24"/>
              </w:rPr>
              <w:t>Итого</w:t>
            </w:r>
          </w:p>
        </w:tc>
      </w:tr>
      <w:tr w:rsidR="00ED5A4D" w:rsidRPr="008A57F2" w:rsidTr="008A57F2">
        <w:trPr>
          <w:trHeight w:val="300"/>
        </w:trPr>
        <w:tc>
          <w:tcPr>
            <w:tcW w:w="540" w:type="dxa"/>
            <w:shd w:val="clear" w:color="auto" w:fill="auto"/>
            <w:noWrap/>
            <w:vAlign w:val="bottom"/>
            <w:hideMark/>
          </w:tcPr>
          <w:p w:rsidR="00ED5A4D" w:rsidRPr="008A57F2" w:rsidRDefault="00ED5A4D" w:rsidP="008A57F2">
            <w:pPr>
              <w:spacing w:after="0" w:line="240" w:lineRule="auto"/>
              <w:jc w:val="right"/>
              <w:rPr>
                <w:rFonts w:ascii="Times New Roman" w:eastAsia="Times New Roman" w:hAnsi="Times New Roman" w:cs="Times New Roman"/>
                <w:color w:val="000000"/>
                <w:sz w:val="24"/>
                <w:szCs w:val="24"/>
              </w:rPr>
            </w:pPr>
            <w:r w:rsidRPr="008A57F2">
              <w:rPr>
                <w:rFonts w:ascii="Times New Roman" w:eastAsia="Times New Roman" w:hAnsi="Times New Roman" w:cs="Times New Roman"/>
                <w:color w:val="000000"/>
                <w:sz w:val="24"/>
                <w:szCs w:val="24"/>
              </w:rPr>
              <w:t>1</w:t>
            </w:r>
          </w:p>
        </w:tc>
        <w:tc>
          <w:tcPr>
            <w:tcW w:w="3585" w:type="dxa"/>
            <w:shd w:val="clear" w:color="auto" w:fill="auto"/>
            <w:vAlign w:val="center"/>
            <w:hideMark/>
          </w:tcPr>
          <w:p w:rsidR="00ED5A4D" w:rsidRPr="008A57F2" w:rsidRDefault="00ED5A4D" w:rsidP="008A57F2">
            <w:pPr>
              <w:spacing w:after="0" w:line="240" w:lineRule="auto"/>
              <w:jc w:val="center"/>
              <w:rPr>
                <w:rFonts w:ascii="Times New Roman" w:eastAsia="Times New Roman" w:hAnsi="Times New Roman" w:cs="Times New Roman"/>
                <w:iCs/>
                <w:color w:val="000000"/>
                <w:sz w:val="24"/>
                <w:szCs w:val="24"/>
              </w:rPr>
            </w:pPr>
            <w:r w:rsidRPr="008A57F2">
              <w:rPr>
                <w:rFonts w:ascii="Times New Roman" w:eastAsia="Times New Roman" w:hAnsi="Times New Roman" w:cs="Times New Roman"/>
                <w:iCs/>
                <w:color w:val="000000"/>
                <w:sz w:val="24"/>
                <w:szCs w:val="24"/>
              </w:rPr>
              <w:t>Образование</w:t>
            </w:r>
          </w:p>
        </w:tc>
        <w:tc>
          <w:tcPr>
            <w:tcW w:w="2403" w:type="dxa"/>
            <w:shd w:val="clear" w:color="auto" w:fill="auto"/>
            <w:noWrap/>
            <w:vAlign w:val="bottom"/>
            <w:hideMark/>
          </w:tcPr>
          <w:p w:rsidR="00ED5A4D" w:rsidRPr="008A57F2" w:rsidRDefault="00ED5A4D" w:rsidP="008A57F2">
            <w:pPr>
              <w:spacing w:after="0" w:line="240" w:lineRule="auto"/>
              <w:jc w:val="center"/>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8 608,7</w:t>
            </w:r>
          </w:p>
        </w:tc>
      </w:tr>
      <w:tr w:rsidR="00ED5A4D" w:rsidRPr="008A57F2" w:rsidTr="008A57F2">
        <w:trPr>
          <w:trHeight w:val="300"/>
        </w:trPr>
        <w:tc>
          <w:tcPr>
            <w:tcW w:w="540" w:type="dxa"/>
            <w:shd w:val="clear" w:color="auto" w:fill="auto"/>
            <w:noWrap/>
            <w:vAlign w:val="bottom"/>
            <w:hideMark/>
          </w:tcPr>
          <w:p w:rsidR="00ED5A4D" w:rsidRPr="008A57F2" w:rsidRDefault="00ED5A4D" w:rsidP="008A57F2">
            <w:pPr>
              <w:spacing w:after="0" w:line="240" w:lineRule="auto"/>
              <w:rPr>
                <w:rFonts w:ascii="Times New Roman" w:eastAsia="Times New Roman" w:hAnsi="Times New Roman" w:cs="Times New Roman"/>
                <w:color w:val="000000"/>
                <w:sz w:val="24"/>
                <w:szCs w:val="24"/>
              </w:rPr>
            </w:pPr>
            <w:r w:rsidRPr="008A57F2">
              <w:rPr>
                <w:rFonts w:ascii="Times New Roman" w:eastAsia="Times New Roman" w:hAnsi="Times New Roman" w:cs="Times New Roman"/>
                <w:color w:val="000000"/>
                <w:sz w:val="24"/>
                <w:szCs w:val="24"/>
              </w:rPr>
              <w:t> </w:t>
            </w:r>
          </w:p>
        </w:tc>
        <w:tc>
          <w:tcPr>
            <w:tcW w:w="3585" w:type="dxa"/>
            <w:shd w:val="clear" w:color="auto" w:fill="auto"/>
            <w:noWrap/>
            <w:vAlign w:val="bottom"/>
            <w:hideMark/>
          </w:tcPr>
          <w:p w:rsidR="00ED5A4D" w:rsidRPr="008A57F2" w:rsidRDefault="00ED5A4D" w:rsidP="008A57F2">
            <w:pPr>
              <w:spacing w:after="0" w:line="240" w:lineRule="auto"/>
              <w:jc w:val="center"/>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Всего по федеральному бюджету</w:t>
            </w:r>
          </w:p>
        </w:tc>
        <w:tc>
          <w:tcPr>
            <w:tcW w:w="2403" w:type="dxa"/>
            <w:shd w:val="clear" w:color="auto" w:fill="auto"/>
            <w:noWrap/>
            <w:vAlign w:val="bottom"/>
            <w:hideMark/>
          </w:tcPr>
          <w:p w:rsidR="00ED5A4D" w:rsidRPr="008A57F2" w:rsidRDefault="00ED5A4D" w:rsidP="008A57F2">
            <w:pPr>
              <w:spacing w:after="0" w:line="240" w:lineRule="auto"/>
              <w:jc w:val="center"/>
              <w:rPr>
                <w:rFonts w:ascii="Times New Roman" w:eastAsia="Times New Roman" w:hAnsi="Times New Roman" w:cs="Times New Roman"/>
                <w:b/>
                <w:bCs/>
                <w:color w:val="000000"/>
                <w:sz w:val="24"/>
                <w:szCs w:val="24"/>
              </w:rPr>
            </w:pPr>
            <w:r w:rsidRPr="008A57F2">
              <w:rPr>
                <w:rFonts w:ascii="Times New Roman" w:eastAsia="Times New Roman" w:hAnsi="Times New Roman" w:cs="Times New Roman"/>
                <w:b/>
                <w:bCs/>
                <w:color w:val="000000"/>
                <w:sz w:val="24"/>
                <w:szCs w:val="24"/>
              </w:rPr>
              <w:t>8 608,7</w:t>
            </w:r>
          </w:p>
        </w:tc>
      </w:tr>
    </w:tbl>
    <w:p w:rsidR="008A57F2" w:rsidRDefault="008A57F2" w:rsidP="008A57F2">
      <w:pPr>
        <w:spacing w:after="0" w:line="240" w:lineRule="auto"/>
        <w:rPr>
          <w:rFonts w:ascii="Times New Roman" w:hAnsi="Times New Roman" w:cs="Times New Roman"/>
          <w:sz w:val="24"/>
          <w:szCs w:val="24"/>
        </w:rPr>
      </w:pPr>
    </w:p>
    <w:p w:rsidR="00D72CE9" w:rsidRPr="008A57F2" w:rsidRDefault="008A57F2">
      <w:pPr>
        <w:rPr>
          <w:rFonts w:ascii="Times New Roman" w:hAnsi="Times New Roman" w:cs="Times New Roman"/>
          <w:sz w:val="24"/>
          <w:szCs w:val="24"/>
        </w:rPr>
        <w:sectPr w:rsidR="00D72CE9" w:rsidRPr="008A57F2" w:rsidSect="008A57F2">
          <w:pgSz w:w="16838" w:h="11906" w:orient="landscape"/>
          <w:pgMar w:top="1418" w:right="851" w:bottom="567" w:left="1701" w:header="709" w:footer="709" w:gutter="0"/>
          <w:cols w:space="708"/>
          <w:docGrid w:linePitch="360"/>
        </w:sectPr>
      </w:pPr>
      <w:r>
        <w:rPr>
          <w:rFonts w:ascii="Times New Roman" w:hAnsi="Times New Roman" w:cs="Times New Roman"/>
          <w:sz w:val="24"/>
          <w:szCs w:val="24"/>
        </w:rPr>
        <w:br w:type="page"/>
      </w:r>
    </w:p>
    <w:p w:rsidR="008A57F2" w:rsidRPr="008A57F2" w:rsidRDefault="008A57F2" w:rsidP="008A57F2">
      <w:pPr>
        <w:spacing w:after="0" w:line="240" w:lineRule="auto"/>
        <w:jc w:val="right"/>
        <w:rPr>
          <w:rFonts w:ascii="Times New Roman" w:hAnsi="Times New Roman" w:cs="Times New Roman"/>
          <w:color w:val="000000"/>
          <w:sz w:val="24"/>
          <w:szCs w:val="24"/>
          <w:lang w:eastAsia="zh-CN"/>
        </w:rPr>
      </w:pPr>
      <w:r w:rsidRPr="008A57F2">
        <w:rPr>
          <w:rFonts w:ascii="Times New Roman" w:hAnsi="Times New Roman" w:cs="Times New Roman"/>
          <w:color w:val="000000"/>
          <w:sz w:val="24"/>
          <w:szCs w:val="24"/>
          <w:lang w:eastAsia="zh-CN"/>
        </w:rPr>
        <w:lastRenderedPageBreak/>
        <w:t>УТВЕРЖДЕНА</w:t>
      </w:r>
    </w:p>
    <w:p w:rsidR="008A57F2" w:rsidRPr="008A57F2" w:rsidRDefault="008A57F2" w:rsidP="008A57F2">
      <w:pPr>
        <w:spacing w:after="0" w:line="240" w:lineRule="auto"/>
        <w:jc w:val="right"/>
        <w:rPr>
          <w:rFonts w:ascii="Times New Roman" w:hAnsi="Times New Roman" w:cs="Times New Roman"/>
          <w:color w:val="000000"/>
          <w:sz w:val="24"/>
          <w:szCs w:val="24"/>
          <w:lang w:eastAsia="zh-CN"/>
        </w:rPr>
      </w:pPr>
      <w:r w:rsidRPr="008A57F2">
        <w:rPr>
          <w:rFonts w:ascii="Times New Roman" w:hAnsi="Times New Roman" w:cs="Times New Roman"/>
          <w:color w:val="000000"/>
          <w:sz w:val="24"/>
          <w:szCs w:val="24"/>
          <w:lang w:eastAsia="zh-CN"/>
        </w:rPr>
        <w:t>решением Совета депутатов</w:t>
      </w:r>
    </w:p>
    <w:p w:rsidR="008A57F2" w:rsidRPr="008A57F2" w:rsidRDefault="008A57F2" w:rsidP="008A57F2">
      <w:pPr>
        <w:spacing w:after="0" w:line="240" w:lineRule="auto"/>
        <w:jc w:val="right"/>
        <w:rPr>
          <w:rFonts w:ascii="Times New Roman" w:hAnsi="Times New Roman" w:cs="Times New Roman"/>
          <w:color w:val="000000"/>
          <w:sz w:val="24"/>
          <w:szCs w:val="24"/>
          <w:lang w:eastAsia="zh-CN"/>
        </w:rPr>
      </w:pPr>
      <w:r w:rsidRPr="008A57F2">
        <w:rPr>
          <w:rFonts w:ascii="Times New Roman" w:hAnsi="Times New Roman" w:cs="Times New Roman"/>
          <w:color w:val="000000"/>
          <w:sz w:val="24"/>
          <w:szCs w:val="24"/>
          <w:lang w:eastAsia="zh-CN"/>
        </w:rPr>
        <w:t>Приозерского муниципального района</w:t>
      </w:r>
    </w:p>
    <w:p w:rsidR="008A57F2" w:rsidRPr="008A57F2" w:rsidRDefault="008A57F2" w:rsidP="008A57F2">
      <w:pPr>
        <w:spacing w:after="0" w:line="240" w:lineRule="auto"/>
        <w:jc w:val="right"/>
        <w:rPr>
          <w:rFonts w:ascii="Times New Roman" w:hAnsi="Times New Roman" w:cs="Times New Roman"/>
          <w:color w:val="000000"/>
          <w:sz w:val="24"/>
          <w:szCs w:val="24"/>
          <w:lang w:eastAsia="zh-CN"/>
        </w:rPr>
      </w:pPr>
      <w:r w:rsidRPr="008A57F2">
        <w:rPr>
          <w:rFonts w:ascii="Times New Roman" w:hAnsi="Times New Roman" w:cs="Times New Roman"/>
          <w:color w:val="000000"/>
          <w:sz w:val="24"/>
          <w:szCs w:val="24"/>
          <w:lang w:eastAsia="zh-CN"/>
        </w:rPr>
        <w:t>Ленинградской области</w:t>
      </w:r>
    </w:p>
    <w:p w:rsidR="008A57F2" w:rsidRPr="008A57F2" w:rsidRDefault="008A57F2" w:rsidP="008A57F2">
      <w:pPr>
        <w:spacing w:after="0" w:line="240" w:lineRule="auto"/>
        <w:jc w:val="right"/>
        <w:rPr>
          <w:rFonts w:ascii="Times New Roman" w:hAnsi="Times New Roman" w:cs="Times New Roman"/>
          <w:color w:val="000000"/>
          <w:sz w:val="24"/>
          <w:szCs w:val="24"/>
          <w:lang w:eastAsia="zh-CN"/>
        </w:rPr>
      </w:pPr>
      <w:r w:rsidRPr="008A57F2">
        <w:rPr>
          <w:rFonts w:ascii="Times New Roman" w:hAnsi="Times New Roman" w:cs="Times New Roman"/>
          <w:color w:val="000000"/>
          <w:sz w:val="24"/>
          <w:szCs w:val="24"/>
          <w:lang w:eastAsia="zh-CN"/>
        </w:rPr>
        <w:t>от 24 декабря 2025 года № 85</w:t>
      </w:r>
    </w:p>
    <w:p w:rsidR="008A57F2" w:rsidRPr="008A57F2" w:rsidRDefault="008A57F2" w:rsidP="008A57F2">
      <w:pPr>
        <w:spacing w:after="0" w:line="240" w:lineRule="auto"/>
        <w:jc w:val="right"/>
        <w:rPr>
          <w:rFonts w:ascii="Times New Roman" w:hAnsi="Times New Roman" w:cs="Times New Roman"/>
          <w:color w:val="000000"/>
          <w:sz w:val="24"/>
          <w:szCs w:val="24"/>
          <w:lang w:eastAsia="zh-CN"/>
        </w:rPr>
      </w:pPr>
      <w:r w:rsidRPr="008A57F2">
        <w:rPr>
          <w:rFonts w:ascii="Times New Roman" w:hAnsi="Times New Roman" w:cs="Times New Roman"/>
          <w:color w:val="000000"/>
          <w:sz w:val="24"/>
          <w:szCs w:val="24"/>
          <w:lang w:eastAsia="zh-CN"/>
        </w:rPr>
        <w:t>приложение 1</w:t>
      </w:r>
      <w:r>
        <w:rPr>
          <w:rFonts w:ascii="Times New Roman" w:hAnsi="Times New Roman" w:cs="Times New Roman"/>
          <w:color w:val="000000"/>
          <w:sz w:val="24"/>
          <w:szCs w:val="24"/>
          <w:lang w:eastAsia="zh-CN"/>
        </w:rPr>
        <w:t>3</w:t>
      </w:r>
    </w:p>
    <w:p w:rsidR="008A57F2" w:rsidRPr="008A57F2" w:rsidRDefault="008A57F2" w:rsidP="008A57F2">
      <w:pPr>
        <w:spacing w:after="0" w:line="240" w:lineRule="auto"/>
        <w:jc w:val="right"/>
        <w:rPr>
          <w:rFonts w:ascii="Times New Roman" w:hAnsi="Times New Roman" w:cs="Times New Roman"/>
          <w:color w:val="000000"/>
          <w:sz w:val="24"/>
          <w:szCs w:val="24"/>
          <w:lang w:eastAsia="zh-CN"/>
        </w:rPr>
      </w:pPr>
      <w:proofErr w:type="gramStart"/>
      <w:r w:rsidRPr="008A57F2">
        <w:rPr>
          <w:rFonts w:ascii="Times New Roman" w:hAnsi="Times New Roman" w:cs="Times New Roman"/>
          <w:color w:val="000000"/>
          <w:sz w:val="24"/>
          <w:szCs w:val="24"/>
          <w:lang w:eastAsia="zh-CN"/>
        </w:rPr>
        <w:t>(в редакции решения Совета депутатов</w:t>
      </w:r>
      <w:proofErr w:type="gramEnd"/>
    </w:p>
    <w:p w:rsidR="008A57F2" w:rsidRPr="008A57F2" w:rsidRDefault="008A57F2" w:rsidP="008A57F2">
      <w:pPr>
        <w:spacing w:after="0" w:line="240" w:lineRule="auto"/>
        <w:jc w:val="right"/>
        <w:rPr>
          <w:rFonts w:ascii="Times New Roman" w:hAnsi="Times New Roman" w:cs="Times New Roman"/>
          <w:color w:val="000000"/>
          <w:sz w:val="24"/>
          <w:szCs w:val="24"/>
          <w:lang w:eastAsia="zh-CN"/>
        </w:rPr>
      </w:pPr>
      <w:r w:rsidRPr="008A57F2">
        <w:rPr>
          <w:rFonts w:ascii="Times New Roman" w:hAnsi="Times New Roman" w:cs="Times New Roman"/>
          <w:color w:val="000000"/>
          <w:sz w:val="24"/>
          <w:szCs w:val="24"/>
          <w:lang w:eastAsia="zh-CN"/>
        </w:rPr>
        <w:t>от 20 октября 2026 года № 119)</w:t>
      </w:r>
    </w:p>
    <w:p w:rsidR="00D72CE9" w:rsidRPr="008A57F2" w:rsidRDefault="00D72CE9" w:rsidP="008A57F2">
      <w:pPr>
        <w:spacing w:after="0" w:line="240" w:lineRule="auto"/>
        <w:jc w:val="right"/>
        <w:rPr>
          <w:rFonts w:ascii="Times New Roman" w:hAnsi="Times New Roman" w:cs="Times New Roman"/>
          <w:color w:val="000000"/>
          <w:sz w:val="24"/>
          <w:szCs w:val="24"/>
          <w:lang w:eastAsia="zh-CN"/>
        </w:rPr>
      </w:pPr>
    </w:p>
    <w:p w:rsidR="00FD572E" w:rsidRPr="008A57F2" w:rsidRDefault="00FD572E" w:rsidP="008A57F2">
      <w:pPr>
        <w:spacing w:after="0" w:line="240" w:lineRule="auto"/>
        <w:jc w:val="center"/>
        <w:rPr>
          <w:rFonts w:ascii="Times New Roman" w:hAnsi="Times New Roman" w:cs="Times New Roman"/>
          <w:b/>
          <w:color w:val="000000"/>
          <w:sz w:val="24"/>
          <w:szCs w:val="24"/>
          <w:lang w:eastAsia="zh-CN"/>
        </w:rPr>
      </w:pPr>
      <w:r w:rsidRPr="008A57F2">
        <w:rPr>
          <w:rFonts w:ascii="Times New Roman" w:hAnsi="Times New Roman" w:cs="Times New Roman"/>
          <w:b/>
          <w:bCs/>
          <w:sz w:val="24"/>
          <w:szCs w:val="24"/>
        </w:rPr>
        <w:t>Субсидии некоммерческим организациям (не являющимися муниципальными учреждениями)</w:t>
      </w:r>
    </w:p>
    <w:p w:rsidR="00FD572E" w:rsidRPr="008A57F2" w:rsidRDefault="00FD572E" w:rsidP="008A57F2">
      <w:pPr>
        <w:pStyle w:val="a3"/>
        <w:ind w:firstLine="709"/>
        <w:jc w:val="left"/>
        <w:rPr>
          <w:sz w:val="24"/>
          <w:szCs w:val="24"/>
          <w:lang w:eastAsia="x-none"/>
        </w:rPr>
      </w:pPr>
    </w:p>
    <w:tbl>
      <w:tblPr>
        <w:tblW w:w="9513" w:type="dxa"/>
        <w:tblInd w:w="93" w:type="dxa"/>
        <w:tblLook w:val="04A0" w:firstRow="1" w:lastRow="0" w:firstColumn="1" w:lastColumn="0" w:noHBand="0" w:noVBand="1"/>
      </w:tblPr>
      <w:tblGrid>
        <w:gridCol w:w="1000"/>
        <w:gridCol w:w="8513"/>
      </w:tblGrid>
      <w:tr w:rsidR="00FD572E" w:rsidRPr="008A57F2" w:rsidTr="00FD572E">
        <w:trPr>
          <w:trHeight w:val="945"/>
        </w:trPr>
        <w:tc>
          <w:tcPr>
            <w:tcW w:w="1000" w:type="dxa"/>
            <w:tcBorders>
              <w:top w:val="single" w:sz="4" w:space="0" w:color="auto"/>
              <w:left w:val="single" w:sz="4" w:space="0" w:color="auto"/>
              <w:bottom w:val="single" w:sz="4" w:space="0" w:color="auto"/>
              <w:right w:val="single" w:sz="4" w:space="0" w:color="auto"/>
            </w:tcBorders>
            <w:vAlign w:val="center"/>
            <w:hideMark/>
          </w:tcPr>
          <w:p w:rsidR="00FD572E" w:rsidRPr="008A57F2" w:rsidRDefault="00FD572E" w:rsidP="008A57F2">
            <w:pPr>
              <w:spacing w:after="0" w:line="240" w:lineRule="auto"/>
              <w:jc w:val="center"/>
              <w:rPr>
                <w:rFonts w:ascii="Times New Roman" w:eastAsia="Times New Roman" w:hAnsi="Times New Roman" w:cs="Times New Roman"/>
                <w:b/>
                <w:bCs/>
                <w:sz w:val="24"/>
                <w:szCs w:val="24"/>
                <w:lang w:eastAsia="en-US"/>
              </w:rPr>
            </w:pPr>
            <w:r w:rsidRPr="008A57F2">
              <w:rPr>
                <w:rFonts w:ascii="Times New Roman" w:hAnsi="Times New Roman" w:cs="Times New Roman"/>
                <w:b/>
                <w:bCs/>
                <w:sz w:val="24"/>
                <w:szCs w:val="24"/>
                <w:lang w:eastAsia="en-US"/>
              </w:rPr>
              <w:t>№</w:t>
            </w:r>
            <w:r w:rsidRPr="008A57F2">
              <w:rPr>
                <w:rFonts w:ascii="Times New Roman" w:hAnsi="Times New Roman" w:cs="Times New Roman"/>
                <w:b/>
                <w:bCs/>
                <w:sz w:val="24"/>
                <w:szCs w:val="24"/>
                <w:lang w:eastAsia="en-US"/>
              </w:rPr>
              <w:br/>
              <w:t>п. п.</w:t>
            </w:r>
          </w:p>
        </w:tc>
        <w:tc>
          <w:tcPr>
            <w:tcW w:w="8513" w:type="dxa"/>
            <w:tcBorders>
              <w:top w:val="single" w:sz="4" w:space="0" w:color="auto"/>
              <w:left w:val="nil"/>
              <w:bottom w:val="single" w:sz="4" w:space="0" w:color="auto"/>
              <w:right w:val="single" w:sz="4" w:space="0" w:color="auto"/>
            </w:tcBorders>
            <w:hideMark/>
          </w:tcPr>
          <w:p w:rsidR="00FD572E" w:rsidRPr="008A57F2" w:rsidRDefault="00FD572E" w:rsidP="008A57F2">
            <w:pPr>
              <w:spacing w:after="0" w:line="240" w:lineRule="auto"/>
              <w:jc w:val="center"/>
              <w:rPr>
                <w:rFonts w:ascii="Times New Roman" w:eastAsia="Times New Roman" w:hAnsi="Times New Roman" w:cs="Times New Roman"/>
                <w:b/>
                <w:bCs/>
                <w:sz w:val="24"/>
                <w:szCs w:val="24"/>
                <w:lang w:eastAsia="en-US"/>
              </w:rPr>
            </w:pPr>
            <w:r w:rsidRPr="008A57F2">
              <w:rPr>
                <w:rFonts w:ascii="Times New Roman" w:hAnsi="Times New Roman" w:cs="Times New Roman"/>
                <w:b/>
                <w:bCs/>
                <w:sz w:val="24"/>
                <w:szCs w:val="24"/>
                <w:lang w:eastAsia="en-US"/>
              </w:rPr>
              <w:t>Наименование муниципальной программы Приозерского муниципального района Ленинградской области, субсидии</w:t>
            </w:r>
          </w:p>
        </w:tc>
      </w:tr>
      <w:tr w:rsidR="00FD572E" w:rsidRPr="008A57F2" w:rsidTr="00FD572E">
        <w:trPr>
          <w:trHeight w:val="315"/>
        </w:trPr>
        <w:tc>
          <w:tcPr>
            <w:tcW w:w="1000" w:type="dxa"/>
            <w:tcBorders>
              <w:top w:val="nil"/>
              <w:left w:val="single" w:sz="4" w:space="0" w:color="auto"/>
              <w:bottom w:val="single" w:sz="4" w:space="0" w:color="auto"/>
              <w:right w:val="single" w:sz="4" w:space="0" w:color="auto"/>
            </w:tcBorders>
            <w:vAlign w:val="center"/>
            <w:hideMark/>
          </w:tcPr>
          <w:p w:rsidR="00FD572E" w:rsidRPr="008A57F2" w:rsidRDefault="00FD572E" w:rsidP="008A57F2">
            <w:pPr>
              <w:spacing w:after="0" w:line="240" w:lineRule="auto"/>
              <w:jc w:val="center"/>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1</w:t>
            </w:r>
          </w:p>
        </w:tc>
        <w:tc>
          <w:tcPr>
            <w:tcW w:w="8513" w:type="dxa"/>
            <w:tcBorders>
              <w:top w:val="nil"/>
              <w:left w:val="nil"/>
              <w:bottom w:val="single" w:sz="4" w:space="0" w:color="auto"/>
              <w:right w:val="single" w:sz="4" w:space="0" w:color="auto"/>
            </w:tcBorders>
            <w:hideMark/>
          </w:tcPr>
          <w:p w:rsidR="00FD572E" w:rsidRPr="008A57F2" w:rsidRDefault="00FD572E" w:rsidP="008A57F2">
            <w:pPr>
              <w:spacing w:after="0" w:line="240" w:lineRule="auto"/>
              <w:jc w:val="center"/>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2</w:t>
            </w:r>
          </w:p>
        </w:tc>
      </w:tr>
      <w:tr w:rsidR="00FD572E" w:rsidRPr="008A57F2" w:rsidTr="00FD572E">
        <w:trPr>
          <w:trHeight w:val="672"/>
        </w:trPr>
        <w:tc>
          <w:tcPr>
            <w:tcW w:w="1000" w:type="dxa"/>
            <w:tcBorders>
              <w:top w:val="nil"/>
              <w:left w:val="single" w:sz="4" w:space="0" w:color="auto"/>
              <w:bottom w:val="single" w:sz="4" w:space="0" w:color="auto"/>
              <w:right w:val="single" w:sz="4" w:space="0" w:color="auto"/>
            </w:tcBorders>
            <w:vAlign w:val="center"/>
            <w:hideMark/>
          </w:tcPr>
          <w:p w:rsidR="00FD572E" w:rsidRPr="008A57F2" w:rsidRDefault="00FD572E" w:rsidP="008A57F2">
            <w:pPr>
              <w:spacing w:after="0" w:line="240" w:lineRule="auto"/>
              <w:jc w:val="center"/>
              <w:rPr>
                <w:rFonts w:ascii="Times New Roman" w:eastAsia="Times New Roman" w:hAnsi="Times New Roman" w:cs="Times New Roman"/>
                <w:b/>
                <w:bCs/>
                <w:sz w:val="24"/>
                <w:szCs w:val="24"/>
                <w:lang w:eastAsia="en-US"/>
              </w:rPr>
            </w:pPr>
            <w:r w:rsidRPr="008A57F2">
              <w:rPr>
                <w:rFonts w:ascii="Times New Roman" w:hAnsi="Times New Roman" w:cs="Times New Roman"/>
                <w:b/>
                <w:bCs/>
                <w:sz w:val="24"/>
                <w:szCs w:val="24"/>
                <w:lang w:eastAsia="en-US"/>
              </w:rPr>
              <w:t>1</w:t>
            </w:r>
          </w:p>
        </w:tc>
        <w:tc>
          <w:tcPr>
            <w:tcW w:w="8513" w:type="dxa"/>
            <w:tcBorders>
              <w:top w:val="nil"/>
              <w:left w:val="nil"/>
              <w:bottom w:val="single" w:sz="4" w:space="0" w:color="auto"/>
              <w:right w:val="single" w:sz="4" w:space="0" w:color="auto"/>
            </w:tcBorders>
            <w:hideMark/>
          </w:tcPr>
          <w:p w:rsidR="00FD572E" w:rsidRPr="008A57F2" w:rsidRDefault="00FD572E" w:rsidP="008A57F2">
            <w:pPr>
              <w:spacing w:after="0" w:line="240" w:lineRule="auto"/>
              <w:jc w:val="center"/>
              <w:rPr>
                <w:rFonts w:ascii="Times New Roman" w:eastAsia="Times New Roman" w:hAnsi="Times New Roman" w:cs="Times New Roman"/>
                <w:b/>
                <w:bCs/>
                <w:sz w:val="24"/>
                <w:szCs w:val="24"/>
                <w:lang w:eastAsia="en-US"/>
              </w:rPr>
            </w:pPr>
            <w:r w:rsidRPr="008A57F2">
              <w:rPr>
                <w:rFonts w:ascii="Times New Roman" w:hAnsi="Times New Roman" w:cs="Times New Roman"/>
                <w:b/>
                <w:bCs/>
                <w:sz w:val="24"/>
                <w:szCs w:val="24"/>
                <w:lang w:eastAsia="en-US"/>
              </w:rPr>
              <w:t xml:space="preserve">Муниципальная программа </w:t>
            </w:r>
            <w:r w:rsidR="001A756B" w:rsidRPr="008A57F2">
              <w:rPr>
                <w:rFonts w:ascii="Times New Roman" w:hAnsi="Times New Roman" w:cs="Times New Roman"/>
                <w:b/>
                <w:bCs/>
                <w:sz w:val="24"/>
                <w:szCs w:val="24"/>
                <w:lang w:eastAsia="en-US"/>
              </w:rPr>
              <w:t>«</w:t>
            </w:r>
            <w:r w:rsidRPr="008A57F2">
              <w:rPr>
                <w:rFonts w:ascii="Times New Roman" w:hAnsi="Times New Roman" w:cs="Times New Roman"/>
                <w:b/>
                <w:bCs/>
                <w:sz w:val="24"/>
                <w:szCs w:val="24"/>
                <w:lang w:eastAsia="en-US"/>
              </w:rPr>
              <w:t xml:space="preserve">Современное образование </w:t>
            </w:r>
            <w:proofErr w:type="gramStart"/>
            <w:r w:rsidRPr="008A57F2">
              <w:rPr>
                <w:rFonts w:ascii="Times New Roman" w:hAnsi="Times New Roman" w:cs="Times New Roman"/>
                <w:b/>
                <w:bCs/>
                <w:sz w:val="24"/>
                <w:szCs w:val="24"/>
                <w:lang w:eastAsia="en-US"/>
              </w:rPr>
              <w:t>в</w:t>
            </w:r>
            <w:proofErr w:type="gramEnd"/>
            <w:r w:rsidRPr="008A57F2">
              <w:rPr>
                <w:rFonts w:ascii="Times New Roman" w:hAnsi="Times New Roman" w:cs="Times New Roman"/>
                <w:b/>
                <w:bCs/>
                <w:sz w:val="24"/>
                <w:szCs w:val="24"/>
                <w:lang w:eastAsia="en-US"/>
              </w:rPr>
              <w:t xml:space="preserve"> </w:t>
            </w:r>
            <w:proofErr w:type="gramStart"/>
            <w:r w:rsidRPr="008A57F2">
              <w:rPr>
                <w:rFonts w:ascii="Times New Roman" w:hAnsi="Times New Roman" w:cs="Times New Roman"/>
                <w:b/>
                <w:bCs/>
                <w:sz w:val="24"/>
                <w:szCs w:val="24"/>
                <w:lang w:eastAsia="en-US"/>
              </w:rPr>
              <w:t>Приозерском</w:t>
            </w:r>
            <w:proofErr w:type="gramEnd"/>
            <w:r w:rsidRPr="008A57F2">
              <w:rPr>
                <w:rFonts w:ascii="Times New Roman" w:hAnsi="Times New Roman" w:cs="Times New Roman"/>
                <w:b/>
                <w:bCs/>
                <w:sz w:val="24"/>
                <w:szCs w:val="24"/>
                <w:lang w:eastAsia="en-US"/>
              </w:rPr>
              <w:t xml:space="preserve"> муниципальном районе Ленинградской области</w:t>
            </w:r>
            <w:r w:rsidR="001A756B" w:rsidRPr="008A57F2">
              <w:rPr>
                <w:rFonts w:ascii="Times New Roman" w:hAnsi="Times New Roman" w:cs="Times New Roman"/>
                <w:b/>
                <w:bCs/>
                <w:sz w:val="24"/>
                <w:szCs w:val="24"/>
                <w:lang w:eastAsia="en-US"/>
              </w:rPr>
              <w:t>»</w:t>
            </w:r>
          </w:p>
        </w:tc>
      </w:tr>
      <w:tr w:rsidR="00FD572E" w:rsidRPr="008A57F2" w:rsidTr="00FD572E">
        <w:trPr>
          <w:trHeight w:val="630"/>
        </w:trPr>
        <w:tc>
          <w:tcPr>
            <w:tcW w:w="1000" w:type="dxa"/>
            <w:tcBorders>
              <w:top w:val="nil"/>
              <w:left w:val="single" w:sz="4" w:space="0" w:color="auto"/>
              <w:bottom w:val="single" w:sz="4" w:space="0" w:color="auto"/>
              <w:right w:val="single" w:sz="4" w:space="0" w:color="auto"/>
            </w:tcBorders>
            <w:vAlign w:val="center"/>
            <w:hideMark/>
          </w:tcPr>
          <w:p w:rsidR="00FD572E" w:rsidRPr="008A57F2" w:rsidRDefault="00FD572E" w:rsidP="008A57F2">
            <w:pPr>
              <w:spacing w:after="0" w:line="240" w:lineRule="auto"/>
              <w:jc w:val="center"/>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1.1.</w:t>
            </w:r>
          </w:p>
        </w:tc>
        <w:tc>
          <w:tcPr>
            <w:tcW w:w="8513" w:type="dxa"/>
            <w:tcBorders>
              <w:top w:val="nil"/>
              <w:left w:val="nil"/>
              <w:bottom w:val="single" w:sz="4" w:space="0" w:color="auto"/>
              <w:right w:val="single" w:sz="4" w:space="0" w:color="auto"/>
            </w:tcBorders>
            <w:shd w:val="clear" w:color="auto" w:fill="FFFFFF"/>
            <w:vAlign w:val="center"/>
            <w:hideMark/>
          </w:tcPr>
          <w:p w:rsidR="00FD572E" w:rsidRPr="008A57F2" w:rsidRDefault="00FD572E" w:rsidP="008A57F2">
            <w:pPr>
              <w:spacing w:after="0" w:line="240" w:lineRule="auto"/>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Обеспечение питания учащихся в негосударственных некоммерческих организациях</w:t>
            </w:r>
          </w:p>
        </w:tc>
      </w:tr>
      <w:tr w:rsidR="00FD572E" w:rsidRPr="008A57F2" w:rsidTr="00FD572E">
        <w:trPr>
          <w:trHeight w:val="630"/>
        </w:trPr>
        <w:tc>
          <w:tcPr>
            <w:tcW w:w="1000" w:type="dxa"/>
            <w:tcBorders>
              <w:top w:val="nil"/>
              <w:left w:val="single" w:sz="4" w:space="0" w:color="auto"/>
              <w:bottom w:val="single" w:sz="4" w:space="0" w:color="auto"/>
              <w:right w:val="single" w:sz="4" w:space="0" w:color="auto"/>
            </w:tcBorders>
            <w:vAlign w:val="center"/>
            <w:hideMark/>
          </w:tcPr>
          <w:p w:rsidR="00FD572E" w:rsidRPr="008A57F2" w:rsidRDefault="00FD572E" w:rsidP="008A57F2">
            <w:pPr>
              <w:spacing w:after="0" w:line="240" w:lineRule="auto"/>
              <w:jc w:val="center"/>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1.2</w:t>
            </w:r>
          </w:p>
        </w:tc>
        <w:tc>
          <w:tcPr>
            <w:tcW w:w="8513" w:type="dxa"/>
            <w:tcBorders>
              <w:top w:val="nil"/>
              <w:left w:val="nil"/>
              <w:bottom w:val="single" w:sz="4" w:space="0" w:color="auto"/>
              <w:right w:val="single" w:sz="4" w:space="0" w:color="auto"/>
            </w:tcBorders>
            <w:shd w:val="clear" w:color="auto" w:fill="FFFFFF"/>
            <w:vAlign w:val="center"/>
            <w:hideMark/>
          </w:tcPr>
          <w:p w:rsidR="00FD572E" w:rsidRPr="008A57F2" w:rsidRDefault="00FD572E" w:rsidP="008A57F2">
            <w:pPr>
              <w:spacing w:after="0" w:line="240" w:lineRule="auto"/>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Обеспечение получения общего образования в негосударственных некоммерческих организациях</w:t>
            </w:r>
          </w:p>
        </w:tc>
      </w:tr>
      <w:tr w:rsidR="00FD572E" w:rsidRPr="008A57F2" w:rsidTr="00FD572E">
        <w:trPr>
          <w:trHeight w:val="945"/>
        </w:trPr>
        <w:tc>
          <w:tcPr>
            <w:tcW w:w="1000" w:type="dxa"/>
            <w:tcBorders>
              <w:top w:val="nil"/>
              <w:left w:val="single" w:sz="4" w:space="0" w:color="auto"/>
              <w:bottom w:val="single" w:sz="4" w:space="0" w:color="auto"/>
              <w:right w:val="single" w:sz="4" w:space="0" w:color="auto"/>
            </w:tcBorders>
            <w:vAlign w:val="center"/>
            <w:hideMark/>
          </w:tcPr>
          <w:p w:rsidR="00FD572E" w:rsidRPr="008A57F2" w:rsidRDefault="00FD572E" w:rsidP="008A57F2">
            <w:pPr>
              <w:spacing w:after="0" w:line="240" w:lineRule="auto"/>
              <w:jc w:val="center"/>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1.3</w:t>
            </w:r>
          </w:p>
        </w:tc>
        <w:tc>
          <w:tcPr>
            <w:tcW w:w="8513" w:type="dxa"/>
            <w:tcBorders>
              <w:top w:val="nil"/>
              <w:left w:val="nil"/>
              <w:bottom w:val="single" w:sz="4" w:space="0" w:color="auto"/>
              <w:right w:val="single" w:sz="4" w:space="0" w:color="auto"/>
            </w:tcBorders>
            <w:shd w:val="clear" w:color="auto" w:fill="FFFFFF"/>
            <w:vAlign w:val="center"/>
            <w:hideMark/>
          </w:tcPr>
          <w:p w:rsidR="00FD572E" w:rsidRPr="008A57F2" w:rsidRDefault="00FD572E" w:rsidP="008A57F2">
            <w:pPr>
              <w:spacing w:after="0" w:line="240" w:lineRule="auto"/>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Обеспечение (возмещение) исполнения муниципального социального заказа на оказание муниципальных услуг в социальной сфере (дополнительное образование)</w:t>
            </w:r>
          </w:p>
        </w:tc>
      </w:tr>
      <w:tr w:rsidR="00FD572E" w:rsidRPr="008A57F2" w:rsidTr="00FD572E">
        <w:trPr>
          <w:trHeight w:val="630"/>
        </w:trPr>
        <w:tc>
          <w:tcPr>
            <w:tcW w:w="1000" w:type="dxa"/>
            <w:tcBorders>
              <w:top w:val="nil"/>
              <w:left w:val="single" w:sz="4" w:space="0" w:color="auto"/>
              <w:bottom w:val="single" w:sz="4" w:space="0" w:color="auto"/>
              <w:right w:val="single" w:sz="4" w:space="0" w:color="auto"/>
            </w:tcBorders>
            <w:vAlign w:val="center"/>
            <w:hideMark/>
          </w:tcPr>
          <w:p w:rsidR="00FD572E" w:rsidRPr="008A57F2" w:rsidRDefault="00FD572E" w:rsidP="008A57F2">
            <w:pPr>
              <w:spacing w:after="0" w:line="240" w:lineRule="auto"/>
              <w:jc w:val="center"/>
              <w:rPr>
                <w:rFonts w:ascii="Times New Roman" w:eastAsia="Times New Roman" w:hAnsi="Times New Roman" w:cs="Times New Roman"/>
                <w:b/>
                <w:bCs/>
                <w:sz w:val="24"/>
                <w:szCs w:val="24"/>
                <w:lang w:eastAsia="en-US"/>
              </w:rPr>
            </w:pPr>
            <w:r w:rsidRPr="008A57F2">
              <w:rPr>
                <w:rFonts w:ascii="Times New Roman" w:hAnsi="Times New Roman" w:cs="Times New Roman"/>
                <w:b/>
                <w:bCs/>
                <w:sz w:val="24"/>
                <w:szCs w:val="24"/>
                <w:lang w:eastAsia="en-US"/>
              </w:rPr>
              <w:t>2</w:t>
            </w:r>
          </w:p>
        </w:tc>
        <w:tc>
          <w:tcPr>
            <w:tcW w:w="8513" w:type="dxa"/>
            <w:tcBorders>
              <w:top w:val="nil"/>
              <w:left w:val="nil"/>
              <w:bottom w:val="single" w:sz="4" w:space="0" w:color="auto"/>
              <w:right w:val="single" w:sz="4" w:space="0" w:color="auto"/>
            </w:tcBorders>
            <w:shd w:val="clear" w:color="auto" w:fill="FFFFFF"/>
            <w:hideMark/>
          </w:tcPr>
          <w:p w:rsidR="00FD572E" w:rsidRPr="008A57F2" w:rsidRDefault="00FD572E" w:rsidP="008A57F2">
            <w:pPr>
              <w:spacing w:after="0" w:line="240" w:lineRule="auto"/>
              <w:rPr>
                <w:rFonts w:ascii="Times New Roman" w:eastAsia="Times New Roman" w:hAnsi="Times New Roman" w:cs="Times New Roman"/>
                <w:b/>
                <w:bCs/>
                <w:sz w:val="24"/>
                <w:szCs w:val="24"/>
                <w:lang w:eastAsia="en-US"/>
              </w:rPr>
            </w:pPr>
            <w:r w:rsidRPr="008A57F2">
              <w:rPr>
                <w:rFonts w:ascii="Times New Roman" w:hAnsi="Times New Roman" w:cs="Times New Roman"/>
                <w:b/>
                <w:bCs/>
                <w:sz w:val="24"/>
                <w:szCs w:val="24"/>
                <w:lang w:eastAsia="en-US"/>
              </w:rPr>
              <w:t xml:space="preserve">Муниципальная программа </w:t>
            </w:r>
            <w:r w:rsidR="001A756B" w:rsidRPr="008A57F2">
              <w:rPr>
                <w:rFonts w:ascii="Times New Roman" w:hAnsi="Times New Roman" w:cs="Times New Roman"/>
                <w:b/>
                <w:bCs/>
                <w:sz w:val="24"/>
                <w:szCs w:val="24"/>
                <w:lang w:eastAsia="en-US"/>
              </w:rPr>
              <w:t>«</w:t>
            </w:r>
            <w:r w:rsidRPr="008A57F2">
              <w:rPr>
                <w:rFonts w:ascii="Times New Roman" w:hAnsi="Times New Roman" w:cs="Times New Roman"/>
                <w:b/>
                <w:bCs/>
                <w:sz w:val="24"/>
                <w:szCs w:val="24"/>
                <w:lang w:eastAsia="en-US"/>
              </w:rPr>
              <w:t>Устойчивое общественное развитие Приозерского муниципального района Ленинградской области</w:t>
            </w:r>
            <w:r w:rsidR="001A756B" w:rsidRPr="008A57F2">
              <w:rPr>
                <w:rFonts w:ascii="Times New Roman" w:hAnsi="Times New Roman" w:cs="Times New Roman"/>
                <w:b/>
                <w:bCs/>
                <w:sz w:val="24"/>
                <w:szCs w:val="24"/>
                <w:lang w:eastAsia="en-US"/>
              </w:rPr>
              <w:t>»</w:t>
            </w:r>
          </w:p>
        </w:tc>
      </w:tr>
      <w:tr w:rsidR="00FD572E" w:rsidRPr="008A57F2" w:rsidTr="00FD572E">
        <w:trPr>
          <w:trHeight w:val="315"/>
        </w:trPr>
        <w:tc>
          <w:tcPr>
            <w:tcW w:w="1000" w:type="dxa"/>
            <w:tcBorders>
              <w:top w:val="nil"/>
              <w:left w:val="single" w:sz="4" w:space="0" w:color="auto"/>
              <w:bottom w:val="single" w:sz="4" w:space="0" w:color="auto"/>
              <w:right w:val="single" w:sz="4" w:space="0" w:color="auto"/>
            </w:tcBorders>
            <w:vAlign w:val="center"/>
            <w:hideMark/>
          </w:tcPr>
          <w:p w:rsidR="00FD572E" w:rsidRPr="008A57F2" w:rsidRDefault="00FD572E" w:rsidP="008A57F2">
            <w:pPr>
              <w:spacing w:after="0" w:line="240" w:lineRule="auto"/>
              <w:jc w:val="center"/>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2.1.</w:t>
            </w:r>
          </w:p>
        </w:tc>
        <w:tc>
          <w:tcPr>
            <w:tcW w:w="8513" w:type="dxa"/>
            <w:tcBorders>
              <w:top w:val="nil"/>
              <w:left w:val="nil"/>
              <w:bottom w:val="single" w:sz="4" w:space="0" w:color="auto"/>
              <w:right w:val="single" w:sz="4" w:space="0" w:color="auto"/>
            </w:tcBorders>
            <w:shd w:val="clear" w:color="auto" w:fill="FFFFFF"/>
            <w:hideMark/>
          </w:tcPr>
          <w:p w:rsidR="00FD572E" w:rsidRPr="008A57F2" w:rsidRDefault="00FD572E" w:rsidP="008A57F2">
            <w:pPr>
              <w:spacing w:after="0" w:line="240" w:lineRule="auto"/>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Мероприятия социально ориентированных некоммерческих организаций</w:t>
            </w:r>
          </w:p>
        </w:tc>
      </w:tr>
      <w:tr w:rsidR="00FD572E" w:rsidRPr="008A57F2" w:rsidTr="00FD572E">
        <w:trPr>
          <w:trHeight w:val="945"/>
        </w:trPr>
        <w:tc>
          <w:tcPr>
            <w:tcW w:w="1000" w:type="dxa"/>
            <w:tcBorders>
              <w:top w:val="nil"/>
              <w:left w:val="single" w:sz="4" w:space="0" w:color="auto"/>
              <w:bottom w:val="single" w:sz="4" w:space="0" w:color="auto"/>
              <w:right w:val="single" w:sz="4" w:space="0" w:color="auto"/>
            </w:tcBorders>
            <w:shd w:val="clear" w:color="auto" w:fill="FFFFFF"/>
            <w:vAlign w:val="center"/>
            <w:hideMark/>
          </w:tcPr>
          <w:p w:rsidR="00FD572E" w:rsidRPr="008A57F2" w:rsidRDefault="00FD572E" w:rsidP="008A57F2">
            <w:pPr>
              <w:spacing w:after="0" w:line="240" w:lineRule="auto"/>
              <w:jc w:val="center"/>
              <w:rPr>
                <w:rFonts w:ascii="Times New Roman" w:eastAsia="Times New Roman" w:hAnsi="Times New Roman" w:cs="Times New Roman"/>
                <w:b/>
                <w:bCs/>
                <w:sz w:val="24"/>
                <w:szCs w:val="24"/>
                <w:lang w:eastAsia="en-US"/>
              </w:rPr>
            </w:pPr>
            <w:r w:rsidRPr="008A57F2">
              <w:rPr>
                <w:rFonts w:ascii="Times New Roman" w:hAnsi="Times New Roman" w:cs="Times New Roman"/>
                <w:b/>
                <w:bCs/>
                <w:sz w:val="24"/>
                <w:szCs w:val="24"/>
                <w:lang w:eastAsia="en-US"/>
              </w:rPr>
              <w:t>3</w:t>
            </w:r>
          </w:p>
        </w:tc>
        <w:tc>
          <w:tcPr>
            <w:tcW w:w="8513" w:type="dxa"/>
            <w:tcBorders>
              <w:top w:val="nil"/>
              <w:left w:val="nil"/>
              <w:bottom w:val="single" w:sz="4" w:space="0" w:color="auto"/>
              <w:right w:val="single" w:sz="4" w:space="0" w:color="auto"/>
            </w:tcBorders>
            <w:shd w:val="clear" w:color="auto" w:fill="FFFFFF"/>
            <w:hideMark/>
          </w:tcPr>
          <w:p w:rsidR="00FD572E" w:rsidRPr="008A57F2" w:rsidRDefault="00FD572E" w:rsidP="008A57F2">
            <w:pPr>
              <w:spacing w:after="0" w:line="240" w:lineRule="auto"/>
              <w:rPr>
                <w:rFonts w:ascii="Times New Roman" w:eastAsia="Times New Roman" w:hAnsi="Times New Roman" w:cs="Times New Roman"/>
                <w:b/>
                <w:bCs/>
                <w:sz w:val="24"/>
                <w:szCs w:val="24"/>
                <w:lang w:eastAsia="en-US"/>
              </w:rPr>
            </w:pPr>
            <w:r w:rsidRPr="008A57F2">
              <w:rPr>
                <w:rFonts w:ascii="Times New Roman" w:hAnsi="Times New Roman" w:cs="Times New Roman"/>
                <w:b/>
                <w:bCs/>
                <w:sz w:val="24"/>
                <w:szCs w:val="24"/>
                <w:lang w:eastAsia="en-US"/>
              </w:rPr>
              <w:t xml:space="preserve">Муниципальная программа </w:t>
            </w:r>
            <w:r w:rsidR="001A756B" w:rsidRPr="008A57F2">
              <w:rPr>
                <w:rFonts w:ascii="Times New Roman" w:hAnsi="Times New Roman" w:cs="Times New Roman"/>
                <w:b/>
                <w:bCs/>
                <w:sz w:val="24"/>
                <w:szCs w:val="24"/>
                <w:lang w:eastAsia="en-US"/>
              </w:rPr>
              <w:t>«</w:t>
            </w:r>
            <w:r w:rsidRPr="008A57F2">
              <w:rPr>
                <w:rFonts w:ascii="Times New Roman" w:hAnsi="Times New Roman" w:cs="Times New Roman"/>
                <w:b/>
                <w:bCs/>
                <w:sz w:val="24"/>
                <w:szCs w:val="24"/>
                <w:lang w:eastAsia="en-US"/>
              </w:rPr>
              <w:t>Развитие и поддержка малого и среднего предпринимательства на территории Приозерского муниципального района Ленинградской области</w:t>
            </w:r>
            <w:r w:rsidR="001A756B" w:rsidRPr="008A57F2">
              <w:rPr>
                <w:rFonts w:ascii="Times New Roman" w:hAnsi="Times New Roman" w:cs="Times New Roman"/>
                <w:b/>
                <w:bCs/>
                <w:sz w:val="24"/>
                <w:szCs w:val="24"/>
                <w:lang w:eastAsia="en-US"/>
              </w:rPr>
              <w:t>»</w:t>
            </w:r>
          </w:p>
        </w:tc>
      </w:tr>
      <w:tr w:rsidR="00FD572E" w:rsidRPr="008A57F2" w:rsidTr="00FD572E">
        <w:trPr>
          <w:trHeight w:val="1260"/>
        </w:trPr>
        <w:tc>
          <w:tcPr>
            <w:tcW w:w="1000" w:type="dxa"/>
            <w:tcBorders>
              <w:top w:val="nil"/>
              <w:left w:val="single" w:sz="4" w:space="0" w:color="auto"/>
              <w:bottom w:val="single" w:sz="4" w:space="0" w:color="auto"/>
              <w:right w:val="single" w:sz="4" w:space="0" w:color="auto"/>
            </w:tcBorders>
            <w:shd w:val="clear" w:color="auto" w:fill="FFFFFF"/>
            <w:vAlign w:val="center"/>
            <w:hideMark/>
          </w:tcPr>
          <w:p w:rsidR="00FD572E" w:rsidRPr="008A57F2" w:rsidRDefault="00FD572E" w:rsidP="008A57F2">
            <w:pPr>
              <w:spacing w:after="0" w:line="240" w:lineRule="auto"/>
              <w:jc w:val="center"/>
              <w:outlineLvl w:val="0"/>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3.1</w:t>
            </w:r>
          </w:p>
        </w:tc>
        <w:tc>
          <w:tcPr>
            <w:tcW w:w="8513" w:type="dxa"/>
            <w:tcBorders>
              <w:top w:val="nil"/>
              <w:left w:val="nil"/>
              <w:bottom w:val="single" w:sz="4" w:space="0" w:color="auto"/>
              <w:right w:val="single" w:sz="4" w:space="0" w:color="auto"/>
            </w:tcBorders>
            <w:shd w:val="clear" w:color="auto" w:fill="FFFFFF"/>
            <w:hideMark/>
          </w:tcPr>
          <w:p w:rsidR="00FD572E" w:rsidRPr="008A57F2" w:rsidRDefault="00FD572E" w:rsidP="008A57F2">
            <w:pPr>
              <w:spacing w:after="0" w:line="240" w:lineRule="auto"/>
              <w:outlineLvl w:val="0"/>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 xml:space="preserve">Возмещение затрат, связанных с проведением мероприятий, направленных на содействие  развитию малого и среднего предпринимательства, а также физических лиц, применяющих специальный налоговый режим </w:t>
            </w:r>
            <w:r w:rsidR="001A756B" w:rsidRPr="008A57F2">
              <w:rPr>
                <w:rFonts w:ascii="Times New Roman" w:hAnsi="Times New Roman" w:cs="Times New Roman"/>
                <w:sz w:val="24"/>
                <w:szCs w:val="24"/>
                <w:lang w:eastAsia="en-US"/>
              </w:rPr>
              <w:t>«</w:t>
            </w:r>
            <w:r w:rsidRPr="008A57F2">
              <w:rPr>
                <w:rFonts w:ascii="Times New Roman" w:hAnsi="Times New Roman" w:cs="Times New Roman"/>
                <w:sz w:val="24"/>
                <w:szCs w:val="24"/>
                <w:lang w:eastAsia="en-US"/>
              </w:rPr>
              <w:t>Налог на профессиональный доход</w:t>
            </w:r>
            <w:r w:rsidR="001A756B" w:rsidRPr="008A57F2">
              <w:rPr>
                <w:rFonts w:ascii="Times New Roman" w:hAnsi="Times New Roman" w:cs="Times New Roman"/>
                <w:sz w:val="24"/>
                <w:szCs w:val="24"/>
                <w:lang w:eastAsia="en-US"/>
              </w:rPr>
              <w:t>»</w:t>
            </w:r>
          </w:p>
        </w:tc>
      </w:tr>
      <w:tr w:rsidR="00692741" w:rsidRPr="008A57F2" w:rsidTr="00692741">
        <w:trPr>
          <w:trHeight w:val="998"/>
        </w:trPr>
        <w:tc>
          <w:tcPr>
            <w:tcW w:w="1000" w:type="dxa"/>
            <w:tcBorders>
              <w:top w:val="nil"/>
              <w:left w:val="single" w:sz="4" w:space="0" w:color="auto"/>
              <w:right w:val="single" w:sz="4" w:space="0" w:color="auto"/>
            </w:tcBorders>
            <w:shd w:val="clear" w:color="auto" w:fill="FFFFFF"/>
            <w:vAlign w:val="center"/>
            <w:hideMark/>
          </w:tcPr>
          <w:p w:rsidR="00692741" w:rsidRPr="008A57F2" w:rsidRDefault="00692741" w:rsidP="008A57F2">
            <w:pPr>
              <w:spacing w:after="0" w:line="240" w:lineRule="auto"/>
              <w:jc w:val="center"/>
              <w:outlineLvl w:val="0"/>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3.2</w:t>
            </w:r>
          </w:p>
        </w:tc>
        <w:tc>
          <w:tcPr>
            <w:tcW w:w="8513" w:type="dxa"/>
            <w:tcBorders>
              <w:top w:val="nil"/>
              <w:left w:val="nil"/>
              <w:right w:val="single" w:sz="4" w:space="0" w:color="auto"/>
            </w:tcBorders>
            <w:shd w:val="clear" w:color="auto" w:fill="FFFFFF"/>
            <w:hideMark/>
          </w:tcPr>
          <w:p w:rsidR="00692741" w:rsidRPr="008A57F2" w:rsidRDefault="00692741" w:rsidP="008A57F2">
            <w:pPr>
              <w:spacing w:after="0" w:line="240" w:lineRule="auto"/>
              <w:outlineLvl w:val="0"/>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Финансовое обеспечение затрат, связанных с выполнением работ, услуг по проведению сбора и актуализации информации об объектах потребительского рынка</w:t>
            </w:r>
          </w:p>
        </w:tc>
      </w:tr>
      <w:tr w:rsidR="00FD572E" w:rsidRPr="008A57F2" w:rsidTr="008A57F2">
        <w:trPr>
          <w:trHeight w:val="613"/>
        </w:trPr>
        <w:tc>
          <w:tcPr>
            <w:tcW w:w="10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D572E" w:rsidRPr="008A57F2" w:rsidRDefault="00FD572E" w:rsidP="008A57F2">
            <w:pPr>
              <w:spacing w:after="0" w:line="240" w:lineRule="auto"/>
              <w:jc w:val="center"/>
              <w:outlineLvl w:val="0"/>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3.3</w:t>
            </w:r>
          </w:p>
        </w:tc>
        <w:tc>
          <w:tcPr>
            <w:tcW w:w="8513" w:type="dxa"/>
            <w:tcBorders>
              <w:top w:val="single" w:sz="4" w:space="0" w:color="auto"/>
              <w:left w:val="nil"/>
              <w:bottom w:val="single" w:sz="4" w:space="0" w:color="auto"/>
              <w:right w:val="single" w:sz="4" w:space="0" w:color="auto"/>
            </w:tcBorders>
            <w:shd w:val="clear" w:color="auto" w:fill="FFFFFF"/>
            <w:hideMark/>
          </w:tcPr>
          <w:p w:rsidR="00FD572E" w:rsidRPr="008A57F2" w:rsidRDefault="00FD572E" w:rsidP="008A57F2">
            <w:pPr>
              <w:spacing w:after="0" w:line="240" w:lineRule="auto"/>
              <w:outlineLvl w:val="0"/>
              <w:rPr>
                <w:rFonts w:ascii="Times New Roman" w:eastAsia="Times New Roman" w:hAnsi="Times New Roman" w:cs="Times New Roman"/>
                <w:sz w:val="24"/>
                <w:szCs w:val="24"/>
                <w:lang w:eastAsia="en-US"/>
              </w:rPr>
            </w:pPr>
            <w:r w:rsidRPr="008A57F2">
              <w:rPr>
                <w:rFonts w:ascii="Times New Roman" w:hAnsi="Times New Roman" w:cs="Times New Roman"/>
                <w:sz w:val="24"/>
                <w:szCs w:val="24"/>
                <w:lang w:eastAsia="en-US"/>
              </w:rPr>
              <w:t xml:space="preserve">Субсидии на обеспечение затрат СОНО на проведение конкурса </w:t>
            </w:r>
            <w:proofErr w:type="gramStart"/>
            <w:r w:rsidRPr="008A57F2">
              <w:rPr>
                <w:rFonts w:ascii="Times New Roman" w:hAnsi="Times New Roman" w:cs="Times New Roman"/>
                <w:sz w:val="24"/>
                <w:szCs w:val="24"/>
                <w:lang w:eastAsia="en-US"/>
              </w:rPr>
              <w:t>бизнес-идей</w:t>
            </w:r>
            <w:proofErr w:type="gramEnd"/>
            <w:r w:rsidRPr="008A57F2">
              <w:rPr>
                <w:rFonts w:ascii="Times New Roman" w:hAnsi="Times New Roman" w:cs="Times New Roman"/>
                <w:sz w:val="24"/>
                <w:szCs w:val="24"/>
                <w:lang w:eastAsia="en-US"/>
              </w:rPr>
              <w:t xml:space="preserve"> </w:t>
            </w:r>
            <w:r w:rsidR="001A756B" w:rsidRPr="008A57F2">
              <w:rPr>
                <w:rFonts w:ascii="Times New Roman" w:hAnsi="Times New Roman" w:cs="Times New Roman"/>
                <w:sz w:val="24"/>
                <w:szCs w:val="24"/>
                <w:lang w:eastAsia="en-US"/>
              </w:rPr>
              <w:t>«</w:t>
            </w:r>
            <w:r w:rsidRPr="008A57F2">
              <w:rPr>
                <w:rFonts w:ascii="Times New Roman" w:hAnsi="Times New Roman" w:cs="Times New Roman"/>
                <w:sz w:val="24"/>
                <w:szCs w:val="24"/>
                <w:lang w:eastAsia="en-US"/>
              </w:rPr>
              <w:t>Мой первый бизнес</w:t>
            </w:r>
            <w:r w:rsidR="001A756B" w:rsidRPr="008A57F2">
              <w:rPr>
                <w:rFonts w:ascii="Times New Roman" w:hAnsi="Times New Roman" w:cs="Times New Roman"/>
                <w:sz w:val="24"/>
                <w:szCs w:val="24"/>
                <w:lang w:eastAsia="en-US"/>
              </w:rPr>
              <w:t>»</w:t>
            </w:r>
          </w:p>
        </w:tc>
      </w:tr>
    </w:tbl>
    <w:p w:rsidR="008A57F2" w:rsidRDefault="008A57F2" w:rsidP="008A57F2">
      <w:pPr>
        <w:spacing w:after="0" w:line="240" w:lineRule="auto"/>
        <w:rPr>
          <w:rFonts w:ascii="Times New Roman" w:eastAsia="Times New Roman" w:hAnsi="Times New Roman" w:cs="Times New Roman"/>
          <w:sz w:val="24"/>
          <w:szCs w:val="24"/>
        </w:rPr>
      </w:pPr>
    </w:p>
    <w:p w:rsidR="008A57F2" w:rsidRDefault="008A57F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8A57F2" w:rsidRPr="00C45075" w:rsidRDefault="008A57F2" w:rsidP="008A57F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УТВЕРЖДЕН</w:t>
      </w:r>
    </w:p>
    <w:p w:rsidR="008A57F2" w:rsidRPr="00C45075" w:rsidRDefault="008A57F2" w:rsidP="008A57F2">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решением Совета депутатов</w:t>
      </w:r>
    </w:p>
    <w:p w:rsidR="008A57F2" w:rsidRPr="00C45075" w:rsidRDefault="008A57F2" w:rsidP="008A57F2">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Приозерского муниципального района</w:t>
      </w:r>
    </w:p>
    <w:p w:rsidR="008A57F2" w:rsidRPr="00C45075" w:rsidRDefault="008A57F2" w:rsidP="008A57F2">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Ленинградской области</w:t>
      </w:r>
    </w:p>
    <w:p w:rsidR="008A57F2" w:rsidRPr="00C45075" w:rsidRDefault="008A57F2" w:rsidP="008A57F2">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от 24 декабря 2025 года № 85</w:t>
      </w:r>
    </w:p>
    <w:p w:rsidR="008A57F2" w:rsidRPr="00C45075" w:rsidRDefault="008A57F2" w:rsidP="008A57F2">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приложение 1</w:t>
      </w:r>
      <w:r>
        <w:rPr>
          <w:rFonts w:ascii="Times New Roman" w:hAnsi="Times New Roman" w:cs="Times New Roman"/>
          <w:sz w:val="24"/>
          <w:szCs w:val="24"/>
        </w:rPr>
        <w:t>5</w:t>
      </w:r>
    </w:p>
    <w:p w:rsidR="008A57F2" w:rsidRPr="00C45075" w:rsidRDefault="008A57F2" w:rsidP="008A57F2">
      <w:pPr>
        <w:spacing w:after="0" w:line="240" w:lineRule="auto"/>
        <w:jc w:val="right"/>
        <w:rPr>
          <w:rFonts w:ascii="Times New Roman" w:hAnsi="Times New Roman" w:cs="Times New Roman"/>
          <w:sz w:val="24"/>
          <w:szCs w:val="24"/>
        </w:rPr>
      </w:pPr>
      <w:proofErr w:type="gramStart"/>
      <w:r w:rsidRPr="00C45075">
        <w:rPr>
          <w:rFonts w:ascii="Times New Roman" w:hAnsi="Times New Roman" w:cs="Times New Roman"/>
          <w:sz w:val="24"/>
          <w:szCs w:val="24"/>
        </w:rPr>
        <w:t>(в редакции решения Совета депутатов</w:t>
      </w:r>
      <w:proofErr w:type="gramEnd"/>
    </w:p>
    <w:p w:rsidR="008A57F2" w:rsidRDefault="008A57F2" w:rsidP="008A57F2">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от 20 октября 2026 года № 119)</w:t>
      </w:r>
    </w:p>
    <w:p w:rsidR="00B56384" w:rsidRPr="00B56384" w:rsidRDefault="00B56384" w:rsidP="00B56384">
      <w:pPr>
        <w:pStyle w:val="ConsPlusNormal"/>
        <w:widowControl/>
        <w:ind w:firstLine="709"/>
        <w:jc w:val="both"/>
        <w:rPr>
          <w:rFonts w:ascii="Times New Roman" w:hAnsi="Times New Roman"/>
          <w:sz w:val="24"/>
          <w:szCs w:val="24"/>
        </w:rPr>
      </w:pPr>
    </w:p>
    <w:p w:rsidR="00B56384" w:rsidRPr="00B56384" w:rsidRDefault="00B56384" w:rsidP="00B56384">
      <w:pPr>
        <w:pStyle w:val="ConsPlusTitle"/>
        <w:ind w:firstLine="709"/>
        <w:jc w:val="center"/>
        <w:rPr>
          <w:rFonts w:ascii="Times New Roman" w:hAnsi="Times New Roman" w:cs="Times New Roman"/>
          <w:sz w:val="24"/>
          <w:szCs w:val="24"/>
        </w:rPr>
      </w:pPr>
      <w:r w:rsidRPr="00B56384">
        <w:rPr>
          <w:rFonts w:ascii="Times New Roman" w:hAnsi="Times New Roman" w:cs="Times New Roman"/>
          <w:sz w:val="24"/>
          <w:szCs w:val="24"/>
        </w:rPr>
        <w:t>ПОРЯДОК</w:t>
      </w:r>
    </w:p>
    <w:p w:rsidR="00B56384" w:rsidRPr="008A57F2" w:rsidRDefault="00B56384" w:rsidP="008A57F2">
      <w:pPr>
        <w:pStyle w:val="ConsPlusNormal"/>
        <w:widowControl/>
        <w:ind w:firstLine="709"/>
        <w:jc w:val="center"/>
        <w:rPr>
          <w:rFonts w:ascii="Times New Roman" w:hAnsi="Times New Roman"/>
          <w:b/>
          <w:sz w:val="24"/>
          <w:szCs w:val="24"/>
        </w:rPr>
      </w:pPr>
      <w:r w:rsidRPr="00B56384">
        <w:rPr>
          <w:rFonts w:ascii="Times New Roman" w:hAnsi="Times New Roman"/>
          <w:b/>
          <w:sz w:val="24"/>
          <w:szCs w:val="24"/>
        </w:rPr>
        <w:t xml:space="preserve">предоставления бюджетам </w:t>
      </w:r>
      <w:r w:rsidRPr="008A57F2">
        <w:rPr>
          <w:rFonts w:ascii="Times New Roman" w:hAnsi="Times New Roman"/>
          <w:b/>
          <w:sz w:val="24"/>
          <w:szCs w:val="24"/>
        </w:rPr>
        <w:t xml:space="preserve">городских и сельских поселений Приозерского муниципального района Ленинградской области иных межбюджетных трансфертов из бюджета Приозерского муниципального района Ленинградской области </w:t>
      </w:r>
    </w:p>
    <w:p w:rsidR="00B56384" w:rsidRPr="008A57F2" w:rsidRDefault="00B56384" w:rsidP="008A57F2">
      <w:pPr>
        <w:pStyle w:val="ConsPlusNormal"/>
        <w:widowControl/>
        <w:ind w:firstLine="709"/>
        <w:jc w:val="center"/>
        <w:rPr>
          <w:rFonts w:ascii="Times New Roman" w:hAnsi="Times New Roman"/>
          <w:b/>
          <w:sz w:val="24"/>
          <w:szCs w:val="24"/>
        </w:rPr>
      </w:pPr>
    </w:p>
    <w:p w:rsidR="00B56384" w:rsidRPr="008A57F2" w:rsidRDefault="00B56384" w:rsidP="008A57F2">
      <w:pPr>
        <w:pStyle w:val="ConsPlusNormal"/>
        <w:widowControl/>
        <w:ind w:firstLine="709"/>
        <w:jc w:val="both"/>
        <w:outlineLvl w:val="1"/>
        <w:rPr>
          <w:rFonts w:ascii="Times New Roman" w:hAnsi="Times New Roman"/>
          <w:b/>
          <w:sz w:val="24"/>
          <w:szCs w:val="24"/>
        </w:rPr>
      </w:pPr>
      <w:r w:rsidRPr="008A57F2">
        <w:rPr>
          <w:rFonts w:ascii="Times New Roman" w:hAnsi="Times New Roman"/>
          <w:b/>
          <w:sz w:val="24"/>
          <w:szCs w:val="24"/>
        </w:rPr>
        <w:t>1. Общие положения</w:t>
      </w:r>
    </w:p>
    <w:p w:rsidR="00B56384" w:rsidRPr="008A57F2" w:rsidRDefault="00B56384" w:rsidP="008A57F2">
      <w:pPr>
        <w:pStyle w:val="ConsPlusNormal"/>
        <w:widowControl/>
        <w:ind w:firstLine="709"/>
        <w:jc w:val="both"/>
        <w:rPr>
          <w:rFonts w:ascii="Times New Roman" w:hAnsi="Times New Roman"/>
          <w:sz w:val="24"/>
          <w:szCs w:val="24"/>
        </w:rPr>
      </w:pP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1.1. Настоящий Порядок определяет условия предоставления из бюджета Приозерского муниципального района Ленинградской области (далее - районный бюджет) иных межбюджетных трансфертов</w:t>
      </w:r>
      <w:r w:rsidRPr="008A57F2">
        <w:rPr>
          <w:rFonts w:ascii="Times New Roman" w:hAnsi="Times New Roman"/>
          <w:b/>
          <w:sz w:val="24"/>
          <w:szCs w:val="24"/>
        </w:rPr>
        <w:t xml:space="preserve"> </w:t>
      </w:r>
      <w:r w:rsidRPr="008A57F2">
        <w:rPr>
          <w:rFonts w:ascii="Times New Roman" w:hAnsi="Times New Roman"/>
          <w:sz w:val="24"/>
          <w:szCs w:val="24"/>
        </w:rPr>
        <w:t>бюджетам муниципальных образований Приозерского муниципального района Ленинградской области (далее – бюджеты поселений), а также порядок их использования.</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 xml:space="preserve">Комитет финансов Приозерского муниципального района Ленинградской области (далее - Комитет финансов) обеспечивает реализацию настоящего Порядка, взаимодействует с органами местного самоуправления при предоставлении иных межбюджетных трансфертов. </w:t>
      </w:r>
    </w:p>
    <w:p w:rsidR="00B56384" w:rsidRPr="008A57F2" w:rsidRDefault="00B56384" w:rsidP="008A57F2">
      <w:pPr>
        <w:pStyle w:val="ConsPlusNormal"/>
        <w:ind w:firstLine="709"/>
        <w:jc w:val="both"/>
        <w:rPr>
          <w:rFonts w:ascii="Times New Roman" w:hAnsi="Times New Roman"/>
          <w:sz w:val="24"/>
          <w:szCs w:val="24"/>
        </w:rPr>
      </w:pPr>
      <w:r w:rsidRPr="008A57F2">
        <w:rPr>
          <w:rFonts w:ascii="Times New Roman" w:hAnsi="Times New Roman"/>
          <w:sz w:val="24"/>
          <w:szCs w:val="24"/>
        </w:rPr>
        <w:t>Контроль использования иных межбюджетных трансфертов осуществляется финансовым органом, органами муниципального финансового контроля Приозерского муниципального района Ленинградской области. При выявлении факта нецелевого использования средств иных межбюджетных трансфертов Комитет финансов, органы муниципального финансового контроля Приозерского муниципального района Ленинградской области могут применять меры принуждения в соответствии с действующим законодательством.</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1.2. Иные межбюджетные трансферты бюджетам поселений предоставляются в целях обеспечения исполнения расходных обязательств муниципальных образований - получателей иных межбюджетных трансфертов, возникающих при выполнении полномочий органов местного самоуправления по вопросам местного значения, перечень которых установлен Федеральным и областным законодательством в следующих случаях:</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1.2.1. На оказание дополнительной финансовой помощи поселениям Приозерского муниципального района Ленинградской области, предоставляемой в целях реализации вопросов местного значения в соответствии с п. 3 настоящего Порядка.</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 xml:space="preserve">1.2.2. На оказание дополнительной финансовой помощи за счет средств дорожного фонда Приозерского муниципального района Ленинградской области в целях </w:t>
      </w:r>
      <w:proofErr w:type="spellStart"/>
      <w:r w:rsidRPr="008A57F2">
        <w:rPr>
          <w:rFonts w:ascii="Times New Roman" w:hAnsi="Times New Roman"/>
          <w:sz w:val="24"/>
          <w:szCs w:val="24"/>
        </w:rPr>
        <w:t>софинансирования</w:t>
      </w:r>
      <w:proofErr w:type="spellEnd"/>
      <w:r w:rsidRPr="008A57F2">
        <w:rPr>
          <w:rFonts w:ascii="Times New Roman" w:hAnsi="Times New Roman"/>
          <w:sz w:val="24"/>
          <w:szCs w:val="24"/>
        </w:rPr>
        <w:t xml:space="preserve"> расходных обязательств поселений по осуществлению дорожной деятельности в отношении автомобильных дорог и дворовых территорий в соответствии с п.4 настоящего Порядка.</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 xml:space="preserve">1.2.3. </w:t>
      </w:r>
      <w:proofErr w:type="gramStart"/>
      <w:r w:rsidRPr="008A57F2">
        <w:rPr>
          <w:rFonts w:ascii="Times New Roman" w:hAnsi="Times New Roman"/>
          <w:sz w:val="24"/>
          <w:szCs w:val="24"/>
        </w:rPr>
        <w:t xml:space="preserve">На проведение непредвиденных, аварийно-восстановительных работ и других неотложных мероприятий, направленных на обеспечение устойчивого функционирования объектов жилищно-коммунального хозяйства и социальной сферы, мероприятий по благоустройству территорий, в области </w:t>
      </w:r>
      <w:r w:rsidRPr="008A57F2">
        <w:rPr>
          <w:rFonts w:ascii="Times New Roman" w:eastAsia="Calibri" w:hAnsi="Times New Roman"/>
          <w:sz w:val="24"/>
          <w:szCs w:val="24"/>
        </w:rPr>
        <w:t xml:space="preserve">дорожной деятельности в отношении автомобильных дорог местного значения в границах населенных пунктов </w:t>
      </w:r>
      <w:r w:rsidRPr="008A57F2">
        <w:rPr>
          <w:rFonts w:ascii="Times New Roman" w:hAnsi="Times New Roman"/>
          <w:sz w:val="24"/>
          <w:szCs w:val="24"/>
        </w:rPr>
        <w:t>муниципальных образований Приозерского муниципального района Ленинградской области в соответствии с п. 5 Порядка.</w:t>
      </w:r>
      <w:proofErr w:type="gramEnd"/>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 xml:space="preserve">1.2.4. На оказание дополнительной финансовой помощи поселениям Приозерского муниципального района Ленинградской области в целях финансового обеспечения </w:t>
      </w:r>
      <w:r w:rsidRPr="008A57F2">
        <w:rPr>
          <w:rFonts w:ascii="Times New Roman" w:hAnsi="Times New Roman"/>
          <w:sz w:val="24"/>
          <w:szCs w:val="24"/>
        </w:rPr>
        <w:lastRenderedPageBreak/>
        <w:t>исполнения расходных обязательств поселений по реализации Указа Президента Российской Федерации от 7 мая 2012 года № 597 в соответствии с п. 6 настоящего Порядка.</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1.2.5. На оказание дополнительной финансовой помощи по охране окружающей среды в соответствии с п. 7 настоящего Порядка.</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1.2.6. На финансирование иных мероприятий за счет межбюджетных трансфертов Областного бюджета, поступивших в бюджет Приозерского муниципального района Ленинградской области, но предназначенных для бюджетов поселений в соответствии с п. 8 настоящего Порядка.</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1.2.7. На оказание разовой финансовой помощи поселениям Приозерского муниципального района Ленинградской области, источником финансового обеспечения которой являются средства резервного фонда администрации Приозерского муниципального района Ленинградской области в соответствии с п. 9 настоящего Порядка.</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1.3. Предоставление иных межбюджетных трансфертов бюджетам поселений отражается в районном бюджете по тем же разделам (подразделам) бюджетной классификации, что и в бюджетах поселений. В исключительных случаях (в том числе нераспределенные иные межбюджетные трансферты), когда невозможно изначально определить раздел (подраздел) бюджетной классификации направляемых расходов, предоставление иных межбюджетных трансфертов в районном бюджете отражается по подразделу 1403.</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1.4. Решением Совета депутатов Приозерского муниципального района Ленинградской области о районном бюджете могут быть установлены дополнительные условия предоставления иных межбюджетных трансфертов.</w:t>
      </w:r>
    </w:p>
    <w:p w:rsidR="00B56384" w:rsidRPr="008A57F2" w:rsidRDefault="00B56384" w:rsidP="008A57F2">
      <w:pPr>
        <w:pStyle w:val="ConsPlusNormal"/>
        <w:widowControl/>
        <w:ind w:firstLine="709"/>
        <w:jc w:val="both"/>
        <w:rPr>
          <w:rFonts w:ascii="Times New Roman" w:hAnsi="Times New Roman"/>
          <w:sz w:val="24"/>
          <w:szCs w:val="24"/>
        </w:rPr>
      </w:pPr>
    </w:p>
    <w:p w:rsidR="00B56384" w:rsidRPr="008A57F2" w:rsidRDefault="00B56384" w:rsidP="008A57F2">
      <w:pPr>
        <w:pStyle w:val="ConsPlusNormal"/>
        <w:widowControl/>
        <w:ind w:firstLine="709"/>
        <w:jc w:val="both"/>
        <w:outlineLvl w:val="1"/>
        <w:rPr>
          <w:rFonts w:ascii="Times New Roman" w:hAnsi="Times New Roman"/>
          <w:b/>
          <w:sz w:val="24"/>
          <w:szCs w:val="24"/>
        </w:rPr>
      </w:pPr>
      <w:r w:rsidRPr="008A57F2">
        <w:rPr>
          <w:rFonts w:ascii="Times New Roman" w:hAnsi="Times New Roman"/>
          <w:b/>
          <w:sz w:val="24"/>
          <w:szCs w:val="24"/>
        </w:rPr>
        <w:t>2. Обязательные условия предоставления иных межбюджетных трансфертов.</w:t>
      </w:r>
    </w:p>
    <w:p w:rsidR="00B56384" w:rsidRPr="008A57F2" w:rsidRDefault="00B56384" w:rsidP="008A57F2">
      <w:pPr>
        <w:pStyle w:val="ConsPlusNormal"/>
        <w:widowControl/>
        <w:ind w:firstLine="709"/>
        <w:jc w:val="both"/>
        <w:rPr>
          <w:rFonts w:ascii="Times New Roman" w:hAnsi="Times New Roman"/>
          <w:sz w:val="24"/>
          <w:szCs w:val="24"/>
        </w:rPr>
      </w:pPr>
    </w:p>
    <w:p w:rsidR="00B56384" w:rsidRPr="008A57F2" w:rsidRDefault="00B56384" w:rsidP="008A57F2">
      <w:pPr>
        <w:pStyle w:val="ConsPlusNormal"/>
        <w:widowControl/>
        <w:ind w:firstLine="709"/>
        <w:jc w:val="both"/>
        <w:rPr>
          <w:rFonts w:ascii="Times New Roman" w:hAnsi="Times New Roman"/>
          <w:color w:val="000000"/>
          <w:sz w:val="24"/>
          <w:szCs w:val="24"/>
        </w:rPr>
      </w:pPr>
      <w:r w:rsidRPr="008A57F2">
        <w:rPr>
          <w:rFonts w:ascii="Times New Roman" w:hAnsi="Times New Roman"/>
          <w:color w:val="000000"/>
          <w:sz w:val="24"/>
          <w:szCs w:val="24"/>
        </w:rPr>
        <w:t>2.1. Обязательными условиями предоставления бюджетам поселений иных межбюджетных трансфертов являются:</w:t>
      </w:r>
    </w:p>
    <w:p w:rsidR="00B56384" w:rsidRPr="008A57F2" w:rsidRDefault="00B56384" w:rsidP="008A57F2">
      <w:pPr>
        <w:pStyle w:val="ConsPlusNormal"/>
        <w:widowControl/>
        <w:ind w:firstLine="709"/>
        <w:jc w:val="both"/>
        <w:rPr>
          <w:rFonts w:ascii="Times New Roman" w:hAnsi="Times New Roman"/>
          <w:color w:val="000000"/>
          <w:sz w:val="24"/>
          <w:szCs w:val="24"/>
        </w:rPr>
      </w:pPr>
      <w:r w:rsidRPr="008A57F2">
        <w:rPr>
          <w:rFonts w:ascii="Times New Roman" w:hAnsi="Times New Roman"/>
          <w:color w:val="000000"/>
          <w:sz w:val="24"/>
          <w:szCs w:val="24"/>
        </w:rPr>
        <w:t>а) отсутствие у бюджета поселения просроченной задолженности по бюджетным кредитам, ранее предоставленным из районного бюджета;</w:t>
      </w:r>
    </w:p>
    <w:p w:rsidR="00B56384" w:rsidRPr="008A57F2" w:rsidRDefault="00B56384" w:rsidP="008A57F2">
      <w:pPr>
        <w:pStyle w:val="ConsPlusNormal"/>
        <w:widowControl/>
        <w:ind w:firstLine="709"/>
        <w:jc w:val="both"/>
        <w:rPr>
          <w:rFonts w:ascii="Times New Roman" w:hAnsi="Times New Roman"/>
          <w:color w:val="000000"/>
          <w:sz w:val="24"/>
          <w:szCs w:val="24"/>
        </w:rPr>
      </w:pPr>
      <w:r w:rsidRPr="008A57F2">
        <w:rPr>
          <w:rFonts w:ascii="Times New Roman" w:hAnsi="Times New Roman"/>
          <w:color w:val="000000"/>
          <w:sz w:val="24"/>
          <w:szCs w:val="24"/>
        </w:rPr>
        <w:t>б) соблюдение требований бюджетного законодательства Российской Федерации, в том числе в части предельного размера муниципального долга и предельного размера дефицита бюджета поселения по данным решения о бюджете на текущий финансовый год (текущий финансовый год и плановый период) и отчетов об исполнении бюджета поселения в текущем финансовом году;</w:t>
      </w:r>
    </w:p>
    <w:p w:rsidR="00B56384" w:rsidRPr="008A57F2" w:rsidRDefault="00B56384" w:rsidP="008A57F2">
      <w:pPr>
        <w:pStyle w:val="ConsPlusNormal"/>
        <w:widowControl/>
        <w:ind w:firstLine="709"/>
        <w:jc w:val="both"/>
        <w:rPr>
          <w:rFonts w:ascii="Times New Roman" w:hAnsi="Times New Roman"/>
          <w:color w:val="000000"/>
          <w:sz w:val="24"/>
          <w:szCs w:val="24"/>
        </w:rPr>
      </w:pPr>
      <w:r w:rsidRPr="008A57F2">
        <w:rPr>
          <w:rFonts w:ascii="Times New Roman" w:hAnsi="Times New Roman"/>
          <w:color w:val="000000"/>
          <w:sz w:val="24"/>
          <w:szCs w:val="24"/>
        </w:rPr>
        <w:t xml:space="preserve">в) соблюдение требований законодательства Российской Федерации о налогах и сборах, в том числе в части соблюдения </w:t>
      </w:r>
      <w:r w:rsidRPr="008A57F2">
        <w:rPr>
          <w:rFonts w:ascii="Times New Roman" w:hAnsi="Times New Roman"/>
          <w:sz w:val="24"/>
          <w:szCs w:val="24"/>
        </w:rPr>
        <w:t>принципов установления, введения в действие и прекращения действия ранее введенных местных налогов.</w:t>
      </w:r>
    </w:p>
    <w:p w:rsidR="00B56384" w:rsidRPr="008A57F2" w:rsidRDefault="00B56384" w:rsidP="008A57F2">
      <w:pPr>
        <w:pStyle w:val="ConsPlusNormal"/>
        <w:widowControl/>
        <w:ind w:firstLine="709"/>
        <w:jc w:val="both"/>
        <w:rPr>
          <w:rFonts w:ascii="Times New Roman" w:hAnsi="Times New Roman"/>
          <w:color w:val="000000"/>
          <w:sz w:val="24"/>
          <w:szCs w:val="24"/>
        </w:rPr>
      </w:pPr>
      <w:r w:rsidRPr="008A57F2">
        <w:rPr>
          <w:rFonts w:ascii="Times New Roman" w:hAnsi="Times New Roman"/>
          <w:color w:val="000000"/>
          <w:sz w:val="24"/>
          <w:szCs w:val="24"/>
        </w:rPr>
        <w:t>2.2. Предоставление иных межбюджетных трансфертов осуществляется в соответствии со сводной бюджетной росписью и утвержденным кассовым планом районного бюджета; по средствам бюджетов других уровней (</w:t>
      </w:r>
      <w:proofErr w:type="spellStart"/>
      <w:r w:rsidRPr="008A57F2">
        <w:rPr>
          <w:rFonts w:ascii="Times New Roman" w:hAnsi="Times New Roman"/>
          <w:color w:val="000000"/>
          <w:sz w:val="24"/>
          <w:szCs w:val="24"/>
        </w:rPr>
        <w:t>пп</w:t>
      </w:r>
      <w:proofErr w:type="spellEnd"/>
      <w:r w:rsidRPr="008A57F2">
        <w:rPr>
          <w:rFonts w:ascii="Times New Roman" w:hAnsi="Times New Roman"/>
          <w:color w:val="000000"/>
          <w:sz w:val="24"/>
          <w:szCs w:val="24"/>
        </w:rPr>
        <w:t>. 1.2.6) - в пределах средств, фактически выделенных из областного бюджета согласно нормативно-правовых актов Ленинградской области.</w:t>
      </w:r>
    </w:p>
    <w:p w:rsidR="00B56384" w:rsidRPr="008A57F2" w:rsidRDefault="00B56384" w:rsidP="008A57F2">
      <w:pPr>
        <w:pStyle w:val="ConsPlusNormal"/>
        <w:widowControl/>
        <w:ind w:firstLine="709"/>
        <w:jc w:val="both"/>
        <w:rPr>
          <w:rFonts w:ascii="Times New Roman" w:hAnsi="Times New Roman"/>
          <w:color w:val="000000"/>
          <w:sz w:val="24"/>
          <w:szCs w:val="24"/>
        </w:rPr>
      </w:pPr>
    </w:p>
    <w:p w:rsidR="00B56384" w:rsidRPr="008A57F2" w:rsidRDefault="00B56384" w:rsidP="008A57F2">
      <w:pPr>
        <w:pStyle w:val="ConsPlusNormal"/>
        <w:widowControl/>
        <w:ind w:firstLine="709"/>
        <w:jc w:val="both"/>
        <w:rPr>
          <w:rFonts w:ascii="Times New Roman" w:hAnsi="Times New Roman"/>
          <w:b/>
          <w:sz w:val="24"/>
          <w:szCs w:val="24"/>
        </w:rPr>
      </w:pPr>
      <w:r w:rsidRPr="008A57F2">
        <w:rPr>
          <w:rFonts w:ascii="Times New Roman" w:hAnsi="Times New Roman"/>
          <w:b/>
          <w:color w:val="000000"/>
          <w:sz w:val="24"/>
          <w:szCs w:val="24"/>
        </w:rPr>
        <w:t>3.</w:t>
      </w:r>
      <w:r w:rsidRPr="008A57F2">
        <w:rPr>
          <w:rFonts w:ascii="Times New Roman" w:hAnsi="Times New Roman"/>
          <w:b/>
          <w:sz w:val="24"/>
          <w:szCs w:val="24"/>
        </w:rPr>
        <w:t xml:space="preserve"> Оказание дополнительной финансовой помощи поселениям Приозерского муниципального района Ленинградской области, предоставляемой в целях реализации вопросов местного значения.</w:t>
      </w:r>
    </w:p>
    <w:p w:rsidR="00B56384" w:rsidRPr="008A57F2" w:rsidRDefault="00B56384" w:rsidP="008A57F2">
      <w:pPr>
        <w:pStyle w:val="ConsPlusNormal"/>
        <w:widowControl/>
        <w:ind w:firstLine="709"/>
        <w:jc w:val="both"/>
        <w:rPr>
          <w:rFonts w:ascii="Times New Roman" w:hAnsi="Times New Roman"/>
          <w:sz w:val="24"/>
          <w:szCs w:val="24"/>
        </w:rPr>
      </w:pP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 xml:space="preserve">3.1. Предоставление иных межбюджетных трансфертов на оказание дополнительной финансовой помощи поселениям Приозерского муниципального района Ленинградской области, предоставляемой в целях реализации вопросов местного значения, осуществляется при условии недостаточности собственных доходов при формировании бюджетов поселений, исходя из возможностей районного бюджета на соответствующий финансовый год. Рассмотрение дополнительного выделения иных межбюджетных трансфертов в течение финансового года осуществляется на основании письменного обращения главы </w:t>
      </w:r>
      <w:r w:rsidRPr="008A57F2">
        <w:rPr>
          <w:rFonts w:ascii="Times New Roman" w:hAnsi="Times New Roman"/>
          <w:sz w:val="24"/>
          <w:szCs w:val="24"/>
        </w:rPr>
        <w:lastRenderedPageBreak/>
        <w:t>администрации поселения в период подготовки проектов решений по внесению изменений в районный бюджет.</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При необходимости иные межбюджетные трансферты могут предоставляться в виде компенсации за уже произведенные расходы на пополнение доходной части бюджета (при уточнении).</w:t>
      </w:r>
    </w:p>
    <w:p w:rsidR="00B56384" w:rsidRPr="008A57F2" w:rsidRDefault="00B56384" w:rsidP="008A57F2">
      <w:pPr>
        <w:pStyle w:val="ConsPlusNormal"/>
        <w:widowControl/>
        <w:ind w:firstLine="709"/>
        <w:jc w:val="both"/>
        <w:rPr>
          <w:rFonts w:ascii="Times New Roman" w:eastAsia="Calibri" w:hAnsi="Times New Roman"/>
          <w:sz w:val="24"/>
          <w:szCs w:val="24"/>
          <w:lang w:eastAsia="en-US"/>
        </w:rPr>
      </w:pPr>
      <w:r w:rsidRPr="008A57F2">
        <w:rPr>
          <w:rFonts w:ascii="Times New Roman" w:hAnsi="Times New Roman"/>
          <w:sz w:val="24"/>
          <w:szCs w:val="24"/>
        </w:rPr>
        <w:t>Дополнительное выделение иных межбюджетных трансфертов в течение года осуществляется на основе письменной заявки поселения, содержащей обоснованность, целесообразность и законность испрашиваемых сумм, с приложением подтверждающих документов. В случае если иные межбюджетные трансферты необходимы на проведение ремонтных работ переданных в аренду муниципальных объектов, к заявке необходимо дополнительно приобщить документы, подтверждающие виды работ (</w:t>
      </w:r>
      <w:proofErr w:type="gramStart"/>
      <w:r w:rsidRPr="008A57F2">
        <w:rPr>
          <w:rFonts w:ascii="Times New Roman" w:hAnsi="Times New Roman"/>
          <w:sz w:val="24"/>
          <w:szCs w:val="24"/>
        </w:rPr>
        <w:t>капитальный</w:t>
      </w:r>
      <w:proofErr w:type="gramEnd"/>
      <w:r w:rsidRPr="008A57F2">
        <w:rPr>
          <w:rFonts w:ascii="Times New Roman" w:hAnsi="Times New Roman"/>
          <w:sz w:val="24"/>
          <w:szCs w:val="24"/>
        </w:rPr>
        <w:t xml:space="preserve">, реконструкция и т. п.) </w:t>
      </w:r>
      <w:r w:rsidRPr="008A57F2">
        <w:rPr>
          <w:rFonts w:ascii="Times New Roman" w:eastAsia="Calibri" w:hAnsi="Times New Roman"/>
          <w:sz w:val="24"/>
          <w:szCs w:val="24"/>
          <w:lang w:eastAsia="en-US"/>
        </w:rPr>
        <w:t>К заявке администрации поселения прилагается обращение совета депутатов поселения о ходатайстве выделения иных межбюджетных трансфертов перед администрацией района.</w:t>
      </w:r>
    </w:p>
    <w:p w:rsidR="00B56384" w:rsidRPr="008A57F2" w:rsidRDefault="00B56384" w:rsidP="008A57F2">
      <w:pPr>
        <w:pStyle w:val="ConsPlusNormal"/>
        <w:widowControl/>
        <w:ind w:firstLine="709"/>
        <w:jc w:val="both"/>
        <w:rPr>
          <w:rFonts w:ascii="Times New Roman" w:eastAsia="Calibri" w:hAnsi="Times New Roman"/>
          <w:color w:val="000000" w:themeColor="text1"/>
          <w:sz w:val="24"/>
          <w:szCs w:val="24"/>
          <w:lang w:eastAsia="en-US"/>
        </w:rPr>
      </w:pPr>
      <w:r w:rsidRPr="008A57F2">
        <w:rPr>
          <w:rFonts w:ascii="Times New Roman" w:eastAsia="Calibri" w:hAnsi="Times New Roman"/>
          <w:color w:val="000000" w:themeColor="text1"/>
          <w:sz w:val="24"/>
          <w:szCs w:val="24"/>
          <w:lang w:eastAsia="en-US"/>
        </w:rPr>
        <w:t>Финансовым органом в течение 10 рабочих дней проводится анализ необходимости выделения средств из бюджета муниципального района на цели, указанные в заявке.</w:t>
      </w:r>
    </w:p>
    <w:p w:rsidR="00B56384" w:rsidRPr="008A57F2" w:rsidRDefault="00B56384" w:rsidP="008A57F2">
      <w:pPr>
        <w:pStyle w:val="a3"/>
        <w:ind w:firstLine="709"/>
        <w:jc w:val="both"/>
        <w:rPr>
          <w:color w:val="000000" w:themeColor="text1"/>
          <w:sz w:val="24"/>
          <w:szCs w:val="24"/>
          <w:lang w:eastAsia="x-none"/>
        </w:rPr>
      </w:pPr>
      <w:proofErr w:type="gramStart"/>
      <w:r w:rsidRPr="008A57F2">
        <w:rPr>
          <w:color w:val="000000" w:themeColor="text1"/>
          <w:sz w:val="24"/>
          <w:szCs w:val="24"/>
        </w:rPr>
        <w:t>При положительном решении финансового органа, вопрос о выделении иных межбюджетных трансфертов на оказание дополнительной финансовой помощи выносится на рассмотрение советом депутатов Приозерского муниципального района Ленинградской области в рамках очередного заседания по уточнению бюджета муниципального района на текущий финансовый год, с учетом выполнения поселением Приозерского муниципального района Ленинградской области условий, указанных в пункте 2 настоящего Порядка.</w:t>
      </w:r>
      <w:proofErr w:type="gramEnd"/>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3.2. Размер предоставляемых иных межбюджетных трансфертов определяется на основе анализа исполнения (ожидаемого исполнения, прогноза) поступлений собственных доходов бюджетов поселений и принятых расходных обязательств. Расчеты представляются в произвольной форме.</w:t>
      </w:r>
    </w:p>
    <w:p w:rsidR="00B56384" w:rsidRPr="008A57F2" w:rsidRDefault="00B56384" w:rsidP="008A57F2">
      <w:pPr>
        <w:pStyle w:val="ConsPlusNormal"/>
        <w:ind w:firstLine="709"/>
        <w:jc w:val="both"/>
        <w:rPr>
          <w:rFonts w:ascii="Times New Roman" w:hAnsi="Times New Roman"/>
          <w:sz w:val="24"/>
          <w:szCs w:val="24"/>
        </w:rPr>
      </w:pPr>
      <w:r w:rsidRPr="008A57F2">
        <w:rPr>
          <w:rFonts w:ascii="Times New Roman" w:hAnsi="Times New Roman"/>
          <w:sz w:val="24"/>
          <w:szCs w:val="24"/>
        </w:rPr>
        <w:t xml:space="preserve">3.3. </w:t>
      </w:r>
      <w:proofErr w:type="gramStart"/>
      <w:r w:rsidRPr="008A57F2">
        <w:rPr>
          <w:rFonts w:ascii="Times New Roman" w:hAnsi="Times New Roman"/>
          <w:sz w:val="24"/>
          <w:szCs w:val="24"/>
        </w:rPr>
        <w:t xml:space="preserve">Перечень вопросов местного значения поселения, на решение которых могут быть направлены в очередном (текущем) финансовом году иные межбюджетные трансферты, подлежит обязательному согласованию с финансовым органом и должны соответствовать ст.14 Федерального закона № 131-ФЗ </w:t>
      </w:r>
      <w:r w:rsidR="001A756B" w:rsidRPr="008A57F2">
        <w:rPr>
          <w:rFonts w:ascii="Times New Roman" w:hAnsi="Times New Roman"/>
          <w:sz w:val="24"/>
          <w:szCs w:val="24"/>
        </w:rPr>
        <w:t>«</w:t>
      </w:r>
      <w:r w:rsidRPr="008A57F2">
        <w:rPr>
          <w:rFonts w:ascii="Times New Roman" w:hAnsi="Times New Roman"/>
          <w:sz w:val="24"/>
          <w:szCs w:val="24"/>
        </w:rPr>
        <w:t>Об общих принципах организации местного самоуправления в Российской Федерации</w:t>
      </w:r>
      <w:r w:rsidR="001A756B" w:rsidRPr="008A57F2">
        <w:rPr>
          <w:rFonts w:ascii="Times New Roman" w:hAnsi="Times New Roman"/>
          <w:sz w:val="24"/>
          <w:szCs w:val="24"/>
        </w:rPr>
        <w:t>»</w:t>
      </w:r>
      <w:r w:rsidRPr="008A57F2">
        <w:rPr>
          <w:rFonts w:ascii="Times New Roman" w:hAnsi="Times New Roman"/>
          <w:sz w:val="24"/>
          <w:szCs w:val="24"/>
        </w:rPr>
        <w:t xml:space="preserve"> и областному закону № 48-оз </w:t>
      </w:r>
      <w:r w:rsidR="001A756B" w:rsidRPr="008A57F2">
        <w:rPr>
          <w:rFonts w:ascii="Times New Roman" w:hAnsi="Times New Roman"/>
          <w:sz w:val="24"/>
          <w:szCs w:val="24"/>
        </w:rPr>
        <w:t>«</w:t>
      </w:r>
      <w:r w:rsidRPr="008A57F2">
        <w:rPr>
          <w:rFonts w:ascii="Times New Roman" w:hAnsi="Times New Roman"/>
          <w:sz w:val="24"/>
          <w:szCs w:val="24"/>
        </w:rPr>
        <w:t>Об отдельных вопросах местного значения сельских поселений Ленинградской области</w:t>
      </w:r>
      <w:r w:rsidR="001A756B" w:rsidRPr="008A57F2">
        <w:rPr>
          <w:rFonts w:ascii="Times New Roman" w:hAnsi="Times New Roman"/>
          <w:sz w:val="24"/>
          <w:szCs w:val="24"/>
        </w:rPr>
        <w:t>»</w:t>
      </w:r>
      <w:r w:rsidRPr="008A57F2">
        <w:rPr>
          <w:rFonts w:ascii="Times New Roman" w:hAnsi="Times New Roman"/>
          <w:sz w:val="24"/>
          <w:szCs w:val="24"/>
        </w:rPr>
        <w:t>.</w:t>
      </w:r>
      <w:proofErr w:type="gramEnd"/>
    </w:p>
    <w:p w:rsidR="00B56384" w:rsidRPr="008A57F2" w:rsidRDefault="00B56384" w:rsidP="008A57F2">
      <w:pPr>
        <w:pStyle w:val="ConsPlusNormal"/>
        <w:widowControl/>
        <w:ind w:firstLine="709"/>
        <w:jc w:val="both"/>
        <w:rPr>
          <w:rFonts w:ascii="Times New Roman" w:hAnsi="Times New Roman"/>
          <w:sz w:val="24"/>
          <w:szCs w:val="24"/>
        </w:rPr>
      </w:pPr>
      <w:proofErr w:type="gramStart"/>
      <w:r w:rsidRPr="008A57F2">
        <w:rPr>
          <w:rFonts w:ascii="Times New Roman" w:hAnsi="Times New Roman"/>
          <w:sz w:val="24"/>
          <w:szCs w:val="24"/>
        </w:rPr>
        <w:t xml:space="preserve">При выделении иных межбюджетных трансфертов поселениям в Контрольно-счетный орган, юридический отдел и главе администрации Приозерского муниципального района Ленинградской области одновременно с проектом решения о внесении изменений в бюджет представляется подробная пояснительная записка с указанием конкретных целей, на которые выделены иные межбюджетные трансферты, и  соответствия этих целей пунктам ст.14 Федерального закона № 131-ФЗ </w:t>
      </w:r>
      <w:r w:rsidR="001A756B" w:rsidRPr="008A57F2">
        <w:rPr>
          <w:rFonts w:ascii="Times New Roman" w:hAnsi="Times New Roman"/>
          <w:sz w:val="24"/>
          <w:szCs w:val="24"/>
        </w:rPr>
        <w:t>«</w:t>
      </w:r>
      <w:r w:rsidRPr="008A57F2">
        <w:rPr>
          <w:rFonts w:ascii="Times New Roman" w:hAnsi="Times New Roman"/>
          <w:sz w:val="24"/>
          <w:szCs w:val="24"/>
        </w:rPr>
        <w:t>Об общих принципах организации местного самоуправления в Российской</w:t>
      </w:r>
      <w:proofErr w:type="gramEnd"/>
      <w:r w:rsidRPr="008A57F2">
        <w:rPr>
          <w:rFonts w:ascii="Times New Roman" w:hAnsi="Times New Roman"/>
          <w:sz w:val="24"/>
          <w:szCs w:val="24"/>
        </w:rPr>
        <w:t xml:space="preserve"> Федерации</w:t>
      </w:r>
      <w:r w:rsidR="001A756B" w:rsidRPr="008A57F2">
        <w:rPr>
          <w:rFonts w:ascii="Times New Roman" w:hAnsi="Times New Roman"/>
          <w:sz w:val="24"/>
          <w:szCs w:val="24"/>
        </w:rPr>
        <w:t>»</w:t>
      </w:r>
      <w:r w:rsidRPr="008A57F2">
        <w:rPr>
          <w:rFonts w:ascii="Times New Roman" w:hAnsi="Times New Roman"/>
          <w:sz w:val="24"/>
          <w:szCs w:val="24"/>
        </w:rPr>
        <w:t xml:space="preserve"> и областному закону № 48-оз </w:t>
      </w:r>
      <w:r w:rsidR="001A756B" w:rsidRPr="008A57F2">
        <w:rPr>
          <w:rFonts w:ascii="Times New Roman" w:hAnsi="Times New Roman"/>
          <w:sz w:val="24"/>
          <w:szCs w:val="24"/>
        </w:rPr>
        <w:t>«</w:t>
      </w:r>
      <w:r w:rsidRPr="008A57F2">
        <w:rPr>
          <w:rFonts w:ascii="Times New Roman" w:hAnsi="Times New Roman"/>
          <w:sz w:val="24"/>
          <w:szCs w:val="24"/>
        </w:rPr>
        <w:t>Об отдельных вопросах местного значения сельских поселений Ленинградской области</w:t>
      </w:r>
      <w:r w:rsidR="001A756B" w:rsidRPr="008A57F2">
        <w:rPr>
          <w:rFonts w:ascii="Times New Roman" w:hAnsi="Times New Roman"/>
          <w:sz w:val="24"/>
          <w:szCs w:val="24"/>
        </w:rPr>
        <w:t>»</w:t>
      </w:r>
      <w:r w:rsidRPr="008A57F2">
        <w:rPr>
          <w:rFonts w:ascii="Times New Roman" w:hAnsi="Times New Roman"/>
          <w:sz w:val="24"/>
          <w:szCs w:val="24"/>
        </w:rPr>
        <w:t>.</w:t>
      </w:r>
    </w:p>
    <w:p w:rsidR="00B56384" w:rsidRPr="008A57F2" w:rsidRDefault="00B56384" w:rsidP="008A57F2">
      <w:pPr>
        <w:pStyle w:val="ConsPlusNormal"/>
        <w:ind w:firstLine="709"/>
        <w:jc w:val="both"/>
        <w:rPr>
          <w:rFonts w:ascii="Times New Roman" w:hAnsi="Times New Roman"/>
          <w:sz w:val="24"/>
          <w:szCs w:val="24"/>
        </w:rPr>
      </w:pPr>
      <w:r w:rsidRPr="008A57F2">
        <w:rPr>
          <w:rFonts w:ascii="Times New Roman" w:hAnsi="Times New Roman"/>
          <w:sz w:val="24"/>
          <w:szCs w:val="24"/>
        </w:rPr>
        <w:t>3.4. Иные межбюджетные трансферты на оказание дополнительной финансовой помощи поселениям Приозерского муниципального района Ленинградской области, предоставляемой в целях  реализации вопросов местного значения, предоставляются на основании заключенных соглашений. Соглашения заключаются между администрацией поселения и финансовым органом не позднее 10 рабочих дней после утверждения изменений в распределение</w:t>
      </w:r>
      <w:proofErr w:type="gramStart"/>
      <w:r w:rsidRPr="008A57F2">
        <w:rPr>
          <w:rFonts w:ascii="Times New Roman" w:hAnsi="Times New Roman"/>
          <w:sz w:val="24"/>
          <w:szCs w:val="24"/>
        </w:rPr>
        <w:t xml:space="preserve"> И</w:t>
      </w:r>
      <w:proofErr w:type="gramEnd"/>
      <w:r w:rsidRPr="008A57F2">
        <w:rPr>
          <w:rFonts w:ascii="Times New Roman" w:hAnsi="Times New Roman"/>
          <w:sz w:val="24"/>
          <w:szCs w:val="24"/>
        </w:rPr>
        <w:t xml:space="preserve">ных межбюджетных трансфертов, по форме, утверждаемой финансовым органом. </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3.5. Распределение иных межбюджетных трансфертов между муниципальными образованиями на оказание дополнительной финансовой помощи бюджетам поселений, предоставляемой в целях реализации вопросов местного значения, утверждается приложением 17 к настоящему Решению.</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3.6. Перечисление иных межбюджетных трансфертов осуществляется финансовым органом ежемесячно и (или) по мере необходимости, в случае исполнения заключенных </w:t>
      </w:r>
      <w:r w:rsidRPr="008A57F2">
        <w:rPr>
          <w:rFonts w:ascii="Times New Roman" w:hAnsi="Times New Roman" w:cs="Times New Roman"/>
          <w:sz w:val="24"/>
          <w:szCs w:val="24"/>
        </w:rPr>
        <w:lastRenderedPageBreak/>
        <w:t xml:space="preserve">договоров (контрактов), в размерах, определенных кассовым планом и заключенным соглашением. </w:t>
      </w:r>
    </w:p>
    <w:p w:rsidR="00B56384" w:rsidRPr="008A57F2" w:rsidRDefault="00B56384" w:rsidP="008A57F2">
      <w:pPr>
        <w:pStyle w:val="ConsPlusNormal"/>
        <w:widowControl/>
        <w:ind w:firstLine="709"/>
        <w:jc w:val="both"/>
        <w:rPr>
          <w:rFonts w:ascii="Times New Roman" w:hAnsi="Times New Roman"/>
          <w:sz w:val="24"/>
          <w:szCs w:val="24"/>
        </w:rPr>
      </w:pPr>
      <w:r w:rsidRPr="008A57F2">
        <w:rPr>
          <w:rFonts w:ascii="Times New Roman" w:hAnsi="Times New Roman"/>
          <w:sz w:val="24"/>
          <w:szCs w:val="24"/>
        </w:rPr>
        <w:t>3.7. Расходование поселениями иных межбюджетных трансфертов осуществляется только на цели, соответствующие перечню расходных обязательств поселений, возникающих при выполнении полномочий органов местного самоуправления по вопросам местного значения в соответствии с обозначенными целями.</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3.8. Органы местного самоуправления поселения представляют в Комитет финансов ежеквартальную отчетность об использовании иных межбюджетных трансфертов по форме, прилагаемой к заключенному соглашению в срок до 15 числа месяца следующего за отчетным кварталом.</w:t>
      </w:r>
    </w:p>
    <w:p w:rsidR="00B56384" w:rsidRPr="008A57F2" w:rsidRDefault="00B56384" w:rsidP="008A57F2">
      <w:pPr>
        <w:tabs>
          <w:tab w:val="left" w:pos="851"/>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3.9. Иные межбюджетные трансферты, полученные и неиспользованные в текущем финансовом году, подлежат использованию в очередном финансовом году </w:t>
      </w:r>
      <w:proofErr w:type="gramStart"/>
      <w:r w:rsidRPr="008A57F2">
        <w:rPr>
          <w:rFonts w:ascii="Times New Roman" w:hAnsi="Times New Roman" w:cs="Times New Roman"/>
          <w:sz w:val="24"/>
          <w:szCs w:val="24"/>
        </w:rPr>
        <w:t>на те</w:t>
      </w:r>
      <w:proofErr w:type="gramEnd"/>
      <w:r w:rsidRPr="008A57F2">
        <w:rPr>
          <w:rFonts w:ascii="Times New Roman" w:hAnsi="Times New Roman" w:cs="Times New Roman"/>
          <w:sz w:val="24"/>
          <w:szCs w:val="24"/>
        </w:rPr>
        <w:t xml:space="preserve"> же цели, при условии предоставления письменного обращения главы администрации поселения, до конца текущего года. В случае отсутствия потребности в выделенных средствах в текущем (очередном) финансовом году, средства подлежат возврату в районный бюджет до конца текущего года.</w:t>
      </w:r>
    </w:p>
    <w:p w:rsidR="00B56384" w:rsidRPr="008A57F2" w:rsidRDefault="00B56384" w:rsidP="008A57F2">
      <w:pPr>
        <w:spacing w:after="0" w:line="240" w:lineRule="auto"/>
        <w:ind w:firstLine="709"/>
        <w:jc w:val="both"/>
        <w:rPr>
          <w:rFonts w:ascii="Times New Roman" w:hAnsi="Times New Roman" w:cs="Times New Roman"/>
          <w:sz w:val="24"/>
          <w:szCs w:val="24"/>
        </w:rPr>
      </w:pPr>
    </w:p>
    <w:p w:rsidR="00B56384" w:rsidRPr="008A57F2" w:rsidRDefault="00B56384" w:rsidP="008A57F2">
      <w:pPr>
        <w:spacing w:after="0" w:line="240" w:lineRule="auto"/>
        <w:ind w:firstLine="709"/>
        <w:jc w:val="both"/>
        <w:rPr>
          <w:rFonts w:ascii="Times New Roman" w:hAnsi="Times New Roman" w:cs="Times New Roman"/>
          <w:b/>
          <w:sz w:val="24"/>
          <w:szCs w:val="24"/>
        </w:rPr>
      </w:pPr>
      <w:r w:rsidRPr="008A57F2">
        <w:rPr>
          <w:rFonts w:ascii="Times New Roman" w:hAnsi="Times New Roman" w:cs="Times New Roman"/>
          <w:b/>
          <w:sz w:val="24"/>
          <w:szCs w:val="24"/>
        </w:rPr>
        <w:t>4. Оказание дополнительной финансовой помощи за счет средств дорожного фонда Приозерского муниципального района Ленинградской области</w:t>
      </w:r>
    </w:p>
    <w:p w:rsidR="00B56384" w:rsidRPr="008A57F2" w:rsidRDefault="00B56384" w:rsidP="008A57F2">
      <w:pPr>
        <w:spacing w:after="0" w:line="240" w:lineRule="auto"/>
        <w:ind w:firstLine="709"/>
        <w:jc w:val="both"/>
        <w:rPr>
          <w:rFonts w:ascii="Times New Roman" w:hAnsi="Times New Roman" w:cs="Times New Roman"/>
          <w:b/>
          <w:sz w:val="24"/>
          <w:szCs w:val="24"/>
        </w:rPr>
      </w:pP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4.1. Иные межбюджетные трансферты района на оказание дополнительной финансовой помощи за счет средств дорожного фонда Приозерского муниципального района Ленинградской области выделяются на </w:t>
      </w:r>
      <w:proofErr w:type="spellStart"/>
      <w:r w:rsidRPr="008A57F2">
        <w:rPr>
          <w:rFonts w:ascii="Times New Roman" w:hAnsi="Times New Roman" w:cs="Times New Roman"/>
          <w:sz w:val="24"/>
          <w:szCs w:val="24"/>
        </w:rPr>
        <w:t>софинансирование</w:t>
      </w:r>
      <w:proofErr w:type="spellEnd"/>
      <w:r w:rsidRPr="008A57F2">
        <w:rPr>
          <w:rFonts w:ascii="Times New Roman" w:hAnsi="Times New Roman" w:cs="Times New Roman"/>
          <w:sz w:val="24"/>
          <w:szCs w:val="24"/>
        </w:rPr>
        <w:t xml:space="preserve"> расходных обязательств поселений, возникающих при осуществлении ими полномочий в сфере дорожной деятельности.</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4.2. </w:t>
      </w:r>
      <w:proofErr w:type="gramStart"/>
      <w:r w:rsidRPr="008A57F2">
        <w:rPr>
          <w:rFonts w:ascii="Times New Roman" w:hAnsi="Times New Roman" w:cs="Times New Roman"/>
          <w:sz w:val="24"/>
          <w:szCs w:val="24"/>
        </w:rPr>
        <w:t>Для получения межбюджетных трансфертов на оказание дополнительной финансовой помощи за счет средств дорожного фонда Приозерского муниципального района Ленинградской области администрация поселения и (или) отдел городского хозяйства администрации Приозерского муниципального района Ленинградской области (уполномоченный орган от имени Приозерского городского поселения) предоставляет заявку Главе администрации Приозерского муниципального района Ленинградской области при формировании и исполнении бюджета.</w:t>
      </w:r>
      <w:proofErr w:type="gramEnd"/>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4.3. Комитет финансов по поручению Главы администрации осуществляет проверку данных и выносит заключение о выделении средств (отказе).</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4.4. Распределение иных межбюджетных трансфертов на оказание дополнительной финансовой помощи за счет средств дорожного фонда Приозерского муниципального района Ленинградской области поселениям утверждается приложением 17 настоящего Решения.</w:t>
      </w:r>
    </w:p>
    <w:p w:rsidR="00B56384" w:rsidRPr="008A57F2" w:rsidRDefault="00B56384" w:rsidP="008A57F2">
      <w:pPr>
        <w:tabs>
          <w:tab w:val="left" w:pos="567"/>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4.5. Перечисление иных межбюджетных трансфертов на оказание дополнительной финансовой помощи за счет средств дорожного фонда Приозерского муниципального района Ленинградской области бюджету поселения осуществляется финансовым органом на основании заявки администрации поселения (уполномоченного органа).</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4.6. Комитет финансов перечисляет денежные средства в порядке межбюджетных отношений на лицевые счета, открытые для кассового обслуживания бюджетов поселений.</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4.7. Администрация поселения (уполномоченный орган) в течение десяти рабочих дней после полного использования выделенных сре</w:t>
      </w:r>
      <w:proofErr w:type="gramStart"/>
      <w:r w:rsidRPr="008A57F2">
        <w:rPr>
          <w:rFonts w:ascii="Times New Roman" w:hAnsi="Times New Roman" w:cs="Times New Roman"/>
          <w:sz w:val="24"/>
          <w:szCs w:val="24"/>
        </w:rPr>
        <w:t>дств пр</w:t>
      </w:r>
      <w:proofErr w:type="gramEnd"/>
      <w:r w:rsidRPr="008A57F2">
        <w:rPr>
          <w:rFonts w:ascii="Times New Roman" w:hAnsi="Times New Roman" w:cs="Times New Roman"/>
          <w:sz w:val="24"/>
          <w:szCs w:val="24"/>
        </w:rPr>
        <w:t>едоставляет в Комитет финансов отчет об их использовании.</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4.8. Администрация поселения (уполномоченный орган) несет ответственность за нецелевое и неэффективное использование выделенных им бюджетных средств, несвоевременное предоставление отчетности о выполненных работах.</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4.9. В случае использования выделенных бюджетных средств не по целевому назначению соответствующие средства взыскиваются в районный бюджет.</w:t>
      </w:r>
    </w:p>
    <w:p w:rsidR="00B56384" w:rsidRPr="008A57F2" w:rsidRDefault="00B56384" w:rsidP="008A57F2">
      <w:pPr>
        <w:spacing w:after="0" w:line="240" w:lineRule="auto"/>
        <w:ind w:firstLine="709"/>
        <w:jc w:val="both"/>
        <w:rPr>
          <w:rFonts w:ascii="Times New Roman" w:hAnsi="Times New Roman" w:cs="Times New Roman"/>
          <w:sz w:val="24"/>
          <w:szCs w:val="24"/>
        </w:rPr>
      </w:pPr>
    </w:p>
    <w:p w:rsidR="00B56384" w:rsidRPr="008A57F2" w:rsidRDefault="00B56384" w:rsidP="008A57F2">
      <w:pPr>
        <w:spacing w:after="0" w:line="240" w:lineRule="auto"/>
        <w:ind w:firstLine="709"/>
        <w:jc w:val="both"/>
        <w:rPr>
          <w:rFonts w:ascii="Times New Roman" w:hAnsi="Times New Roman" w:cs="Times New Roman"/>
          <w:b/>
          <w:sz w:val="24"/>
          <w:szCs w:val="24"/>
        </w:rPr>
      </w:pPr>
      <w:r w:rsidRPr="008A57F2">
        <w:rPr>
          <w:rFonts w:ascii="Times New Roman" w:hAnsi="Times New Roman" w:cs="Times New Roman"/>
          <w:b/>
          <w:sz w:val="24"/>
          <w:szCs w:val="24"/>
        </w:rPr>
        <w:t xml:space="preserve">5. Проведение непредвиденных, аварийно-восстановительных работ и других неотложных мероприятий, направленных на обеспечение устойчивого </w:t>
      </w:r>
      <w:r w:rsidRPr="008A57F2">
        <w:rPr>
          <w:rFonts w:ascii="Times New Roman" w:hAnsi="Times New Roman" w:cs="Times New Roman"/>
          <w:b/>
          <w:sz w:val="24"/>
          <w:szCs w:val="24"/>
        </w:rPr>
        <w:lastRenderedPageBreak/>
        <w:t>функционирования объектов жилищно-коммунального хозяйства и социальной сферы, мероприятий по благоустройству территорий, в области дорожной деятельности в отношении автомобильных дорог местного значения в границах населенных пунктов муниципальных образований Приозерского муниципального района Ленинградской области</w:t>
      </w:r>
    </w:p>
    <w:p w:rsidR="00B56384" w:rsidRPr="008A57F2" w:rsidRDefault="00B56384" w:rsidP="008A57F2">
      <w:pPr>
        <w:spacing w:after="0" w:line="240" w:lineRule="auto"/>
        <w:ind w:firstLine="709"/>
        <w:jc w:val="both"/>
        <w:rPr>
          <w:rFonts w:ascii="Times New Roman" w:hAnsi="Times New Roman" w:cs="Times New Roman"/>
          <w:b/>
          <w:sz w:val="24"/>
          <w:szCs w:val="24"/>
        </w:rPr>
      </w:pP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5.1. Общий размер иных межбюджетных трансфертов утверждается решением о бюджете Приозерского муниципального района Ленинградской области на очередной финансовый год и плановый период.</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5.2. Органы местного самоуправления поселений Приозерского муниципального района Ленинградской области (отдел городского хозяйства администрации района – по Приозерскому городскому поселению):</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5.2.1. В случае выделения средств на строительно-монтажные и аварийно-восстановительные работы для получения иных межбюджетных трансфертов представляют в отдел коммунального хозяйства:</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обращение (ходатайство) к Главе администрации Приозерского муниципального района Ленинградской области с резолюцией главы;</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пояснительную записку;</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 документы о признании работ и (или) мероприятий, направленных на обеспечение устойчивого функционирования объектов жилищно-коммунального хозяйства и социальной сферы, благоустройства и дорожной деятельности в отношении автомобильных дорог местного значения в границах населенных пунктов муниципальных образований Приозерского муниципального района Ленинградской области, </w:t>
      </w:r>
      <w:proofErr w:type="gramStart"/>
      <w:r w:rsidRPr="008A57F2">
        <w:rPr>
          <w:rFonts w:ascii="Times New Roman" w:hAnsi="Times New Roman" w:cs="Times New Roman"/>
          <w:sz w:val="24"/>
          <w:szCs w:val="24"/>
        </w:rPr>
        <w:t>непредвиденными</w:t>
      </w:r>
      <w:proofErr w:type="gramEnd"/>
      <w:r w:rsidRPr="008A57F2">
        <w:rPr>
          <w:rFonts w:ascii="Times New Roman" w:hAnsi="Times New Roman" w:cs="Times New Roman"/>
          <w:sz w:val="24"/>
          <w:szCs w:val="24"/>
        </w:rPr>
        <w:t xml:space="preserve"> и (или) неотложными;</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 дефектную ведомость на работы (в случае необходимости); </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сметный расчет на проведение работ и (или) мероприятий (в случае необходимости выделения иных межбюджетных трансфертов на работы и (или) мероприятия).</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5.2.2. При выделении средств на финансирование приобретения материалов и оборудования </w:t>
      </w:r>
      <w:proofErr w:type="gramStart"/>
      <w:r w:rsidRPr="008A57F2">
        <w:rPr>
          <w:rFonts w:ascii="Times New Roman" w:hAnsi="Times New Roman" w:cs="Times New Roman"/>
          <w:sz w:val="24"/>
          <w:szCs w:val="24"/>
        </w:rPr>
        <w:t>предоставляются следующие документы</w:t>
      </w:r>
      <w:proofErr w:type="gramEnd"/>
      <w:r w:rsidRPr="008A57F2">
        <w:rPr>
          <w:rFonts w:ascii="Times New Roman" w:hAnsi="Times New Roman" w:cs="Times New Roman"/>
          <w:sz w:val="24"/>
          <w:szCs w:val="24"/>
        </w:rPr>
        <w:t>:</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обращение (ходатайство) к Главе администрации Приозерского муниципального района Ленинградской области с резолюцией главы;</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акт технического состояния материалов и оборудования;</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реестр заменяемых материалов и оборудования;</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коммерческие предложения (не менее трех) на поставку (изготовление) оборудования.</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5.2.3. При выделении средств на проведение других неотложных мероприятий:</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обращение (ходатайство) к Главе администрации Приозерского муниципального района Ленинградской области с резолюцией главы;</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документы, обосновывающие необходимость проведения мероприятий, содержащие основные технические решения;</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подтверждение размера испрашиваемых средств.</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5.3. Обращение с приложенными документами регистрируются в отделе коммунального хозяйства администрации Приозерского муниципального района Ленинградской области, рассматриваются и проверяются в течение пяти дней. При необходимости привлекают МКУ Управление строительством, другие структурные подразделения администрации.</w:t>
      </w:r>
    </w:p>
    <w:p w:rsidR="00B56384" w:rsidRPr="008A57F2" w:rsidRDefault="00B56384" w:rsidP="008A57F2">
      <w:pPr>
        <w:tabs>
          <w:tab w:val="left" w:pos="567"/>
        </w:tabs>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5.4. Выделение иных межбюджетных трансфертов осуществляется постановлением администрации Приозерского муниципального района Ленинградской обл</w:t>
      </w:r>
      <w:r w:rsidR="00F708C4">
        <w:rPr>
          <w:rFonts w:ascii="Times New Roman" w:hAnsi="Times New Roman" w:cs="Times New Roman"/>
          <w:sz w:val="24"/>
          <w:szCs w:val="24"/>
        </w:rPr>
        <w:t>асти с дальнейшим отражением в п</w:t>
      </w:r>
      <w:r w:rsidRPr="008A57F2">
        <w:rPr>
          <w:rFonts w:ascii="Times New Roman" w:hAnsi="Times New Roman" w:cs="Times New Roman"/>
          <w:sz w:val="24"/>
          <w:szCs w:val="24"/>
        </w:rPr>
        <w:t xml:space="preserve">риложении 17 </w:t>
      </w:r>
      <w:r w:rsidR="00F708C4">
        <w:rPr>
          <w:rFonts w:ascii="Times New Roman" w:hAnsi="Times New Roman" w:cs="Times New Roman"/>
          <w:sz w:val="24"/>
          <w:szCs w:val="24"/>
        </w:rPr>
        <w:t xml:space="preserve">к </w:t>
      </w:r>
      <w:r w:rsidRPr="008A57F2">
        <w:rPr>
          <w:rFonts w:ascii="Times New Roman" w:hAnsi="Times New Roman" w:cs="Times New Roman"/>
          <w:sz w:val="24"/>
          <w:szCs w:val="24"/>
        </w:rPr>
        <w:t>настояще</w:t>
      </w:r>
      <w:r w:rsidR="00F708C4">
        <w:rPr>
          <w:rFonts w:ascii="Times New Roman" w:hAnsi="Times New Roman" w:cs="Times New Roman"/>
          <w:sz w:val="24"/>
          <w:szCs w:val="24"/>
        </w:rPr>
        <w:t>му</w:t>
      </w:r>
      <w:r w:rsidRPr="008A57F2">
        <w:rPr>
          <w:rFonts w:ascii="Times New Roman" w:hAnsi="Times New Roman" w:cs="Times New Roman"/>
          <w:sz w:val="24"/>
          <w:szCs w:val="24"/>
        </w:rPr>
        <w:t xml:space="preserve"> Решени</w:t>
      </w:r>
      <w:r w:rsidR="00F708C4">
        <w:rPr>
          <w:rFonts w:ascii="Times New Roman" w:hAnsi="Times New Roman" w:cs="Times New Roman"/>
          <w:sz w:val="24"/>
          <w:szCs w:val="24"/>
        </w:rPr>
        <w:t>ю</w:t>
      </w:r>
      <w:r w:rsidRPr="008A57F2">
        <w:rPr>
          <w:rFonts w:ascii="Times New Roman" w:hAnsi="Times New Roman" w:cs="Times New Roman"/>
          <w:sz w:val="24"/>
          <w:szCs w:val="24"/>
        </w:rPr>
        <w:t>.</w:t>
      </w:r>
    </w:p>
    <w:p w:rsidR="00B56384" w:rsidRPr="008A57F2" w:rsidRDefault="00B56384" w:rsidP="008A57F2">
      <w:pPr>
        <w:tabs>
          <w:tab w:val="left" w:pos="567"/>
        </w:tabs>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5.5. Перечисление средств подрядчику осуществляется администрацией поселений (уполномоченным органом) в соответствии с Федеральным законом от 05.04.2013 № 44-ФЗ </w:t>
      </w:r>
      <w:r w:rsidR="001A756B" w:rsidRPr="008A57F2">
        <w:rPr>
          <w:rFonts w:ascii="Times New Roman" w:hAnsi="Times New Roman" w:cs="Times New Roman"/>
          <w:sz w:val="24"/>
          <w:szCs w:val="24"/>
        </w:rPr>
        <w:t>«</w:t>
      </w:r>
      <w:r w:rsidRPr="008A57F2">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1A756B" w:rsidRPr="008A57F2">
        <w:rPr>
          <w:rFonts w:ascii="Times New Roman" w:hAnsi="Times New Roman" w:cs="Times New Roman"/>
          <w:sz w:val="24"/>
          <w:szCs w:val="24"/>
        </w:rPr>
        <w:t>»</w:t>
      </w:r>
      <w:r w:rsidRPr="008A57F2">
        <w:rPr>
          <w:rFonts w:ascii="Times New Roman" w:hAnsi="Times New Roman" w:cs="Times New Roman"/>
          <w:sz w:val="24"/>
          <w:szCs w:val="24"/>
        </w:rPr>
        <w:t>.</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lastRenderedPageBreak/>
        <w:t>5.6. Администрация поселения (уполномоченный орган) после полного использования выделенных средств и полного выполнения работ (оказания услуг) представляет в Комитет финансов отчет об их использовании.</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5.7. Администрация поселения (уполномоченный орган) несет ответственность за нецелевое и неэффективное использование выделенных им бюджетных средств, несвоевременное предоставление отчетности о выполненных работах.</w:t>
      </w:r>
    </w:p>
    <w:p w:rsidR="00B56384" w:rsidRPr="008A57F2" w:rsidRDefault="00B56384" w:rsidP="008A57F2">
      <w:pPr>
        <w:tabs>
          <w:tab w:val="left" w:pos="567"/>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5.8. В случае использования выделенных бюджетных средств не по целевому назначению соответствующие средства взыскиваются в районный бюджет. </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p>
    <w:p w:rsidR="00B56384" w:rsidRDefault="00B56384" w:rsidP="00F708C4">
      <w:pPr>
        <w:tabs>
          <w:tab w:val="left" w:pos="284"/>
        </w:tabs>
        <w:spacing w:after="0" w:line="240" w:lineRule="auto"/>
        <w:ind w:firstLine="709"/>
        <w:jc w:val="both"/>
        <w:rPr>
          <w:rFonts w:ascii="Times New Roman" w:hAnsi="Times New Roman" w:cs="Times New Roman"/>
          <w:b/>
          <w:sz w:val="24"/>
          <w:szCs w:val="24"/>
        </w:rPr>
      </w:pPr>
      <w:r w:rsidRPr="008A57F2">
        <w:rPr>
          <w:rFonts w:ascii="Times New Roman" w:hAnsi="Times New Roman" w:cs="Times New Roman"/>
          <w:b/>
          <w:sz w:val="24"/>
          <w:szCs w:val="24"/>
        </w:rPr>
        <w:t>6. Оказание дополнительной финансовой помощи поселениям Приозерского муниципального района в целях финансового обеспечения исполнения расходных обязательств поселений по реализации Указов Президента Российск</w:t>
      </w:r>
      <w:r w:rsidR="00F708C4">
        <w:rPr>
          <w:rFonts w:ascii="Times New Roman" w:hAnsi="Times New Roman" w:cs="Times New Roman"/>
          <w:b/>
          <w:sz w:val="24"/>
          <w:szCs w:val="24"/>
        </w:rPr>
        <w:t>ой Федерации от 7 мая 2012 года.</w:t>
      </w:r>
    </w:p>
    <w:p w:rsidR="00F708C4" w:rsidRPr="008A57F2" w:rsidRDefault="00F708C4" w:rsidP="00F708C4">
      <w:pPr>
        <w:tabs>
          <w:tab w:val="left" w:pos="284"/>
        </w:tabs>
        <w:spacing w:after="0" w:line="240" w:lineRule="auto"/>
        <w:ind w:firstLine="709"/>
        <w:jc w:val="both"/>
        <w:rPr>
          <w:rFonts w:ascii="Times New Roman" w:hAnsi="Times New Roman" w:cs="Times New Roman"/>
          <w:b/>
          <w:sz w:val="24"/>
          <w:szCs w:val="24"/>
        </w:rPr>
      </w:pPr>
    </w:p>
    <w:p w:rsidR="00B56384" w:rsidRPr="008A57F2" w:rsidRDefault="00B56384" w:rsidP="008A57F2">
      <w:pPr>
        <w:tabs>
          <w:tab w:val="left" w:pos="0"/>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6.1. </w:t>
      </w:r>
      <w:proofErr w:type="gramStart"/>
      <w:r w:rsidRPr="008A57F2">
        <w:rPr>
          <w:rFonts w:ascii="Times New Roman" w:hAnsi="Times New Roman" w:cs="Times New Roman"/>
          <w:sz w:val="24"/>
          <w:szCs w:val="24"/>
        </w:rPr>
        <w:t>Предоставление средств бюджетам поселений из районного бюджета на оказание дополнительной финансовой помощи производится в целях финансового обеспечения расходных обязательств поселений по реализации Указов Президента Российской Федерации от 7 мая 2012 года в случае недостатка собственных доходов поселения на реализацию планов мероприятий (</w:t>
      </w:r>
      <w:r w:rsidR="001A756B" w:rsidRPr="008A57F2">
        <w:rPr>
          <w:rFonts w:ascii="Times New Roman" w:hAnsi="Times New Roman" w:cs="Times New Roman"/>
          <w:sz w:val="24"/>
          <w:szCs w:val="24"/>
        </w:rPr>
        <w:t>«</w:t>
      </w:r>
      <w:r w:rsidRPr="008A57F2">
        <w:rPr>
          <w:rFonts w:ascii="Times New Roman" w:hAnsi="Times New Roman" w:cs="Times New Roman"/>
          <w:sz w:val="24"/>
          <w:szCs w:val="24"/>
        </w:rPr>
        <w:t>дорожных карт</w:t>
      </w:r>
      <w:r w:rsidR="001A756B" w:rsidRPr="008A57F2">
        <w:rPr>
          <w:rFonts w:ascii="Times New Roman" w:hAnsi="Times New Roman" w:cs="Times New Roman"/>
          <w:sz w:val="24"/>
          <w:szCs w:val="24"/>
        </w:rPr>
        <w:t>»</w:t>
      </w:r>
      <w:r w:rsidRPr="008A57F2">
        <w:rPr>
          <w:rFonts w:ascii="Times New Roman" w:hAnsi="Times New Roman" w:cs="Times New Roman"/>
          <w:sz w:val="24"/>
          <w:szCs w:val="24"/>
        </w:rPr>
        <w:t>) (далее – дополнительная финансовая помощь на выполнение Указов Президента РФ).</w:t>
      </w:r>
      <w:proofErr w:type="gramEnd"/>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6.2. Дополнительная финансовая помощь на выполнение Указов Президента РФ предоставляется в форме иных межбюджетных трансфертов исходя из возможностей районного бюджета на соответствующий финансовый год.</w:t>
      </w:r>
    </w:p>
    <w:p w:rsidR="00B56384" w:rsidRPr="008A57F2" w:rsidRDefault="00B56384" w:rsidP="008A57F2">
      <w:pPr>
        <w:tabs>
          <w:tab w:val="left" w:pos="567"/>
          <w:tab w:val="left" w:pos="709"/>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6.3. Размер иных межбюджетных трансфертов из районного бюджету поселения определяется по следующей формуле:</w:t>
      </w:r>
    </w:p>
    <w:p w:rsidR="00B56384" w:rsidRPr="008A57F2" w:rsidRDefault="00B56384" w:rsidP="008A57F2">
      <w:pPr>
        <w:spacing w:after="0" w:line="240" w:lineRule="auto"/>
        <w:ind w:firstLine="709"/>
        <w:jc w:val="both"/>
        <w:rPr>
          <w:rFonts w:ascii="Times New Roman" w:hAnsi="Times New Roman" w:cs="Times New Roman"/>
          <w:sz w:val="24"/>
          <w:szCs w:val="24"/>
        </w:rPr>
      </w:pPr>
      <w:proofErr w:type="spellStart"/>
      <w:r w:rsidRPr="008A57F2">
        <w:rPr>
          <w:rFonts w:ascii="Times New Roman" w:hAnsi="Times New Roman" w:cs="Times New Roman"/>
          <w:sz w:val="24"/>
          <w:szCs w:val="24"/>
        </w:rPr>
        <w:t>Тi</w:t>
      </w:r>
      <w:proofErr w:type="spellEnd"/>
      <w:proofErr w:type="gramStart"/>
      <w:r w:rsidRPr="008A57F2">
        <w:rPr>
          <w:rFonts w:ascii="Times New Roman" w:hAnsi="Times New Roman" w:cs="Times New Roman"/>
          <w:sz w:val="24"/>
          <w:szCs w:val="24"/>
        </w:rPr>
        <w:t xml:space="preserve"> = Т</w:t>
      </w:r>
      <w:proofErr w:type="gramEnd"/>
      <w:r w:rsidRPr="008A57F2">
        <w:rPr>
          <w:rFonts w:ascii="Times New Roman" w:hAnsi="Times New Roman" w:cs="Times New Roman"/>
          <w:sz w:val="24"/>
          <w:szCs w:val="24"/>
        </w:rPr>
        <w:t xml:space="preserve"> х (</w:t>
      </w:r>
      <w:proofErr w:type="spellStart"/>
      <w:r w:rsidRPr="008A57F2">
        <w:rPr>
          <w:rFonts w:ascii="Times New Roman" w:hAnsi="Times New Roman" w:cs="Times New Roman"/>
          <w:sz w:val="24"/>
          <w:szCs w:val="24"/>
        </w:rPr>
        <w:t>Пi</w:t>
      </w:r>
      <w:proofErr w:type="spellEnd"/>
      <w:r w:rsidRPr="008A57F2">
        <w:rPr>
          <w:rFonts w:ascii="Times New Roman" w:hAnsi="Times New Roman" w:cs="Times New Roman"/>
          <w:sz w:val="24"/>
          <w:szCs w:val="24"/>
        </w:rPr>
        <w:t xml:space="preserve"> / П), где</w:t>
      </w:r>
    </w:p>
    <w:p w:rsidR="00B56384" w:rsidRPr="008A57F2" w:rsidRDefault="00B56384" w:rsidP="008A57F2">
      <w:pPr>
        <w:spacing w:after="0" w:line="240" w:lineRule="auto"/>
        <w:ind w:firstLine="709"/>
        <w:jc w:val="both"/>
        <w:rPr>
          <w:rFonts w:ascii="Times New Roman" w:hAnsi="Times New Roman" w:cs="Times New Roman"/>
          <w:sz w:val="24"/>
          <w:szCs w:val="24"/>
        </w:rPr>
      </w:pPr>
      <w:proofErr w:type="spellStart"/>
      <w:r w:rsidRPr="008A57F2">
        <w:rPr>
          <w:rFonts w:ascii="Times New Roman" w:hAnsi="Times New Roman" w:cs="Times New Roman"/>
          <w:sz w:val="24"/>
          <w:szCs w:val="24"/>
        </w:rPr>
        <w:t>Т</w:t>
      </w:r>
      <w:proofErr w:type="gramStart"/>
      <w:r w:rsidRPr="008A57F2">
        <w:rPr>
          <w:rFonts w:ascii="Times New Roman" w:hAnsi="Times New Roman" w:cs="Times New Roman"/>
          <w:sz w:val="24"/>
          <w:szCs w:val="24"/>
        </w:rPr>
        <w:t>i</w:t>
      </w:r>
      <w:proofErr w:type="spellEnd"/>
      <w:proofErr w:type="gramEnd"/>
      <w:r w:rsidRPr="008A57F2">
        <w:rPr>
          <w:rFonts w:ascii="Times New Roman" w:hAnsi="Times New Roman" w:cs="Times New Roman"/>
          <w:sz w:val="24"/>
          <w:szCs w:val="24"/>
        </w:rPr>
        <w:t xml:space="preserve"> – размер иного межбюджетного трансферта, предоставляемого бюджету i-</w:t>
      </w:r>
      <w:proofErr w:type="spellStart"/>
      <w:r w:rsidRPr="008A57F2">
        <w:rPr>
          <w:rFonts w:ascii="Times New Roman" w:hAnsi="Times New Roman" w:cs="Times New Roman"/>
          <w:sz w:val="24"/>
          <w:szCs w:val="24"/>
        </w:rPr>
        <w:t>го</w:t>
      </w:r>
      <w:proofErr w:type="spellEnd"/>
      <w:r w:rsidRPr="008A57F2">
        <w:rPr>
          <w:rFonts w:ascii="Times New Roman" w:hAnsi="Times New Roman" w:cs="Times New Roman"/>
          <w:sz w:val="24"/>
          <w:szCs w:val="24"/>
        </w:rPr>
        <w:t xml:space="preserve"> поселения;</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Т – общий размер иных межбюджетных трансфертов из районного бюджета бюджету поселения на  поэтапное повышение заработной платы работников культуры;</w:t>
      </w:r>
    </w:p>
    <w:p w:rsidR="00B56384" w:rsidRPr="008A57F2" w:rsidRDefault="00B56384" w:rsidP="008A57F2">
      <w:pPr>
        <w:spacing w:after="0" w:line="240" w:lineRule="auto"/>
        <w:ind w:firstLine="709"/>
        <w:jc w:val="both"/>
        <w:rPr>
          <w:rFonts w:ascii="Times New Roman" w:hAnsi="Times New Roman" w:cs="Times New Roman"/>
          <w:sz w:val="24"/>
          <w:szCs w:val="24"/>
        </w:rPr>
      </w:pPr>
      <w:proofErr w:type="spellStart"/>
      <w:r w:rsidRPr="008A57F2">
        <w:rPr>
          <w:rFonts w:ascii="Times New Roman" w:hAnsi="Times New Roman" w:cs="Times New Roman"/>
          <w:sz w:val="24"/>
          <w:szCs w:val="24"/>
        </w:rPr>
        <w:t>Пi</w:t>
      </w:r>
      <w:proofErr w:type="spellEnd"/>
      <w:r w:rsidRPr="008A57F2">
        <w:rPr>
          <w:rFonts w:ascii="Times New Roman" w:hAnsi="Times New Roman" w:cs="Times New Roman"/>
          <w:sz w:val="24"/>
          <w:szCs w:val="24"/>
        </w:rPr>
        <w:t xml:space="preserve"> – потребность средств i-</w:t>
      </w:r>
      <w:proofErr w:type="spellStart"/>
      <w:r w:rsidRPr="008A57F2">
        <w:rPr>
          <w:rFonts w:ascii="Times New Roman" w:hAnsi="Times New Roman" w:cs="Times New Roman"/>
          <w:sz w:val="24"/>
          <w:szCs w:val="24"/>
        </w:rPr>
        <w:t>го</w:t>
      </w:r>
      <w:proofErr w:type="spellEnd"/>
      <w:r w:rsidRPr="008A57F2">
        <w:rPr>
          <w:rFonts w:ascii="Times New Roman" w:hAnsi="Times New Roman" w:cs="Times New Roman"/>
          <w:sz w:val="24"/>
          <w:szCs w:val="24"/>
        </w:rPr>
        <w:t xml:space="preserve"> поселения в доведении целевого значения соотношения показателей уровня средней заработной платы работников культуры к средней заработной плате в Ленинградской области, за исключением предусмотренных сре</w:t>
      </w:r>
      <w:proofErr w:type="gramStart"/>
      <w:r w:rsidRPr="008A57F2">
        <w:rPr>
          <w:rFonts w:ascii="Times New Roman" w:hAnsi="Times New Roman" w:cs="Times New Roman"/>
          <w:sz w:val="24"/>
          <w:szCs w:val="24"/>
        </w:rPr>
        <w:t>дств в б</w:t>
      </w:r>
      <w:proofErr w:type="gramEnd"/>
      <w:r w:rsidRPr="008A57F2">
        <w:rPr>
          <w:rFonts w:ascii="Times New Roman" w:hAnsi="Times New Roman" w:cs="Times New Roman"/>
          <w:sz w:val="24"/>
          <w:szCs w:val="24"/>
        </w:rPr>
        <w:t>юджете поселения на эти цели за счет собственных источников  и выделенных субсидий из областного бюджета;</w:t>
      </w:r>
    </w:p>
    <w:p w:rsidR="00B56384" w:rsidRPr="008A57F2" w:rsidRDefault="00B56384" w:rsidP="008A57F2">
      <w:pPr>
        <w:spacing w:after="0" w:line="240" w:lineRule="auto"/>
        <w:ind w:firstLine="709"/>
        <w:jc w:val="both"/>
        <w:rPr>
          <w:rFonts w:ascii="Times New Roman" w:hAnsi="Times New Roman" w:cs="Times New Roman"/>
          <w:sz w:val="24"/>
          <w:szCs w:val="24"/>
        </w:rPr>
      </w:pPr>
      <w:proofErr w:type="gramStart"/>
      <w:r w:rsidRPr="008A57F2">
        <w:rPr>
          <w:rFonts w:ascii="Times New Roman" w:hAnsi="Times New Roman" w:cs="Times New Roman"/>
          <w:sz w:val="24"/>
          <w:szCs w:val="24"/>
        </w:rPr>
        <w:t>П</w:t>
      </w:r>
      <w:proofErr w:type="gramEnd"/>
      <w:r w:rsidRPr="008A57F2">
        <w:rPr>
          <w:rFonts w:ascii="Times New Roman" w:hAnsi="Times New Roman" w:cs="Times New Roman"/>
          <w:sz w:val="24"/>
          <w:szCs w:val="24"/>
        </w:rPr>
        <w:t xml:space="preserve"> – общая потребность средств всех поселений в доведении целевого значения соотношения показателей уровня средней заработной платы работников культуры к средней заработной платой в Ленинградской области, за исключением предусм</w:t>
      </w:r>
      <w:r w:rsidR="00F708C4">
        <w:rPr>
          <w:rFonts w:ascii="Times New Roman" w:hAnsi="Times New Roman" w:cs="Times New Roman"/>
          <w:sz w:val="24"/>
          <w:szCs w:val="24"/>
        </w:rPr>
        <w:t xml:space="preserve">отренных в бюджетах  поселений средств </w:t>
      </w:r>
      <w:r w:rsidRPr="008A57F2">
        <w:rPr>
          <w:rFonts w:ascii="Times New Roman" w:hAnsi="Times New Roman" w:cs="Times New Roman"/>
          <w:sz w:val="24"/>
          <w:szCs w:val="24"/>
        </w:rPr>
        <w:t>на эти цели за счет собственных источников.</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6.4. Распределение иных межбюджетных трансфертов из районного бюджета бюджетам поселений утверждается постановлением администрации Приозерского муниципального района Ленинградской области в пределах ассигнований, утвержденных решением о бюджете.</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6.5. Неиспользованные в текущем финансовом году остатки иных межбюджетных трансфертов, подлежат возврату в районный бюджет в установленном действующим законодательством порядке.</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6.6. Средства, полученные в форме иных межбюджетных трансфертов, носят целевой характер и не могут быть использованы на иные цели. В случае нецелевого использования иные межбюджетные трансферты подлежат возврату в районный бюджет в установленном действующим законодательством порядке.</w:t>
      </w:r>
    </w:p>
    <w:p w:rsidR="00B56384" w:rsidRPr="008A57F2" w:rsidRDefault="00B56384" w:rsidP="008A57F2">
      <w:pPr>
        <w:spacing w:after="0" w:line="240" w:lineRule="auto"/>
        <w:ind w:firstLine="709"/>
        <w:jc w:val="both"/>
        <w:rPr>
          <w:rFonts w:ascii="Times New Roman" w:hAnsi="Times New Roman" w:cs="Times New Roman"/>
          <w:sz w:val="24"/>
          <w:szCs w:val="24"/>
        </w:rPr>
      </w:pPr>
    </w:p>
    <w:p w:rsidR="00B56384" w:rsidRDefault="00B56384" w:rsidP="00F708C4">
      <w:pPr>
        <w:spacing w:after="0" w:line="240" w:lineRule="auto"/>
        <w:ind w:firstLine="709"/>
        <w:jc w:val="both"/>
        <w:rPr>
          <w:rFonts w:ascii="Times New Roman" w:hAnsi="Times New Roman" w:cs="Times New Roman"/>
          <w:b/>
          <w:sz w:val="24"/>
          <w:szCs w:val="24"/>
        </w:rPr>
      </w:pPr>
      <w:r w:rsidRPr="008A57F2">
        <w:rPr>
          <w:rFonts w:ascii="Times New Roman" w:hAnsi="Times New Roman" w:cs="Times New Roman"/>
          <w:b/>
          <w:sz w:val="24"/>
          <w:szCs w:val="24"/>
        </w:rPr>
        <w:t>7. Оказание дополнительной финансовой помощи</w:t>
      </w:r>
      <w:r w:rsidR="00F708C4">
        <w:rPr>
          <w:rFonts w:ascii="Times New Roman" w:hAnsi="Times New Roman" w:cs="Times New Roman"/>
          <w:b/>
          <w:sz w:val="24"/>
          <w:szCs w:val="24"/>
        </w:rPr>
        <w:t xml:space="preserve"> по охране окружающей среды</w:t>
      </w:r>
    </w:p>
    <w:p w:rsidR="00F708C4" w:rsidRPr="008A57F2" w:rsidRDefault="00F708C4" w:rsidP="00F708C4">
      <w:pPr>
        <w:spacing w:after="0" w:line="240" w:lineRule="auto"/>
        <w:ind w:firstLine="709"/>
        <w:jc w:val="both"/>
        <w:rPr>
          <w:rFonts w:ascii="Times New Roman" w:hAnsi="Times New Roman" w:cs="Times New Roman"/>
          <w:b/>
          <w:sz w:val="24"/>
          <w:szCs w:val="24"/>
        </w:rPr>
      </w:pP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lastRenderedPageBreak/>
        <w:t xml:space="preserve">7.1. Предоставление средств бюджетам поселений из районного бюджета на оказание дополнительной финансовой помощи производится в целях реализации Федерального закона № 7-ФЗ </w:t>
      </w:r>
      <w:r w:rsidR="001A756B" w:rsidRPr="008A57F2">
        <w:rPr>
          <w:rFonts w:ascii="Times New Roman" w:hAnsi="Times New Roman" w:cs="Times New Roman"/>
          <w:sz w:val="24"/>
          <w:szCs w:val="24"/>
        </w:rPr>
        <w:t>«</w:t>
      </w:r>
      <w:r w:rsidRPr="008A57F2">
        <w:rPr>
          <w:rFonts w:ascii="Times New Roman" w:hAnsi="Times New Roman" w:cs="Times New Roman"/>
          <w:sz w:val="24"/>
          <w:szCs w:val="24"/>
        </w:rPr>
        <w:t>Об охране окружающей среды</w:t>
      </w:r>
      <w:r w:rsidR="001A756B" w:rsidRPr="008A57F2">
        <w:rPr>
          <w:rFonts w:ascii="Times New Roman" w:hAnsi="Times New Roman" w:cs="Times New Roman"/>
          <w:sz w:val="24"/>
          <w:szCs w:val="24"/>
        </w:rPr>
        <w:t>»</w:t>
      </w:r>
      <w:r w:rsidRPr="008A57F2">
        <w:rPr>
          <w:rFonts w:ascii="Times New Roman" w:hAnsi="Times New Roman" w:cs="Times New Roman"/>
          <w:sz w:val="24"/>
          <w:szCs w:val="24"/>
        </w:rPr>
        <w:t xml:space="preserve"> в объемах, предусмотренных в бюджете Приозерского муниципального района Ленинградской области настоящим решением на соответствующий год. Средства предусматриваются в доходах бюджета Приозерского муниципального района Ленинградской области  по следующим доходным источникам:</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 плата за негативное воздействие на окружающую среду; </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административные штрафы, установленные законами Российской Федерации, Ленинградской области за административные правонарушения в области охраны окружающей среды и природопользования;</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 средства от платежей по искам о возмещении вреда, причиненного окружающей среде, а также от платежей, уплачиваемых при добровольном возмещении вреда, причиненного окружающей среде. </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Денежные </w:t>
      </w:r>
      <w:proofErr w:type="gramStart"/>
      <w:r w:rsidRPr="008A57F2">
        <w:rPr>
          <w:rFonts w:ascii="Times New Roman" w:hAnsi="Times New Roman" w:cs="Times New Roman"/>
          <w:sz w:val="24"/>
          <w:szCs w:val="24"/>
        </w:rPr>
        <w:t>средства</w:t>
      </w:r>
      <w:proofErr w:type="gramEnd"/>
      <w:r w:rsidRPr="008A57F2">
        <w:rPr>
          <w:rFonts w:ascii="Times New Roman" w:hAnsi="Times New Roman" w:cs="Times New Roman"/>
          <w:sz w:val="24"/>
          <w:szCs w:val="24"/>
        </w:rPr>
        <w:t xml:space="preserve"> не предусмотренные к расходованию в бюджете Приозерского муниципального района Ленинградской области, подлежат направлению в виде иных межбюджетных трансфертов в бюджеты поселений.</w:t>
      </w:r>
    </w:p>
    <w:p w:rsidR="00B56384" w:rsidRPr="008A57F2" w:rsidRDefault="00B56384" w:rsidP="008A57F2">
      <w:pPr>
        <w:autoSpaceDE w:val="0"/>
        <w:autoSpaceDN w:val="0"/>
        <w:adjustRightInd w:val="0"/>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Денежные средства, предусмотренные в виде иных МБТ поселениям, но не направленные поселениям в текущем году, направляются </w:t>
      </w:r>
      <w:proofErr w:type="gramStart"/>
      <w:r w:rsidRPr="008A57F2">
        <w:rPr>
          <w:rFonts w:ascii="Times New Roman" w:hAnsi="Times New Roman" w:cs="Times New Roman"/>
          <w:sz w:val="24"/>
          <w:szCs w:val="24"/>
        </w:rPr>
        <w:t>на те</w:t>
      </w:r>
      <w:proofErr w:type="gramEnd"/>
      <w:r w:rsidRPr="008A57F2">
        <w:rPr>
          <w:rFonts w:ascii="Times New Roman" w:hAnsi="Times New Roman" w:cs="Times New Roman"/>
          <w:sz w:val="24"/>
          <w:szCs w:val="24"/>
        </w:rPr>
        <w:t xml:space="preserve"> же цели, в следующем финансовом году. В случае предоставления иных межбюджетных трансфертов из районного бюджета свыше фактически поступившей суммы на конец текущего финансового года, доходы районного бюджета подлежат восстановлению за счет поступления сумм в следующем финансовом году.</w:t>
      </w:r>
    </w:p>
    <w:p w:rsidR="00B56384" w:rsidRPr="008A57F2" w:rsidRDefault="00B56384" w:rsidP="008A57F2">
      <w:pPr>
        <w:tabs>
          <w:tab w:val="left" w:pos="284"/>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7.2. В бюджетах поселений расходы по данному направлению могут использоваться на следующие цели:</w:t>
      </w:r>
    </w:p>
    <w:p w:rsidR="00B56384" w:rsidRPr="008A57F2" w:rsidRDefault="00B56384" w:rsidP="008A57F2">
      <w:pPr>
        <w:tabs>
          <w:tab w:val="left" w:pos="284"/>
          <w:tab w:val="left" w:pos="567"/>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разработка проектно-сметной документации на ликвидацию мест несанкционированного размещения отходов;</w:t>
      </w:r>
    </w:p>
    <w:p w:rsidR="00B56384" w:rsidRPr="008A57F2" w:rsidRDefault="00B56384" w:rsidP="008A57F2">
      <w:pPr>
        <w:tabs>
          <w:tab w:val="left" w:pos="284"/>
          <w:tab w:val="left" w:pos="567"/>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проведение работ по ликвидации несанкционированного размещения отходов;</w:t>
      </w:r>
    </w:p>
    <w:p w:rsidR="00B56384" w:rsidRPr="008A57F2" w:rsidRDefault="00B56384" w:rsidP="008A57F2">
      <w:pPr>
        <w:tabs>
          <w:tab w:val="left" w:pos="284"/>
          <w:tab w:val="left" w:pos="567"/>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озеленение населенных пунктов.</w:t>
      </w:r>
    </w:p>
    <w:p w:rsidR="00B56384" w:rsidRPr="008A57F2" w:rsidRDefault="00B56384" w:rsidP="008A57F2">
      <w:pPr>
        <w:tabs>
          <w:tab w:val="left" w:pos="284"/>
          <w:tab w:val="left" w:pos="567"/>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Расходы могут осуществляться как в бюджете района, так и в бюджетах поселений, в соответствии с утвержденной бюджетной росписью.</w:t>
      </w:r>
    </w:p>
    <w:p w:rsidR="00B56384" w:rsidRPr="008A57F2" w:rsidRDefault="00B56384" w:rsidP="008A57F2">
      <w:pPr>
        <w:tabs>
          <w:tab w:val="left" w:pos="284"/>
          <w:tab w:val="left" w:pos="567"/>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В расходной части районного бюджета и бюджетов поселений бюджетные ассигнования по охране окружающей среды отражаются по подразделу 1403.</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7.3. Для получения межбюджетных трансфертов на оказание дополнительной финансовой помощи по охране окружающей среды администрация поселения и (или) отдел городского хозяйства администрации Приозерского муниципального района Ленинградской области (уполномоченный орган от имени Приозерского городского поселения) предоставляет заявку Главе администрации Приозерского муниципального района Ленинградской области при формировании и (или) исполнении бюджета.</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7.4. Комитет финансов по поручению Главы администрации осуществляет проверку данных и выносит заключение о выделении средств (отказе). Заявки принимаются и рассматриваются к исполнению только при наличии нераспределенных бюджетных ассигнований в районном бюджете.</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7.5. Иные межбюджетные трансферты на охрану окружающей среды предоставляются на основании заключенных соглашений. Соглашения заключаются между администрацией поселения и финансовым органом, по форме, утверждаемой финансовым органом.</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7.6. Распределение иных межбюджетных трансфертов на оказание дополнительной финансовой помощи на охрану окружающей среды поселениям утверждается приложением 17 к настоящему Решению.</w:t>
      </w:r>
    </w:p>
    <w:p w:rsidR="00B56384" w:rsidRPr="008A57F2" w:rsidRDefault="00B56384" w:rsidP="008A57F2">
      <w:pPr>
        <w:tabs>
          <w:tab w:val="left" w:pos="567"/>
        </w:tabs>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7.7. Перечисление иных межбюджетных трансфертов на охрану окружающей среды бюджету поселения осуществляется финансовым органом на основании заявки администрации поселения (уполномоченного органа).</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7.8. Комитет финансов перечисляет денежные средства в порядке межбюджетных отношений на лицевые счета, открытые для кассового обслуживания бюджетов поселений.</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lastRenderedPageBreak/>
        <w:t>7.9. Администрация поселения (уполномоченный орган) в течение десяти рабочих дней после полного использования выделенных сре</w:t>
      </w:r>
      <w:proofErr w:type="gramStart"/>
      <w:r w:rsidRPr="008A57F2">
        <w:rPr>
          <w:rFonts w:ascii="Times New Roman" w:hAnsi="Times New Roman" w:cs="Times New Roman"/>
          <w:sz w:val="24"/>
          <w:szCs w:val="24"/>
        </w:rPr>
        <w:t>дств пр</w:t>
      </w:r>
      <w:proofErr w:type="gramEnd"/>
      <w:r w:rsidRPr="008A57F2">
        <w:rPr>
          <w:rFonts w:ascii="Times New Roman" w:hAnsi="Times New Roman" w:cs="Times New Roman"/>
          <w:sz w:val="24"/>
          <w:szCs w:val="24"/>
        </w:rPr>
        <w:t>едоставляет в Комитет финансов отчет об их использовании.</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7.10. Иные межбюджетные трансферты на охрану окружающей среды, полученные и неиспользованные в текущем финансовом году, подлежат использованию в очередном финансовом году </w:t>
      </w:r>
      <w:proofErr w:type="gramStart"/>
      <w:r w:rsidRPr="008A57F2">
        <w:rPr>
          <w:rFonts w:ascii="Times New Roman" w:hAnsi="Times New Roman" w:cs="Times New Roman"/>
          <w:sz w:val="24"/>
          <w:szCs w:val="24"/>
        </w:rPr>
        <w:t>на те</w:t>
      </w:r>
      <w:proofErr w:type="gramEnd"/>
      <w:r w:rsidRPr="008A57F2">
        <w:rPr>
          <w:rFonts w:ascii="Times New Roman" w:hAnsi="Times New Roman" w:cs="Times New Roman"/>
          <w:sz w:val="24"/>
          <w:szCs w:val="24"/>
        </w:rPr>
        <w:t xml:space="preserve"> же цели, при условии предоставления письменного обращения главы администрации поселения, до конца текущего года. В случае отсутствия потребности в выделенных средствах в текущем (очередном) финансовом году, средства подлежат возврату в районный бюджет до конца текущего года.</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7.11. Администрация поселения (уполномоченный орган) несет ответственность за нецелевое и неэффективное использование выделенных им бюджетных средств и несвоевременное предоставление отчетности.</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7.12. В случае использования выделенных бюджетных средств не по целевому назначению соответствующие средства подлежат взысканию в районный бюджет.</w:t>
      </w:r>
    </w:p>
    <w:p w:rsidR="00B56384" w:rsidRPr="008A57F2" w:rsidRDefault="00B56384" w:rsidP="008A57F2">
      <w:pPr>
        <w:spacing w:after="0" w:line="240" w:lineRule="auto"/>
        <w:ind w:firstLine="709"/>
        <w:jc w:val="both"/>
        <w:rPr>
          <w:rFonts w:ascii="Times New Roman" w:hAnsi="Times New Roman" w:cs="Times New Roman"/>
          <w:sz w:val="24"/>
          <w:szCs w:val="24"/>
        </w:rPr>
      </w:pPr>
    </w:p>
    <w:p w:rsidR="00B56384" w:rsidRDefault="00B56384" w:rsidP="00F708C4">
      <w:pPr>
        <w:spacing w:after="0" w:line="240" w:lineRule="auto"/>
        <w:ind w:firstLine="709"/>
        <w:jc w:val="both"/>
        <w:rPr>
          <w:rFonts w:ascii="Times New Roman" w:hAnsi="Times New Roman" w:cs="Times New Roman"/>
          <w:b/>
          <w:sz w:val="24"/>
          <w:szCs w:val="24"/>
        </w:rPr>
      </w:pPr>
      <w:r w:rsidRPr="008A57F2">
        <w:rPr>
          <w:rFonts w:ascii="Times New Roman" w:hAnsi="Times New Roman" w:cs="Times New Roman"/>
          <w:b/>
          <w:sz w:val="24"/>
          <w:szCs w:val="24"/>
        </w:rPr>
        <w:t>8. Финансирование иных мероприятий за счет межбюджетных трансфертов Областного бюджета, поступивших в бюджет Приозерского муниципального района Ленинградской области, но предназ</w:t>
      </w:r>
      <w:r w:rsidR="00F708C4">
        <w:rPr>
          <w:rFonts w:ascii="Times New Roman" w:hAnsi="Times New Roman" w:cs="Times New Roman"/>
          <w:b/>
          <w:sz w:val="24"/>
          <w:szCs w:val="24"/>
        </w:rPr>
        <w:t>наченных для бюджетов поселений.</w:t>
      </w:r>
    </w:p>
    <w:p w:rsidR="00F708C4" w:rsidRPr="008A57F2" w:rsidRDefault="00F708C4" w:rsidP="00F708C4">
      <w:pPr>
        <w:spacing w:after="0" w:line="240" w:lineRule="auto"/>
        <w:ind w:firstLine="709"/>
        <w:jc w:val="both"/>
        <w:rPr>
          <w:rFonts w:ascii="Times New Roman" w:hAnsi="Times New Roman" w:cs="Times New Roman"/>
          <w:b/>
          <w:sz w:val="24"/>
          <w:szCs w:val="24"/>
        </w:rPr>
      </w:pP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8.1. Предоставление средств бюджетам поселений из районного бюджета на финансирование иных мероприятий за счет межбюджетных трансфертов областного бюджета производится в случае поступления в районный бюджет средств областного бюджета, предназначенных для бюджетов поселений, на основании постановления администрации Приозерского муниципального района Ленинградской области.</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8.2. Администрация поселения (уполномоченный орган) обязана руководствоваться областными, районными нормативными документами по использованию иных межбюджетных трансфертов, разрабатывать и принимать нормативные документы на своем уровне, если это предусмотрено областным законодательством.</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8.3. Перечисление иных межбюджетных трансфертов на финансирование мероприятий, указанных в подпункте 7.1 настоящего Порядка, осуществляется финансовым органом в размерах, определенных кассовым планом и постановлением администрации Приозерского муниципального района Ленинградской области. </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8.4. Администрация поселения (уполномоченный орган) представляет в Комитет финансов отчет о целевом использовании выделенных сре</w:t>
      </w:r>
      <w:proofErr w:type="gramStart"/>
      <w:r w:rsidRPr="008A57F2">
        <w:rPr>
          <w:rFonts w:ascii="Times New Roman" w:hAnsi="Times New Roman" w:cs="Times New Roman"/>
          <w:sz w:val="24"/>
          <w:szCs w:val="24"/>
        </w:rPr>
        <w:t>дств в т</w:t>
      </w:r>
      <w:proofErr w:type="gramEnd"/>
      <w:r w:rsidRPr="008A57F2">
        <w:rPr>
          <w:rFonts w:ascii="Times New Roman" w:hAnsi="Times New Roman" w:cs="Times New Roman"/>
          <w:sz w:val="24"/>
          <w:szCs w:val="24"/>
        </w:rPr>
        <w:t>ечение 5 дней после их использования.</w:t>
      </w:r>
    </w:p>
    <w:p w:rsidR="00B56384" w:rsidRPr="008A57F2" w:rsidRDefault="00B56384"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8.5. Администрация поселения (уполномоченный орган) несет ответственность за нецелевое и неэффективное использование выделенных им бюджетных средств, несвоевременное предоставление отчетности.</w:t>
      </w:r>
    </w:p>
    <w:p w:rsidR="00B56384" w:rsidRPr="008A57F2" w:rsidRDefault="00B56384" w:rsidP="00F708C4">
      <w:pPr>
        <w:spacing w:after="0" w:line="240" w:lineRule="auto"/>
        <w:ind w:firstLine="709"/>
        <w:jc w:val="both"/>
        <w:rPr>
          <w:rFonts w:ascii="Times New Roman" w:hAnsi="Times New Roman" w:cs="Times New Roman"/>
          <w:sz w:val="24"/>
          <w:szCs w:val="24"/>
        </w:rPr>
      </w:pPr>
    </w:p>
    <w:p w:rsidR="000B5F66" w:rsidRPr="00F708C4" w:rsidRDefault="000B5F66" w:rsidP="00F708C4">
      <w:pPr>
        <w:pStyle w:val="a9"/>
        <w:numPr>
          <w:ilvl w:val="0"/>
          <w:numId w:val="4"/>
        </w:numPr>
        <w:spacing w:after="0" w:line="240" w:lineRule="auto"/>
        <w:ind w:left="0" w:firstLine="709"/>
        <w:jc w:val="both"/>
        <w:rPr>
          <w:rFonts w:ascii="Times New Roman" w:hAnsi="Times New Roman" w:cs="Times New Roman"/>
          <w:b/>
          <w:sz w:val="24"/>
          <w:szCs w:val="24"/>
        </w:rPr>
      </w:pPr>
      <w:r w:rsidRPr="00F708C4">
        <w:rPr>
          <w:rFonts w:ascii="Times New Roman" w:hAnsi="Times New Roman" w:cs="Times New Roman"/>
          <w:b/>
          <w:sz w:val="24"/>
          <w:szCs w:val="24"/>
        </w:rPr>
        <w:t>Оказание разовой финансовой помощи поселениям Приозерского муниципального района Ленинградской области, источником финансового обеспечения которой являются средства резервного фонда администрации Приозерского муниципального района Ленинградской области</w:t>
      </w:r>
      <w:r w:rsidR="00F708C4" w:rsidRPr="00F708C4">
        <w:rPr>
          <w:rFonts w:ascii="Times New Roman" w:hAnsi="Times New Roman" w:cs="Times New Roman"/>
          <w:b/>
          <w:sz w:val="24"/>
          <w:szCs w:val="24"/>
        </w:rPr>
        <w:t>.</w:t>
      </w:r>
    </w:p>
    <w:p w:rsidR="00F708C4" w:rsidRPr="00F708C4" w:rsidRDefault="00F708C4" w:rsidP="00F708C4">
      <w:pPr>
        <w:pStyle w:val="a9"/>
        <w:spacing w:after="0" w:line="240" w:lineRule="auto"/>
        <w:ind w:left="360"/>
        <w:jc w:val="both"/>
        <w:rPr>
          <w:rFonts w:ascii="Times New Roman" w:hAnsi="Times New Roman" w:cs="Times New Roman"/>
          <w:b/>
          <w:sz w:val="24"/>
          <w:szCs w:val="24"/>
        </w:rPr>
      </w:pPr>
    </w:p>
    <w:p w:rsidR="000B5F66" w:rsidRPr="008A57F2" w:rsidRDefault="000B5F66" w:rsidP="008A57F2">
      <w:pPr>
        <w:pStyle w:val="10"/>
        <w:widowControl w:val="0"/>
        <w:numPr>
          <w:ilvl w:val="1"/>
          <w:numId w:val="4"/>
        </w:numPr>
        <w:autoSpaceDE w:val="0"/>
        <w:autoSpaceDN w:val="0"/>
        <w:ind w:left="0" w:right="0" w:firstLine="709"/>
        <w:rPr>
          <w:sz w:val="24"/>
          <w:szCs w:val="24"/>
        </w:rPr>
      </w:pPr>
      <w:proofErr w:type="gramStart"/>
      <w:r w:rsidRPr="008A57F2">
        <w:rPr>
          <w:sz w:val="24"/>
          <w:szCs w:val="24"/>
        </w:rPr>
        <w:t>В целях распределения иных межбюджетных трансфертов под разовой финансовой помощью бюджету отдельного поселения Приозерского района понимается предоставление средств резервного фонда однократно на финансовое обеспечение одного расходного обязательства, не предусмотренного решением о бюджете Приозерского муниципально</w:t>
      </w:r>
      <w:r w:rsidR="008A57F2">
        <w:rPr>
          <w:sz w:val="24"/>
          <w:szCs w:val="24"/>
        </w:rPr>
        <w:t>го района Ленинградской области</w:t>
      </w:r>
      <w:r w:rsidRPr="008A57F2">
        <w:rPr>
          <w:sz w:val="24"/>
          <w:szCs w:val="24"/>
        </w:rPr>
        <w:t xml:space="preserve"> и/или городского (сельского)  поселения, либо на дополнительную потребность в финансовом обеспечении расходных обязательств, предусмотренных решением о бюджете Приозерского муниципального района Ленинградской области</w:t>
      </w:r>
      <w:proofErr w:type="gramEnd"/>
      <w:r w:rsidR="00F708C4">
        <w:rPr>
          <w:sz w:val="24"/>
          <w:szCs w:val="24"/>
        </w:rPr>
        <w:t xml:space="preserve"> и/или городского (сельского) </w:t>
      </w:r>
      <w:r w:rsidRPr="008A57F2">
        <w:rPr>
          <w:sz w:val="24"/>
          <w:szCs w:val="24"/>
        </w:rPr>
        <w:t xml:space="preserve">поселения, которая обусловлена непредвиденными </w:t>
      </w:r>
      <w:proofErr w:type="gramStart"/>
      <w:r w:rsidRPr="008A57F2">
        <w:rPr>
          <w:sz w:val="24"/>
          <w:szCs w:val="24"/>
        </w:rPr>
        <w:t>и(</w:t>
      </w:r>
      <w:proofErr w:type="gramEnd"/>
      <w:r w:rsidRPr="008A57F2">
        <w:rPr>
          <w:sz w:val="24"/>
          <w:szCs w:val="24"/>
        </w:rPr>
        <w:t>или) экстренными обстоятельствами.</w:t>
      </w:r>
    </w:p>
    <w:p w:rsidR="000B5F66" w:rsidRPr="008A57F2" w:rsidRDefault="000B5F66" w:rsidP="008A57F2">
      <w:pPr>
        <w:pStyle w:val="10"/>
        <w:widowControl w:val="0"/>
        <w:numPr>
          <w:ilvl w:val="1"/>
          <w:numId w:val="4"/>
        </w:numPr>
        <w:tabs>
          <w:tab w:val="left" w:pos="894"/>
        </w:tabs>
        <w:autoSpaceDE w:val="0"/>
        <w:autoSpaceDN w:val="0"/>
        <w:ind w:left="-1" w:right="0" w:firstLine="710"/>
        <w:rPr>
          <w:sz w:val="24"/>
          <w:szCs w:val="24"/>
        </w:rPr>
      </w:pPr>
      <w:r w:rsidRPr="008A57F2">
        <w:rPr>
          <w:sz w:val="24"/>
          <w:szCs w:val="24"/>
        </w:rPr>
        <w:t xml:space="preserve">Предложения (обращения) об использовании средств резервного фонда </w:t>
      </w:r>
      <w:r w:rsidRPr="008A57F2">
        <w:rPr>
          <w:sz w:val="24"/>
          <w:szCs w:val="24"/>
        </w:rPr>
        <w:lastRenderedPageBreak/>
        <w:t xml:space="preserve">направляются Главе администрации Приозерского муниципального района Ленинградской </w:t>
      </w:r>
      <w:r w:rsidR="008A57F2">
        <w:rPr>
          <w:sz w:val="24"/>
          <w:szCs w:val="24"/>
        </w:rPr>
        <w:t>области</w:t>
      </w:r>
      <w:r w:rsidRPr="008A57F2">
        <w:rPr>
          <w:sz w:val="24"/>
          <w:szCs w:val="24"/>
        </w:rPr>
        <w:t xml:space="preserve"> администрациями городских или сельских поселений Приозерского муниципального района.</w:t>
      </w:r>
    </w:p>
    <w:p w:rsidR="000B5F66" w:rsidRPr="008A57F2" w:rsidRDefault="000B5F66" w:rsidP="008A57F2">
      <w:pPr>
        <w:pStyle w:val="1"/>
        <w:widowControl w:val="0"/>
        <w:autoSpaceDE w:val="0"/>
        <w:autoSpaceDN w:val="0"/>
        <w:ind w:firstLine="540"/>
        <w:jc w:val="both"/>
        <w:rPr>
          <w:spacing w:val="-2"/>
          <w:sz w:val="24"/>
          <w:szCs w:val="24"/>
        </w:rPr>
      </w:pPr>
      <w:r w:rsidRPr="008A57F2">
        <w:rPr>
          <w:sz w:val="24"/>
          <w:szCs w:val="24"/>
        </w:rPr>
        <w:t xml:space="preserve">В предложениях (обращении) указываются цель предоставления бюджетных средств, причины невозможности осуществления расходов за счет средств бюджета поселения. К предложениям (обращению) прилагаются документы, послужившие основанием для обращения (сметы, акты, расчеты и прочие </w:t>
      </w:r>
      <w:r w:rsidRPr="008A57F2">
        <w:rPr>
          <w:spacing w:val="-2"/>
          <w:sz w:val="24"/>
          <w:szCs w:val="24"/>
        </w:rPr>
        <w:t>документы).</w:t>
      </w:r>
    </w:p>
    <w:p w:rsidR="000B5F66" w:rsidRPr="008A57F2" w:rsidRDefault="000B5F66" w:rsidP="008A57F2">
      <w:pPr>
        <w:pStyle w:val="a9"/>
        <w:numPr>
          <w:ilvl w:val="1"/>
          <w:numId w:val="4"/>
        </w:numPr>
        <w:spacing w:after="0" w:line="240" w:lineRule="auto"/>
        <w:ind w:left="0" w:firstLine="709"/>
        <w:jc w:val="both"/>
        <w:rPr>
          <w:rFonts w:ascii="Times New Roman" w:hAnsi="Times New Roman" w:cs="Times New Roman"/>
          <w:sz w:val="24"/>
          <w:szCs w:val="24"/>
        </w:rPr>
      </w:pPr>
      <w:r w:rsidRPr="008A57F2">
        <w:rPr>
          <w:rFonts w:ascii="Times New Roman" w:hAnsi="Times New Roman" w:cs="Times New Roman"/>
          <w:sz w:val="24"/>
          <w:szCs w:val="24"/>
        </w:rPr>
        <w:t>Иные межбюджетные трансферты предоставляются на основании распоряжения администрации При</w:t>
      </w:r>
      <w:r w:rsidR="008A57F2">
        <w:rPr>
          <w:rFonts w:ascii="Times New Roman" w:hAnsi="Times New Roman" w:cs="Times New Roman"/>
          <w:sz w:val="24"/>
          <w:szCs w:val="24"/>
        </w:rPr>
        <w:t xml:space="preserve">озерского </w:t>
      </w:r>
      <w:r w:rsidRPr="008A57F2">
        <w:rPr>
          <w:rFonts w:ascii="Times New Roman" w:hAnsi="Times New Roman" w:cs="Times New Roman"/>
          <w:sz w:val="24"/>
          <w:szCs w:val="24"/>
        </w:rPr>
        <w:t>муниципальный район Ленинградской области в пределах ассигнований резервного фонда администрации Прио</w:t>
      </w:r>
      <w:r w:rsidR="008A57F2">
        <w:rPr>
          <w:rFonts w:ascii="Times New Roman" w:hAnsi="Times New Roman" w:cs="Times New Roman"/>
          <w:sz w:val="24"/>
          <w:szCs w:val="24"/>
        </w:rPr>
        <w:t xml:space="preserve">зерского муниципального района </w:t>
      </w:r>
      <w:r w:rsidRPr="008A57F2">
        <w:rPr>
          <w:rFonts w:ascii="Times New Roman" w:hAnsi="Times New Roman" w:cs="Times New Roman"/>
          <w:sz w:val="24"/>
          <w:szCs w:val="24"/>
        </w:rPr>
        <w:t>Ленинградской области, утвержденных реше</w:t>
      </w:r>
      <w:r w:rsidR="00F708C4">
        <w:rPr>
          <w:rFonts w:ascii="Times New Roman" w:hAnsi="Times New Roman" w:cs="Times New Roman"/>
          <w:sz w:val="24"/>
          <w:szCs w:val="24"/>
        </w:rPr>
        <w:t>нием о бюджете по подразделу 01</w:t>
      </w:r>
      <w:r w:rsidRPr="008A57F2">
        <w:rPr>
          <w:rFonts w:ascii="Times New Roman" w:hAnsi="Times New Roman" w:cs="Times New Roman"/>
          <w:sz w:val="24"/>
          <w:szCs w:val="24"/>
        </w:rPr>
        <w:t>11.</w:t>
      </w:r>
    </w:p>
    <w:p w:rsidR="000B5F66" w:rsidRPr="008A57F2" w:rsidRDefault="008A57F2" w:rsidP="008A57F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9.4. </w:t>
      </w:r>
      <w:r w:rsidR="000B5F66" w:rsidRPr="008A57F2">
        <w:rPr>
          <w:rFonts w:ascii="Times New Roman" w:hAnsi="Times New Roman" w:cs="Times New Roman"/>
          <w:sz w:val="24"/>
          <w:szCs w:val="24"/>
        </w:rPr>
        <w:t>Администрация поселения (уполномоченный орган) представляет в Комитет финансов отчет о целевом использовании выделенных сре</w:t>
      </w:r>
      <w:proofErr w:type="gramStart"/>
      <w:r w:rsidR="000B5F66" w:rsidRPr="008A57F2">
        <w:rPr>
          <w:rFonts w:ascii="Times New Roman" w:hAnsi="Times New Roman" w:cs="Times New Roman"/>
          <w:sz w:val="24"/>
          <w:szCs w:val="24"/>
        </w:rPr>
        <w:t>дств в т</w:t>
      </w:r>
      <w:proofErr w:type="gramEnd"/>
      <w:r w:rsidR="000B5F66" w:rsidRPr="008A57F2">
        <w:rPr>
          <w:rFonts w:ascii="Times New Roman" w:hAnsi="Times New Roman" w:cs="Times New Roman"/>
          <w:sz w:val="24"/>
          <w:szCs w:val="24"/>
        </w:rPr>
        <w:t>ечение 5 дней после их использования.</w:t>
      </w:r>
    </w:p>
    <w:p w:rsidR="000B5F66" w:rsidRPr="008A57F2" w:rsidRDefault="000B5F66" w:rsidP="008A57F2">
      <w:pPr>
        <w:spacing w:after="0" w:line="240" w:lineRule="auto"/>
        <w:ind w:firstLine="709"/>
        <w:jc w:val="both"/>
        <w:rPr>
          <w:rFonts w:ascii="Times New Roman" w:hAnsi="Times New Roman" w:cs="Times New Roman"/>
          <w:sz w:val="24"/>
          <w:szCs w:val="24"/>
        </w:rPr>
      </w:pPr>
      <w:r w:rsidRPr="008A57F2">
        <w:rPr>
          <w:rFonts w:ascii="Times New Roman" w:hAnsi="Times New Roman" w:cs="Times New Roman"/>
          <w:sz w:val="24"/>
          <w:szCs w:val="24"/>
        </w:rPr>
        <w:t xml:space="preserve">9.5. Ответственность за целевое использование </w:t>
      </w:r>
      <w:proofErr w:type="gramStart"/>
      <w:r w:rsidRPr="008A57F2">
        <w:rPr>
          <w:rFonts w:ascii="Times New Roman" w:hAnsi="Times New Roman" w:cs="Times New Roman"/>
          <w:sz w:val="24"/>
          <w:szCs w:val="24"/>
        </w:rPr>
        <w:t>бюджетных средств, выделенных из бюджета Приозерского муниципального района Ленинградской области несут</w:t>
      </w:r>
      <w:proofErr w:type="gramEnd"/>
      <w:r w:rsidRPr="008A57F2">
        <w:rPr>
          <w:rFonts w:ascii="Times New Roman" w:hAnsi="Times New Roman" w:cs="Times New Roman"/>
          <w:spacing w:val="40"/>
          <w:sz w:val="24"/>
          <w:szCs w:val="24"/>
        </w:rPr>
        <w:t xml:space="preserve"> </w:t>
      </w:r>
      <w:r w:rsidRPr="008A57F2">
        <w:rPr>
          <w:rFonts w:ascii="Times New Roman" w:hAnsi="Times New Roman" w:cs="Times New Roman"/>
          <w:sz w:val="24"/>
          <w:szCs w:val="24"/>
        </w:rPr>
        <w:t xml:space="preserve">главы администраций поселений, получивших межбюджетный </w:t>
      </w:r>
      <w:r w:rsidRPr="008A57F2">
        <w:rPr>
          <w:rFonts w:ascii="Times New Roman" w:hAnsi="Times New Roman" w:cs="Times New Roman"/>
          <w:spacing w:val="-2"/>
          <w:sz w:val="24"/>
          <w:szCs w:val="24"/>
        </w:rPr>
        <w:t>трансферт.</w:t>
      </w:r>
    </w:p>
    <w:p w:rsidR="00692741" w:rsidRDefault="00692741" w:rsidP="00B56384">
      <w:pPr>
        <w:pStyle w:val="a3"/>
        <w:ind w:firstLine="709"/>
        <w:jc w:val="right"/>
        <w:rPr>
          <w:sz w:val="24"/>
          <w:szCs w:val="24"/>
        </w:rPr>
      </w:pPr>
    </w:p>
    <w:p w:rsidR="00855DBF" w:rsidRDefault="00855DBF">
      <w:pPr>
        <w:rPr>
          <w:rFonts w:ascii="Times New Roman" w:eastAsia="Times New Roman" w:hAnsi="Times New Roman" w:cs="Times New Roman"/>
          <w:sz w:val="24"/>
          <w:szCs w:val="24"/>
        </w:rPr>
      </w:pPr>
      <w:r>
        <w:rPr>
          <w:sz w:val="24"/>
          <w:szCs w:val="24"/>
        </w:rPr>
        <w:br w:type="page"/>
      </w:r>
    </w:p>
    <w:p w:rsidR="00855DBF" w:rsidRPr="00C45075" w:rsidRDefault="00852550" w:rsidP="00855DB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УТВЕРЖДЕНЫ</w:t>
      </w:r>
    </w:p>
    <w:p w:rsidR="00855DBF" w:rsidRPr="00C45075" w:rsidRDefault="00855DBF" w:rsidP="00855DBF">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решением Совета депутатов</w:t>
      </w:r>
    </w:p>
    <w:p w:rsidR="00855DBF" w:rsidRPr="00C45075" w:rsidRDefault="00855DBF" w:rsidP="00855DBF">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Приозерского муниципального района</w:t>
      </w:r>
    </w:p>
    <w:p w:rsidR="00855DBF" w:rsidRPr="00C45075" w:rsidRDefault="00855DBF" w:rsidP="00855DBF">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Ленинградской области</w:t>
      </w:r>
    </w:p>
    <w:p w:rsidR="00855DBF" w:rsidRPr="00C45075" w:rsidRDefault="00855DBF" w:rsidP="00855DBF">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от 24 декабря 2025 года № 85</w:t>
      </w:r>
    </w:p>
    <w:p w:rsidR="00855DBF" w:rsidRPr="00C45075" w:rsidRDefault="00855DBF" w:rsidP="00855DBF">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приложение 1</w:t>
      </w:r>
      <w:r>
        <w:rPr>
          <w:rFonts w:ascii="Times New Roman" w:hAnsi="Times New Roman" w:cs="Times New Roman"/>
          <w:sz w:val="24"/>
          <w:szCs w:val="24"/>
        </w:rPr>
        <w:t>6</w:t>
      </w:r>
    </w:p>
    <w:p w:rsidR="00855DBF" w:rsidRPr="00C45075" w:rsidRDefault="00855DBF" w:rsidP="00855DBF">
      <w:pPr>
        <w:spacing w:after="0" w:line="240" w:lineRule="auto"/>
        <w:jc w:val="right"/>
        <w:rPr>
          <w:rFonts w:ascii="Times New Roman" w:hAnsi="Times New Roman" w:cs="Times New Roman"/>
          <w:sz w:val="24"/>
          <w:szCs w:val="24"/>
        </w:rPr>
      </w:pPr>
      <w:proofErr w:type="gramStart"/>
      <w:r w:rsidRPr="00C45075">
        <w:rPr>
          <w:rFonts w:ascii="Times New Roman" w:hAnsi="Times New Roman" w:cs="Times New Roman"/>
          <w:sz w:val="24"/>
          <w:szCs w:val="24"/>
        </w:rPr>
        <w:t>(в редакции решения Совета депутатов</w:t>
      </w:r>
      <w:proofErr w:type="gramEnd"/>
    </w:p>
    <w:p w:rsidR="00855DBF" w:rsidRDefault="00855DBF" w:rsidP="00855DBF">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от 20 октября 2026 года № 119)</w:t>
      </w:r>
    </w:p>
    <w:p w:rsidR="00855DBF" w:rsidRPr="00C45075" w:rsidRDefault="00855DBF" w:rsidP="00855DBF">
      <w:pPr>
        <w:spacing w:after="0" w:line="240" w:lineRule="auto"/>
        <w:rPr>
          <w:rFonts w:ascii="Times New Roman" w:hAnsi="Times New Roman" w:cs="Times New Roman"/>
          <w:sz w:val="24"/>
          <w:szCs w:val="24"/>
        </w:rPr>
      </w:pPr>
    </w:p>
    <w:p w:rsidR="00692741" w:rsidRPr="00855DBF" w:rsidRDefault="00855DBF" w:rsidP="00855DBF">
      <w:pPr>
        <w:pStyle w:val="a3"/>
        <w:ind w:firstLine="709"/>
        <w:rPr>
          <w:sz w:val="24"/>
          <w:szCs w:val="24"/>
        </w:rPr>
      </w:pPr>
      <w:r w:rsidRPr="00855DBF">
        <w:rPr>
          <w:b/>
          <w:bCs/>
          <w:color w:val="000000"/>
          <w:sz w:val="24"/>
          <w:szCs w:val="24"/>
        </w:rPr>
        <w:t>Иные межбюджетные трансферты из бюджета Приозерского муниципального района Ленинградской области бюджетам поселений</w:t>
      </w:r>
    </w:p>
    <w:p w:rsidR="00692741" w:rsidRDefault="00692741" w:rsidP="00B56384">
      <w:pPr>
        <w:pStyle w:val="a3"/>
        <w:ind w:firstLine="709"/>
        <w:jc w:val="right"/>
        <w:rPr>
          <w:sz w:val="24"/>
          <w:szCs w:val="24"/>
        </w:rPr>
      </w:pPr>
    </w:p>
    <w:p w:rsidR="00692741" w:rsidRDefault="00855DBF" w:rsidP="00855DBF">
      <w:pPr>
        <w:pStyle w:val="a3"/>
        <w:ind w:firstLine="709"/>
        <w:jc w:val="right"/>
        <w:rPr>
          <w:sz w:val="24"/>
          <w:szCs w:val="24"/>
        </w:rPr>
      </w:pPr>
      <w:r>
        <w:rPr>
          <w:sz w:val="24"/>
          <w:szCs w:val="24"/>
        </w:rPr>
        <w:t>Тысяч рублей</w:t>
      </w:r>
    </w:p>
    <w:tbl>
      <w:tblPr>
        <w:tblW w:w="9760" w:type="dxa"/>
        <w:tblInd w:w="93" w:type="dxa"/>
        <w:tblLook w:val="04A0" w:firstRow="1" w:lastRow="0" w:firstColumn="1" w:lastColumn="0" w:noHBand="0" w:noVBand="1"/>
      </w:tblPr>
      <w:tblGrid>
        <w:gridCol w:w="660"/>
        <w:gridCol w:w="4742"/>
        <w:gridCol w:w="1417"/>
        <w:gridCol w:w="1375"/>
        <w:gridCol w:w="1566"/>
      </w:tblGrid>
      <w:tr w:rsidR="00692741" w:rsidRPr="00855DBF" w:rsidTr="00855DBF">
        <w:trPr>
          <w:trHeight w:val="315"/>
        </w:trPr>
        <w:tc>
          <w:tcPr>
            <w:tcW w:w="66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692741" w:rsidRPr="00855DBF" w:rsidRDefault="00692741" w:rsidP="00692741">
            <w:pPr>
              <w:spacing w:after="0" w:line="240" w:lineRule="auto"/>
              <w:jc w:val="center"/>
              <w:rPr>
                <w:rFonts w:ascii="Times New Roman" w:eastAsia="Times New Roman" w:hAnsi="Times New Roman" w:cs="Times New Roman"/>
                <w:b/>
                <w:color w:val="000000"/>
                <w:sz w:val="24"/>
                <w:szCs w:val="24"/>
              </w:rPr>
            </w:pPr>
            <w:r w:rsidRPr="00855DBF">
              <w:rPr>
                <w:rFonts w:ascii="Times New Roman" w:eastAsia="Times New Roman" w:hAnsi="Times New Roman" w:cs="Times New Roman"/>
                <w:b/>
                <w:color w:val="000000"/>
                <w:sz w:val="24"/>
                <w:szCs w:val="24"/>
              </w:rPr>
              <w:t xml:space="preserve">№ </w:t>
            </w:r>
            <w:proofErr w:type="gramStart"/>
            <w:r w:rsidRPr="00855DBF">
              <w:rPr>
                <w:rFonts w:ascii="Times New Roman" w:eastAsia="Times New Roman" w:hAnsi="Times New Roman" w:cs="Times New Roman"/>
                <w:b/>
                <w:color w:val="000000"/>
                <w:sz w:val="24"/>
                <w:szCs w:val="24"/>
              </w:rPr>
              <w:t>п</w:t>
            </w:r>
            <w:proofErr w:type="gramEnd"/>
            <w:r w:rsidRPr="00855DBF">
              <w:rPr>
                <w:rFonts w:ascii="Times New Roman" w:eastAsia="Times New Roman" w:hAnsi="Times New Roman" w:cs="Times New Roman"/>
                <w:b/>
                <w:color w:val="000000"/>
                <w:sz w:val="24"/>
                <w:szCs w:val="24"/>
              </w:rPr>
              <w:t>/п</w:t>
            </w:r>
          </w:p>
        </w:tc>
        <w:tc>
          <w:tcPr>
            <w:tcW w:w="4742" w:type="dxa"/>
            <w:tcBorders>
              <w:top w:val="single" w:sz="8" w:space="0" w:color="auto"/>
              <w:left w:val="nil"/>
              <w:bottom w:val="single" w:sz="8" w:space="0" w:color="auto"/>
              <w:right w:val="single" w:sz="4" w:space="0" w:color="auto"/>
            </w:tcBorders>
            <w:shd w:val="clear" w:color="auto" w:fill="auto"/>
            <w:noWrap/>
            <w:vAlign w:val="center"/>
            <w:hideMark/>
          </w:tcPr>
          <w:p w:rsidR="00692741" w:rsidRPr="00855DBF" w:rsidRDefault="00692741" w:rsidP="00692741">
            <w:pPr>
              <w:spacing w:after="0" w:line="240" w:lineRule="auto"/>
              <w:jc w:val="center"/>
              <w:rPr>
                <w:rFonts w:ascii="Times New Roman" w:eastAsia="Times New Roman" w:hAnsi="Times New Roman" w:cs="Times New Roman"/>
                <w:b/>
                <w:color w:val="000000"/>
                <w:sz w:val="24"/>
                <w:szCs w:val="24"/>
              </w:rPr>
            </w:pPr>
            <w:r w:rsidRPr="00855DBF">
              <w:rPr>
                <w:rFonts w:ascii="Times New Roman" w:eastAsia="Times New Roman" w:hAnsi="Times New Roman" w:cs="Times New Roman"/>
                <w:b/>
                <w:color w:val="000000"/>
                <w:sz w:val="24"/>
                <w:szCs w:val="24"/>
              </w:rPr>
              <w:t>ПОСЕЛЕНИЕ</w:t>
            </w:r>
          </w:p>
        </w:tc>
        <w:tc>
          <w:tcPr>
            <w:tcW w:w="1417" w:type="dxa"/>
            <w:tcBorders>
              <w:top w:val="single" w:sz="8" w:space="0" w:color="auto"/>
              <w:left w:val="nil"/>
              <w:bottom w:val="single" w:sz="8" w:space="0" w:color="auto"/>
              <w:right w:val="single" w:sz="4" w:space="0" w:color="auto"/>
            </w:tcBorders>
            <w:shd w:val="clear" w:color="auto" w:fill="auto"/>
            <w:noWrap/>
            <w:vAlign w:val="center"/>
            <w:hideMark/>
          </w:tcPr>
          <w:p w:rsidR="00692741" w:rsidRPr="00855DBF" w:rsidRDefault="00692741" w:rsidP="00692741">
            <w:pPr>
              <w:spacing w:after="0" w:line="240" w:lineRule="auto"/>
              <w:jc w:val="center"/>
              <w:rPr>
                <w:rFonts w:ascii="Times New Roman" w:eastAsia="Times New Roman" w:hAnsi="Times New Roman" w:cs="Times New Roman"/>
                <w:b/>
                <w:color w:val="000000"/>
                <w:sz w:val="24"/>
                <w:szCs w:val="24"/>
              </w:rPr>
            </w:pPr>
            <w:r w:rsidRPr="00855DBF">
              <w:rPr>
                <w:rFonts w:ascii="Times New Roman" w:eastAsia="Times New Roman" w:hAnsi="Times New Roman" w:cs="Times New Roman"/>
                <w:b/>
                <w:color w:val="000000"/>
                <w:sz w:val="24"/>
                <w:szCs w:val="24"/>
              </w:rPr>
              <w:t>2026 г</w:t>
            </w:r>
          </w:p>
        </w:tc>
        <w:tc>
          <w:tcPr>
            <w:tcW w:w="1375" w:type="dxa"/>
            <w:tcBorders>
              <w:top w:val="single" w:sz="8" w:space="0" w:color="auto"/>
              <w:left w:val="nil"/>
              <w:bottom w:val="single" w:sz="8" w:space="0" w:color="auto"/>
              <w:right w:val="single" w:sz="4" w:space="0" w:color="auto"/>
            </w:tcBorders>
            <w:shd w:val="clear" w:color="auto" w:fill="auto"/>
            <w:noWrap/>
            <w:vAlign w:val="center"/>
            <w:hideMark/>
          </w:tcPr>
          <w:p w:rsidR="00692741" w:rsidRPr="00855DBF" w:rsidRDefault="00692741" w:rsidP="00692741">
            <w:pPr>
              <w:spacing w:after="0" w:line="240" w:lineRule="auto"/>
              <w:jc w:val="center"/>
              <w:rPr>
                <w:rFonts w:ascii="Times New Roman" w:eastAsia="Times New Roman" w:hAnsi="Times New Roman" w:cs="Times New Roman"/>
                <w:b/>
                <w:color w:val="000000"/>
                <w:sz w:val="24"/>
                <w:szCs w:val="24"/>
              </w:rPr>
            </w:pPr>
            <w:r w:rsidRPr="00855DBF">
              <w:rPr>
                <w:rFonts w:ascii="Times New Roman" w:eastAsia="Times New Roman" w:hAnsi="Times New Roman" w:cs="Times New Roman"/>
                <w:b/>
                <w:color w:val="000000"/>
                <w:sz w:val="24"/>
                <w:szCs w:val="24"/>
              </w:rPr>
              <w:t>2027 г</w:t>
            </w:r>
          </w:p>
        </w:tc>
        <w:tc>
          <w:tcPr>
            <w:tcW w:w="1566" w:type="dxa"/>
            <w:tcBorders>
              <w:top w:val="single" w:sz="8" w:space="0" w:color="auto"/>
              <w:left w:val="nil"/>
              <w:bottom w:val="single" w:sz="8" w:space="0" w:color="auto"/>
              <w:right w:val="single" w:sz="8" w:space="0" w:color="auto"/>
            </w:tcBorders>
            <w:shd w:val="clear" w:color="auto" w:fill="auto"/>
            <w:noWrap/>
            <w:vAlign w:val="center"/>
            <w:hideMark/>
          </w:tcPr>
          <w:p w:rsidR="00692741" w:rsidRPr="00855DBF" w:rsidRDefault="00692741" w:rsidP="00692741">
            <w:pPr>
              <w:spacing w:after="0" w:line="240" w:lineRule="auto"/>
              <w:jc w:val="center"/>
              <w:rPr>
                <w:rFonts w:ascii="Times New Roman" w:eastAsia="Times New Roman" w:hAnsi="Times New Roman" w:cs="Times New Roman"/>
                <w:b/>
                <w:color w:val="000000"/>
                <w:sz w:val="24"/>
                <w:szCs w:val="24"/>
              </w:rPr>
            </w:pPr>
            <w:r w:rsidRPr="00855DBF">
              <w:rPr>
                <w:rFonts w:ascii="Times New Roman" w:eastAsia="Times New Roman" w:hAnsi="Times New Roman" w:cs="Times New Roman"/>
                <w:b/>
                <w:color w:val="000000"/>
                <w:sz w:val="24"/>
                <w:szCs w:val="24"/>
              </w:rPr>
              <w:t>2028 г</w:t>
            </w:r>
          </w:p>
        </w:tc>
      </w:tr>
      <w:tr w:rsidR="00692741" w:rsidRPr="00855DBF" w:rsidTr="00855DBF">
        <w:trPr>
          <w:trHeight w:val="636"/>
        </w:trPr>
        <w:tc>
          <w:tcPr>
            <w:tcW w:w="9760"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Оказание дополнительной финансовой помощи поселениям Приозерского муниципального района Ленинградской об</w:t>
            </w:r>
            <w:r w:rsidR="00855DBF">
              <w:rPr>
                <w:rFonts w:ascii="Times New Roman" w:eastAsia="Times New Roman" w:hAnsi="Times New Roman" w:cs="Times New Roman"/>
                <w:color w:val="000000"/>
                <w:sz w:val="24"/>
                <w:szCs w:val="24"/>
              </w:rPr>
              <w:t xml:space="preserve">ласти, предоставляемой в целях </w:t>
            </w:r>
            <w:r w:rsidRPr="00855DBF">
              <w:rPr>
                <w:rFonts w:ascii="Times New Roman" w:eastAsia="Times New Roman" w:hAnsi="Times New Roman" w:cs="Times New Roman"/>
                <w:color w:val="000000"/>
                <w:sz w:val="24"/>
                <w:szCs w:val="24"/>
              </w:rPr>
              <w:t>реализации вопросов местного значения</w:t>
            </w:r>
          </w:p>
        </w:tc>
      </w:tr>
      <w:tr w:rsidR="00692741" w:rsidRPr="00855DBF" w:rsidTr="00855DBF">
        <w:trPr>
          <w:trHeight w:val="56"/>
        </w:trPr>
        <w:tc>
          <w:tcPr>
            <w:tcW w:w="660" w:type="dxa"/>
            <w:tcBorders>
              <w:top w:val="nil"/>
              <w:left w:val="single" w:sz="8" w:space="0" w:color="auto"/>
              <w:bottom w:val="single" w:sz="4" w:space="0" w:color="auto"/>
              <w:right w:val="single" w:sz="4" w:space="0" w:color="auto"/>
            </w:tcBorders>
            <w:shd w:val="clear" w:color="auto" w:fill="auto"/>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w:t>
            </w:r>
          </w:p>
        </w:tc>
        <w:tc>
          <w:tcPr>
            <w:tcW w:w="4742" w:type="dxa"/>
            <w:tcBorders>
              <w:top w:val="nil"/>
              <w:left w:val="nil"/>
              <w:bottom w:val="single" w:sz="4" w:space="0" w:color="auto"/>
              <w:right w:val="single" w:sz="4" w:space="0" w:color="auto"/>
            </w:tcBorders>
            <w:shd w:val="clear" w:color="auto" w:fill="auto"/>
            <w:vAlign w:val="center"/>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Громовское сельское поселение</w:t>
            </w:r>
          </w:p>
        </w:tc>
        <w:tc>
          <w:tcPr>
            <w:tcW w:w="1417" w:type="dxa"/>
            <w:tcBorders>
              <w:top w:val="nil"/>
              <w:left w:val="nil"/>
              <w:bottom w:val="single" w:sz="4" w:space="0" w:color="auto"/>
              <w:right w:val="single" w:sz="4" w:space="0" w:color="auto"/>
            </w:tcBorders>
            <w:shd w:val="clear" w:color="auto" w:fill="auto"/>
            <w:vAlign w:val="center"/>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6000,0</w:t>
            </w:r>
          </w:p>
        </w:tc>
        <w:tc>
          <w:tcPr>
            <w:tcW w:w="1375" w:type="dxa"/>
            <w:tcBorders>
              <w:top w:val="nil"/>
              <w:left w:val="nil"/>
              <w:bottom w:val="single" w:sz="4" w:space="0" w:color="auto"/>
              <w:right w:val="single" w:sz="4" w:space="0" w:color="auto"/>
            </w:tcBorders>
            <w:shd w:val="clear" w:color="auto" w:fill="auto"/>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auto" w:fill="auto"/>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56"/>
        </w:trPr>
        <w:tc>
          <w:tcPr>
            <w:tcW w:w="660" w:type="dxa"/>
            <w:tcBorders>
              <w:top w:val="nil"/>
              <w:left w:val="single" w:sz="8" w:space="0" w:color="auto"/>
              <w:bottom w:val="single" w:sz="4" w:space="0" w:color="auto"/>
              <w:right w:val="single" w:sz="4" w:space="0" w:color="auto"/>
            </w:tcBorders>
            <w:shd w:val="clear" w:color="auto" w:fill="auto"/>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2</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Кузнечнинское городское поселение</w:t>
            </w:r>
          </w:p>
        </w:tc>
        <w:tc>
          <w:tcPr>
            <w:tcW w:w="1417"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15450,0</w:t>
            </w:r>
          </w:p>
        </w:tc>
        <w:tc>
          <w:tcPr>
            <w:tcW w:w="1375"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56"/>
        </w:trPr>
        <w:tc>
          <w:tcPr>
            <w:tcW w:w="660" w:type="dxa"/>
            <w:tcBorders>
              <w:top w:val="nil"/>
              <w:left w:val="single" w:sz="8" w:space="0" w:color="auto"/>
              <w:bottom w:val="single" w:sz="4" w:space="0" w:color="auto"/>
              <w:right w:val="single" w:sz="4" w:space="0" w:color="auto"/>
            </w:tcBorders>
            <w:shd w:val="clear" w:color="auto" w:fill="auto"/>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3</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Ларионовское сельское поселение</w:t>
            </w:r>
          </w:p>
        </w:tc>
        <w:tc>
          <w:tcPr>
            <w:tcW w:w="1417" w:type="dxa"/>
            <w:tcBorders>
              <w:top w:val="nil"/>
              <w:left w:val="nil"/>
              <w:bottom w:val="single" w:sz="4" w:space="0" w:color="auto"/>
              <w:right w:val="single" w:sz="4" w:space="0" w:color="auto"/>
            </w:tcBorders>
            <w:shd w:val="clear" w:color="000000" w:fill="FFFFFF"/>
            <w:vAlign w:val="bottom"/>
            <w:hideMark/>
          </w:tcPr>
          <w:p w:rsidR="00692741" w:rsidRPr="00855DBF" w:rsidRDefault="000B5F66"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23596,6</w:t>
            </w:r>
          </w:p>
        </w:tc>
        <w:tc>
          <w:tcPr>
            <w:tcW w:w="1375"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56"/>
        </w:trPr>
        <w:tc>
          <w:tcPr>
            <w:tcW w:w="660" w:type="dxa"/>
            <w:tcBorders>
              <w:top w:val="nil"/>
              <w:left w:val="single" w:sz="8" w:space="0" w:color="auto"/>
              <w:bottom w:val="single" w:sz="4" w:space="0" w:color="auto"/>
              <w:right w:val="single" w:sz="4" w:space="0" w:color="auto"/>
            </w:tcBorders>
            <w:shd w:val="clear" w:color="auto" w:fill="auto"/>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4</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Мельниковское  сельское поселение</w:t>
            </w:r>
          </w:p>
        </w:tc>
        <w:tc>
          <w:tcPr>
            <w:tcW w:w="1417"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7000,0</w:t>
            </w:r>
          </w:p>
        </w:tc>
        <w:tc>
          <w:tcPr>
            <w:tcW w:w="1375"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56"/>
        </w:trPr>
        <w:tc>
          <w:tcPr>
            <w:tcW w:w="660" w:type="dxa"/>
            <w:tcBorders>
              <w:top w:val="nil"/>
              <w:left w:val="single" w:sz="8" w:space="0" w:color="auto"/>
              <w:bottom w:val="single" w:sz="4" w:space="0" w:color="auto"/>
              <w:right w:val="single" w:sz="4" w:space="0" w:color="auto"/>
            </w:tcBorders>
            <w:shd w:val="clear" w:color="auto" w:fill="auto"/>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5</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Мичуринское сельское поселение</w:t>
            </w:r>
          </w:p>
        </w:tc>
        <w:tc>
          <w:tcPr>
            <w:tcW w:w="1417"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3545,8</w:t>
            </w:r>
          </w:p>
        </w:tc>
        <w:tc>
          <w:tcPr>
            <w:tcW w:w="1375"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56"/>
        </w:trPr>
        <w:tc>
          <w:tcPr>
            <w:tcW w:w="660" w:type="dxa"/>
            <w:tcBorders>
              <w:top w:val="nil"/>
              <w:left w:val="single" w:sz="8" w:space="0" w:color="auto"/>
              <w:bottom w:val="single" w:sz="4" w:space="0" w:color="auto"/>
              <w:right w:val="single" w:sz="4" w:space="0" w:color="auto"/>
            </w:tcBorders>
            <w:shd w:val="clear" w:color="auto" w:fill="auto"/>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6</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Петровское сельское поселение</w:t>
            </w:r>
          </w:p>
        </w:tc>
        <w:tc>
          <w:tcPr>
            <w:tcW w:w="1417"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10000,0</w:t>
            </w:r>
          </w:p>
        </w:tc>
        <w:tc>
          <w:tcPr>
            <w:tcW w:w="1375"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56"/>
        </w:trPr>
        <w:tc>
          <w:tcPr>
            <w:tcW w:w="660" w:type="dxa"/>
            <w:tcBorders>
              <w:top w:val="nil"/>
              <w:left w:val="single" w:sz="8" w:space="0" w:color="auto"/>
              <w:bottom w:val="single" w:sz="4" w:space="0" w:color="auto"/>
              <w:right w:val="single" w:sz="4" w:space="0" w:color="auto"/>
            </w:tcBorders>
            <w:shd w:val="clear" w:color="auto" w:fill="auto"/>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7</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Плодовское сельское поселение</w:t>
            </w:r>
          </w:p>
        </w:tc>
        <w:tc>
          <w:tcPr>
            <w:tcW w:w="1417"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23500,2</w:t>
            </w:r>
          </w:p>
        </w:tc>
        <w:tc>
          <w:tcPr>
            <w:tcW w:w="1375" w:type="dxa"/>
            <w:tcBorders>
              <w:top w:val="nil"/>
              <w:left w:val="nil"/>
              <w:bottom w:val="single" w:sz="4" w:space="0" w:color="auto"/>
              <w:right w:val="single" w:sz="4"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56"/>
        </w:trPr>
        <w:tc>
          <w:tcPr>
            <w:tcW w:w="660" w:type="dxa"/>
            <w:tcBorders>
              <w:top w:val="nil"/>
              <w:left w:val="single" w:sz="8" w:space="0" w:color="auto"/>
              <w:bottom w:val="single" w:sz="4" w:space="0" w:color="auto"/>
              <w:right w:val="single" w:sz="4" w:space="0" w:color="auto"/>
            </w:tcBorders>
            <w:shd w:val="clear" w:color="auto" w:fill="auto"/>
            <w:vAlign w:val="bottom"/>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8</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Приозерское городское поселение</w:t>
            </w:r>
          </w:p>
        </w:tc>
        <w:tc>
          <w:tcPr>
            <w:tcW w:w="1417"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71673,3</w:t>
            </w:r>
          </w:p>
        </w:tc>
        <w:tc>
          <w:tcPr>
            <w:tcW w:w="1375" w:type="dxa"/>
            <w:tcBorders>
              <w:top w:val="nil"/>
              <w:left w:val="nil"/>
              <w:bottom w:val="single" w:sz="4" w:space="0" w:color="auto"/>
              <w:right w:val="single" w:sz="4"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147"/>
        </w:trPr>
        <w:tc>
          <w:tcPr>
            <w:tcW w:w="660" w:type="dxa"/>
            <w:tcBorders>
              <w:top w:val="nil"/>
              <w:left w:val="single" w:sz="8" w:space="0" w:color="auto"/>
              <w:bottom w:val="single" w:sz="4" w:space="0" w:color="auto"/>
              <w:right w:val="single" w:sz="4" w:space="0" w:color="auto"/>
            </w:tcBorders>
            <w:shd w:val="clear" w:color="auto" w:fill="auto"/>
            <w:noWrap/>
            <w:vAlign w:val="bottom"/>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9</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Раздольевское сельское поселение</w:t>
            </w:r>
          </w:p>
        </w:tc>
        <w:tc>
          <w:tcPr>
            <w:tcW w:w="1417"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10865,5</w:t>
            </w:r>
          </w:p>
        </w:tc>
        <w:tc>
          <w:tcPr>
            <w:tcW w:w="1375" w:type="dxa"/>
            <w:tcBorders>
              <w:top w:val="nil"/>
              <w:left w:val="nil"/>
              <w:bottom w:val="single" w:sz="4" w:space="0" w:color="auto"/>
              <w:right w:val="single" w:sz="4"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110"/>
        </w:trPr>
        <w:tc>
          <w:tcPr>
            <w:tcW w:w="660" w:type="dxa"/>
            <w:tcBorders>
              <w:top w:val="nil"/>
              <w:left w:val="single" w:sz="8" w:space="0" w:color="auto"/>
              <w:bottom w:val="single" w:sz="4" w:space="0" w:color="auto"/>
              <w:right w:val="single" w:sz="4" w:space="0" w:color="auto"/>
            </w:tcBorders>
            <w:shd w:val="clear" w:color="auto" w:fill="auto"/>
            <w:noWrap/>
            <w:vAlign w:val="bottom"/>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10</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Ромашкинское сельское поселение</w:t>
            </w:r>
          </w:p>
        </w:tc>
        <w:tc>
          <w:tcPr>
            <w:tcW w:w="1417"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5000,0</w:t>
            </w:r>
          </w:p>
        </w:tc>
        <w:tc>
          <w:tcPr>
            <w:tcW w:w="1375" w:type="dxa"/>
            <w:tcBorders>
              <w:top w:val="nil"/>
              <w:left w:val="nil"/>
              <w:bottom w:val="single" w:sz="4" w:space="0" w:color="auto"/>
              <w:right w:val="single" w:sz="4"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auto" w:fill="auto"/>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56"/>
        </w:trPr>
        <w:tc>
          <w:tcPr>
            <w:tcW w:w="660" w:type="dxa"/>
            <w:tcBorders>
              <w:top w:val="nil"/>
              <w:left w:val="single" w:sz="8" w:space="0" w:color="auto"/>
              <w:bottom w:val="single" w:sz="4" w:space="0" w:color="auto"/>
              <w:right w:val="single" w:sz="4" w:space="0" w:color="auto"/>
            </w:tcBorders>
            <w:shd w:val="clear" w:color="auto" w:fill="auto"/>
            <w:vAlign w:val="bottom"/>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11</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Севастьяновское сельское поселение</w:t>
            </w:r>
          </w:p>
        </w:tc>
        <w:tc>
          <w:tcPr>
            <w:tcW w:w="1417" w:type="dxa"/>
            <w:tcBorders>
              <w:top w:val="nil"/>
              <w:left w:val="nil"/>
              <w:bottom w:val="single" w:sz="4" w:space="0" w:color="auto"/>
              <w:right w:val="single" w:sz="4" w:space="0" w:color="auto"/>
            </w:tcBorders>
            <w:shd w:val="clear" w:color="000000" w:fill="FFFFFF"/>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16093,5</w:t>
            </w:r>
          </w:p>
        </w:tc>
        <w:tc>
          <w:tcPr>
            <w:tcW w:w="1375" w:type="dxa"/>
            <w:tcBorders>
              <w:top w:val="nil"/>
              <w:left w:val="nil"/>
              <w:bottom w:val="single" w:sz="4" w:space="0" w:color="auto"/>
              <w:right w:val="single" w:sz="4" w:space="0" w:color="auto"/>
            </w:tcBorders>
            <w:shd w:val="clear" w:color="auto" w:fill="auto"/>
            <w:vAlign w:val="bottom"/>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000000" w:fill="FFFFFF"/>
            <w:vAlign w:val="bottom"/>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56"/>
        </w:trPr>
        <w:tc>
          <w:tcPr>
            <w:tcW w:w="660" w:type="dxa"/>
            <w:tcBorders>
              <w:top w:val="nil"/>
              <w:left w:val="single" w:sz="8" w:space="0" w:color="auto"/>
              <w:bottom w:val="single" w:sz="4" w:space="0" w:color="auto"/>
              <w:right w:val="single" w:sz="4" w:space="0" w:color="auto"/>
            </w:tcBorders>
            <w:shd w:val="clear" w:color="000000" w:fill="FFFFFF"/>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КФ (нераспределенные средства)</w:t>
            </w:r>
          </w:p>
        </w:tc>
        <w:tc>
          <w:tcPr>
            <w:tcW w:w="1417"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0,0</w:t>
            </w:r>
          </w:p>
        </w:tc>
        <w:tc>
          <w:tcPr>
            <w:tcW w:w="1375"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57050,0</w:t>
            </w:r>
          </w:p>
        </w:tc>
        <w:tc>
          <w:tcPr>
            <w:tcW w:w="1566" w:type="dxa"/>
            <w:tcBorders>
              <w:top w:val="nil"/>
              <w:left w:val="nil"/>
              <w:bottom w:val="single" w:sz="4" w:space="0" w:color="auto"/>
              <w:right w:val="single" w:sz="8"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57150,0</w:t>
            </w:r>
          </w:p>
        </w:tc>
      </w:tr>
      <w:tr w:rsidR="00692741" w:rsidRPr="00855DBF" w:rsidTr="00855DBF">
        <w:trPr>
          <w:trHeight w:val="56"/>
        </w:trPr>
        <w:tc>
          <w:tcPr>
            <w:tcW w:w="660" w:type="dxa"/>
            <w:tcBorders>
              <w:top w:val="nil"/>
              <w:left w:val="single" w:sz="8" w:space="0" w:color="auto"/>
              <w:bottom w:val="single" w:sz="8" w:space="0" w:color="auto"/>
              <w:right w:val="single" w:sz="4" w:space="0" w:color="auto"/>
            </w:tcBorders>
            <w:shd w:val="clear" w:color="000000" w:fill="FFFFFF"/>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4742" w:type="dxa"/>
            <w:tcBorders>
              <w:top w:val="nil"/>
              <w:left w:val="nil"/>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ВСЕГО:</w:t>
            </w:r>
          </w:p>
        </w:tc>
        <w:tc>
          <w:tcPr>
            <w:tcW w:w="1417" w:type="dxa"/>
            <w:tcBorders>
              <w:top w:val="nil"/>
              <w:left w:val="nil"/>
              <w:bottom w:val="single" w:sz="8" w:space="0" w:color="auto"/>
              <w:right w:val="single" w:sz="4" w:space="0" w:color="auto"/>
            </w:tcBorders>
            <w:shd w:val="clear" w:color="000000" w:fill="FFFFFF"/>
            <w:noWrap/>
            <w:vAlign w:val="bottom"/>
            <w:hideMark/>
          </w:tcPr>
          <w:p w:rsidR="00692741" w:rsidRPr="00855DBF" w:rsidRDefault="000B5F66"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192724,9</w:t>
            </w:r>
          </w:p>
        </w:tc>
        <w:tc>
          <w:tcPr>
            <w:tcW w:w="1375" w:type="dxa"/>
            <w:tcBorders>
              <w:top w:val="nil"/>
              <w:left w:val="nil"/>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57050,0</w:t>
            </w:r>
          </w:p>
        </w:tc>
        <w:tc>
          <w:tcPr>
            <w:tcW w:w="1566" w:type="dxa"/>
            <w:tcBorders>
              <w:top w:val="nil"/>
              <w:left w:val="nil"/>
              <w:bottom w:val="single" w:sz="8" w:space="0" w:color="auto"/>
              <w:right w:val="single" w:sz="8"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57150,0</w:t>
            </w:r>
          </w:p>
        </w:tc>
      </w:tr>
      <w:tr w:rsidR="00692741" w:rsidRPr="00855DBF" w:rsidTr="00692741">
        <w:trPr>
          <w:trHeight w:val="357"/>
        </w:trPr>
        <w:tc>
          <w:tcPr>
            <w:tcW w:w="9760" w:type="dxa"/>
            <w:gridSpan w:val="5"/>
            <w:tcBorders>
              <w:top w:val="single" w:sz="8" w:space="0" w:color="auto"/>
              <w:left w:val="single" w:sz="8" w:space="0" w:color="auto"/>
              <w:bottom w:val="single" w:sz="4" w:space="0" w:color="auto"/>
              <w:right w:val="single" w:sz="8" w:space="0" w:color="000000"/>
            </w:tcBorders>
            <w:shd w:val="clear" w:color="000000" w:fill="FFFFFF"/>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Оказание дополнительной финансовой помощи за счет средств дорожного фонда Приозерского муниципального района Ленинградской области</w:t>
            </w:r>
          </w:p>
        </w:tc>
      </w:tr>
      <w:tr w:rsidR="00692741" w:rsidRPr="00855DBF" w:rsidTr="00855DBF">
        <w:trPr>
          <w:trHeight w:val="56"/>
        </w:trPr>
        <w:tc>
          <w:tcPr>
            <w:tcW w:w="660" w:type="dxa"/>
            <w:tcBorders>
              <w:top w:val="nil"/>
              <w:left w:val="single" w:sz="8" w:space="0" w:color="auto"/>
              <w:bottom w:val="single" w:sz="4" w:space="0" w:color="auto"/>
              <w:right w:val="single" w:sz="4" w:space="0" w:color="auto"/>
            </w:tcBorders>
            <w:shd w:val="clear" w:color="000000" w:fill="FFFFFF"/>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417"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375"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56"/>
        </w:trPr>
        <w:tc>
          <w:tcPr>
            <w:tcW w:w="660" w:type="dxa"/>
            <w:tcBorders>
              <w:top w:val="nil"/>
              <w:left w:val="single" w:sz="8" w:space="0" w:color="auto"/>
              <w:bottom w:val="single" w:sz="8" w:space="0" w:color="auto"/>
              <w:right w:val="single" w:sz="4" w:space="0" w:color="auto"/>
            </w:tcBorders>
            <w:shd w:val="clear" w:color="000000" w:fill="FFFFFF"/>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4742" w:type="dxa"/>
            <w:tcBorders>
              <w:top w:val="nil"/>
              <w:left w:val="nil"/>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417" w:type="dxa"/>
            <w:tcBorders>
              <w:top w:val="nil"/>
              <w:left w:val="nil"/>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375" w:type="dxa"/>
            <w:tcBorders>
              <w:top w:val="nil"/>
              <w:left w:val="nil"/>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8" w:space="0" w:color="auto"/>
              <w:right w:val="single" w:sz="8"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692741">
        <w:trPr>
          <w:trHeight w:val="1054"/>
        </w:trPr>
        <w:tc>
          <w:tcPr>
            <w:tcW w:w="9760" w:type="dxa"/>
            <w:gridSpan w:val="5"/>
            <w:tcBorders>
              <w:top w:val="single" w:sz="8" w:space="0" w:color="auto"/>
              <w:left w:val="single" w:sz="8" w:space="0" w:color="auto"/>
              <w:bottom w:val="single" w:sz="4" w:space="0" w:color="auto"/>
              <w:right w:val="single" w:sz="8" w:space="0" w:color="000000"/>
            </w:tcBorders>
            <w:shd w:val="clear" w:color="000000" w:fill="FFFFFF"/>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Проведение непредвиденных, аварийно-восстановительных работ и других неотложных мероприятий, направленных на обеспечение устойчивого функционирования объектов жилищно-коммунального хозяйства и социальной сферы, мероприятий по благоустройству территорий, в области дорожной деятельности в отношении автомобильных дорог местного значения в границах населенных пунктов муниципальных образований Приозерского муниципального района Ленинградской области</w:t>
            </w:r>
          </w:p>
        </w:tc>
      </w:tr>
      <w:tr w:rsidR="00692741" w:rsidRPr="00855DBF" w:rsidTr="00855DBF">
        <w:trPr>
          <w:trHeight w:val="345"/>
        </w:trPr>
        <w:tc>
          <w:tcPr>
            <w:tcW w:w="660" w:type="dxa"/>
            <w:tcBorders>
              <w:top w:val="nil"/>
              <w:left w:val="single" w:sz="8" w:space="0" w:color="auto"/>
              <w:bottom w:val="nil"/>
              <w:right w:val="single" w:sz="4" w:space="0" w:color="auto"/>
            </w:tcBorders>
            <w:shd w:val="clear" w:color="000000" w:fill="FFFFFF"/>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Приозерское городское поселение</w:t>
            </w:r>
          </w:p>
        </w:tc>
        <w:tc>
          <w:tcPr>
            <w:tcW w:w="1417" w:type="dxa"/>
            <w:tcBorders>
              <w:top w:val="nil"/>
              <w:left w:val="nil"/>
              <w:bottom w:val="single" w:sz="4" w:space="0" w:color="auto"/>
              <w:right w:val="single" w:sz="4" w:space="0" w:color="auto"/>
            </w:tcBorders>
            <w:shd w:val="clear" w:color="000000" w:fill="FFFFFF"/>
            <w:vAlign w:val="center"/>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772,6</w:t>
            </w:r>
          </w:p>
        </w:tc>
        <w:tc>
          <w:tcPr>
            <w:tcW w:w="1375" w:type="dxa"/>
            <w:tcBorders>
              <w:top w:val="nil"/>
              <w:left w:val="nil"/>
              <w:bottom w:val="single" w:sz="4" w:space="0" w:color="auto"/>
              <w:right w:val="single" w:sz="4" w:space="0" w:color="auto"/>
            </w:tcBorders>
            <w:shd w:val="clear" w:color="000000" w:fill="FFFFFF"/>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single" w:sz="4" w:space="0" w:color="auto"/>
              <w:right w:val="single" w:sz="8" w:space="0" w:color="auto"/>
            </w:tcBorders>
            <w:shd w:val="clear" w:color="000000" w:fill="FFFFFF"/>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300"/>
        </w:trPr>
        <w:tc>
          <w:tcPr>
            <w:tcW w:w="66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КФ (нераспределенные средства)</w:t>
            </w:r>
          </w:p>
        </w:tc>
        <w:tc>
          <w:tcPr>
            <w:tcW w:w="1417"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0,0</w:t>
            </w:r>
          </w:p>
        </w:tc>
        <w:tc>
          <w:tcPr>
            <w:tcW w:w="1375"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1000,0</w:t>
            </w:r>
          </w:p>
        </w:tc>
        <w:tc>
          <w:tcPr>
            <w:tcW w:w="1566" w:type="dxa"/>
            <w:tcBorders>
              <w:top w:val="nil"/>
              <w:left w:val="nil"/>
              <w:bottom w:val="single" w:sz="4" w:space="0" w:color="auto"/>
              <w:right w:val="single" w:sz="8"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1000,0</w:t>
            </w:r>
          </w:p>
        </w:tc>
      </w:tr>
      <w:tr w:rsidR="00692741" w:rsidRPr="00855DBF" w:rsidTr="00855DBF">
        <w:trPr>
          <w:trHeight w:val="315"/>
        </w:trPr>
        <w:tc>
          <w:tcPr>
            <w:tcW w:w="660" w:type="dxa"/>
            <w:tcBorders>
              <w:top w:val="nil"/>
              <w:left w:val="single" w:sz="8" w:space="0" w:color="auto"/>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4742" w:type="dxa"/>
            <w:tcBorders>
              <w:top w:val="nil"/>
              <w:left w:val="nil"/>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ВСЕГО:</w:t>
            </w:r>
          </w:p>
        </w:tc>
        <w:tc>
          <w:tcPr>
            <w:tcW w:w="1417" w:type="dxa"/>
            <w:tcBorders>
              <w:top w:val="nil"/>
              <w:left w:val="nil"/>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772,6</w:t>
            </w:r>
          </w:p>
        </w:tc>
        <w:tc>
          <w:tcPr>
            <w:tcW w:w="1375" w:type="dxa"/>
            <w:tcBorders>
              <w:top w:val="nil"/>
              <w:left w:val="nil"/>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1000,0</w:t>
            </w:r>
          </w:p>
        </w:tc>
        <w:tc>
          <w:tcPr>
            <w:tcW w:w="1566" w:type="dxa"/>
            <w:tcBorders>
              <w:top w:val="nil"/>
              <w:left w:val="nil"/>
              <w:bottom w:val="single" w:sz="8" w:space="0" w:color="auto"/>
              <w:right w:val="single" w:sz="8"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1000,0</w:t>
            </w:r>
          </w:p>
        </w:tc>
      </w:tr>
      <w:tr w:rsidR="00692741" w:rsidRPr="00855DBF" w:rsidTr="00855DBF">
        <w:trPr>
          <w:trHeight w:val="46"/>
        </w:trPr>
        <w:tc>
          <w:tcPr>
            <w:tcW w:w="9760" w:type="dxa"/>
            <w:gridSpan w:val="5"/>
            <w:tcBorders>
              <w:top w:val="single" w:sz="8" w:space="0" w:color="auto"/>
              <w:left w:val="single" w:sz="8" w:space="0" w:color="auto"/>
              <w:bottom w:val="single" w:sz="4" w:space="0" w:color="auto"/>
              <w:right w:val="single" w:sz="8" w:space="0" w:color="000000"/>
            </w:tcBorders>
            <w:shd w:val="clear" w:color="000000" w:fill="FFFFFF"/>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xml:space="preserve">Оказание дополнительной финансовой помощи по охране окружающей среды </w:t>
            </w:r>
          </w:p>
        </w:tc>
      </w:tr>
      <w:tr w:rsidR="00692741" w:rsidRPr="00855DBF" w:rsidTr="00855DBF">
        <w:trPr>
          <w:trHeight w:val="56"/>
        </w:trPr>
        <w:tc>
          <w:tcPr>
            <w:tcW w:w="660" w:type="dxa"/>
            <w:tcBorders>
              <w:top w:val="nil"/>
              <w:left w:val="single" w:sz="8" w:space="0" w:color="auto"/>
              <w:bottom w:val="nil"/>
              <w:right w:val="single" w:sz="4" w:space="0" w:color="auto"/>
            </w:tcBorders>
            <w:shd w:val="clear" w:color="000000" w:fill="FFFFFF"/>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Приозерское городское поселение</w:t>
            </w:r>
          </w:p>
        </w:tc>
        <w:tc>
          <w:tcPr>
            <w:tcW w:w="1417" w:type="dxa"/>
            <w:tcBorders>
              <w:top w:val="nil"/>
              <w:left w:val="nil"/>
              <w:bottom w:val="nil"/>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217,9</w:t>
            </w:r>
          </w:p>
        </w:tc>
        <w:tc>
          <w:tcPr>
            <w:tcW w:w="1375" w:type="dxa"/>
            <w:tcBorders>
              <w:top w:val="nil"/>
              <w:left w:val="nil"/>
              <w:bottom w:val="nil"/>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nil"/>
              <w:left w:val="nil"/>
              <w:bottom w:val="nil"/>
              <w:right w:val="single" w:sz="8"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56"/>
        </w:trPr>
        <w:tc>
          <w:tcPr>
            <w:tcW w:w="660" w:type="dxa"/>
            <w:tcBorders>
              <w:top w:val="single" w:sz="4" w:space="0" w:color="auto"/>
              <w:left w:val="single" w:sz="8" w:space="0" w:color="auto"/>
              <w:bottom w:val="nil"/>
              <w:right w:val="single" w:sz="4" w:space="0" w:color="auto"/>
            </w:tcBorders>
            <w:shd w:val="clear" w:color="000000" w:fill="FFFFFF"/>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2</w:t>
            </w:r>
          </w:p>
        </w:tc>
        <w:tc>
          <w:tcPr>
            <w:tcW w:w="4742" w:type="dxa"/>
            <w:tcBorders>
              <w:top w:val="nil"/>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Мичуринское сельское поселение</w:t>
            </w:r>
          </w:p>
        </w:tc>
        <w:tc>
          <w:tcPr>
            <w:tcW w:w="1417" w:type="dxa"/>
            <w:tcBorders>
              <w:top w:val="single" w:sz="4" w:space="0" w:color="auto"/>
              <w:left w:val="nil"/>
              <w:bottom w:val="nil"/>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839,3</w:t>
            </w:r>
          </w:p>
        </w:tc>
        <w:tc>
          <w:tcPr>
            <w:tcW w:w="1375" w:type="dxa"/>
            <w:tcBorders>
              <w:top w:val="single" w:sz="4" w:space="0" w:color="auto"/>
              <w:left w:val="nil"/>
              <w:bottom w:val="nil"/>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single" w:sz="4" w:space="0" w:color="auto"/>
              <w:left w:val="nil"/>
              <w:bottom w:val="nil"/>
              <w:right w:val="single" w:sz="8"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2550">
        <w:trPr>
          <w:trHeight w:val="56"/>
        </w:trPr>
        <w:tc>
          <w:tcPr>
            <w:tcW w:w="660" w:type="dxa"/>
            <w:tcBorders>
              <w:top w:val="single" w:sz="4" w:space="0" w:color="auto"/>
              <w:left w:val="single" w:sz="8" w:space="0" w:color="auto"/>
              <w:bottom w:val="nil"/>
              <w:right w:val="single" w:sz="4" w:space="0" w:color="auto"/>
            </w:tcBorders>
            <w:shd w:val="clear" w:color="000000" w:fill="FFFFFF"/>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3</w:t>
            </w:r>
          </w:p>
        </w:tc>
        <w:tc>
          <w:tcPr>
            <w:tcW w:w="4742" w:type="dxa"/>
            <w:tcBorders>
              <w:top w:val="nil"/>
              <w:left w:val="nil"/>
              <w:bottom w:val="nil"/>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417" w:type="dxa"/>
            <w:tcBorders>
              <w:top w:val="single" w:sz="4" w:space="0" w:color="auto"/>
              <w:left w:val="nil"/>
              <w:bottom w:val="nil"/>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375" w:type="dxa"/>
            <w:tcBorders>
              <w:top w:val="single" w:sz="4" w:space="0" w:color="auto"/>
              <w:left w:val="nil"/>
              <w:bottom w:val="nil"/>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1566" w:type="dxa"/>
            <w:tcBorders>
              <w:top w:val="single" w:sz="4" w:space="0" w:color="auto"/>
              <w:left w:val="nil"/>
              <w:bottom w:val="nil"/>
              <w:right w:val="single" w:sz="8"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r>
      <w:tr w:rsidR="00692741" w:rsidRPr="00855DBF" w:rsidTr="00855DBF">
        <w:trPr>
          <w:trHeight w:val="206"/>
        </w:trPr>
        <w:tc>
          <w:tcPr>
            <w:tcW w:w="660" w:type="dxa"/>
            <w:tcBorders>
              <w:top w:val="single" w:sz="4" w:space="0" w:color="auto"/>
              <w:left w:val="single" w:sz="8" w:space="0" w:color="auto"/>
              <w:bottom w:val="nil"/>
              <w:right w:val="single" w:sz="4" w:space="0" w:color="auto"/>
            </w:tcBorders>
            <w:shd w:val="clear" w:color="000000" w:fill="FFFFFF"/>
            <w:noWrap/>
            <w:vAlign w:val="center"/>
            <w:hideMark/>
          </w:tcPr>
          <w:p w:rsidR="00692741" w:rsidRPr="00855DBF" w:rsidRDefault="00692741" w:rsidP="00692741">
            <w:pPr>
              <w:spacing w:after="0" w:line="240" w:lineRule="auto"/>
              <w:jc w:val="center"/>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4742" w:type="dxa"/>
            <w:tcBorders>
              <w:top w:val="single" w:sz="4" w:space="0" w:color="auto"/>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КФ (нераспределенные средства)</w:t>
            </w:r>
          </w:p>
        </w:tc>
        <w:tc>
          <w:tcPr>
            <w:tcW w:w="1417" w:type="dxa"/>
            <w:tcBorders>
              <w:top w:val="single" w:sz="4" w:space="0" w:color="auto"/>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1942,8</w:t>
            </w:r>
          </w:p>
        </w:tc>
        <w:tc>
          <w:tcPr>
            <w:tcW w:w="1375" w:type="dxa"/>
            <w:tcBorders>
              <w:top w:val="single" w:sz="4" w:space="0" w:color="auto"/>
              <w:left w:val="nil"/>
              <w:bottom w:val="single" w:sz="4" w:space="0" w:color="auto"/>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0,0</w:t>
            </w:r>
          </w:p>
        </w:tc>
        <w:tc>
          <w:tcPr>
            <w:tcW w:w="1566" w:type="dxa"/>
            <w:tcBorders>
              <w:top w:val="single" w:sz="4" w:space="0" w:color="auto"/>
              <w:left w:val="nil"/>
              <w:bottom w:val="single" w:sz="4" w:space="0" w:color="auto"/>
              <w:right w:val="single" w:sz="8"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0,0</w:t>
            </w:r>
          </w:p>
        </w:tc>
      </w:tr>
      <w:tr w:rsidR="00692741" w:rsidRPr="00855DBF" w:rsidTr="00852550">
        <w:trPr>
          <w:trHeight w:val="56"/>
        </w:trPr>
        <w:tc>
          <w:tcPr>
            <w:tcW w:w="660" w:type="dxa"/>
            <w:tcBorders>
              <w:top w:val="single" w:sz="4" w:space="0" w:color="auto"/>
              <w:left w:val="single" w:sz="8" w:space="0" w:color="auto"/>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 </w:t>
            </w:r>
          </w:p>
        </w:tc>
        <w:tc>
          <w:tcPr>
            <w:tcW w:w="4742" w:type="dxa"/>
            <w:tcBorders>
              <w:top w:val="nil"/>
              <w:left w:val="nil"/>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ВСЕГО:</w:t>
            </w:r>
          </w:p>
        </w:tc>
        <w:tc>
          <w:tcPr>
            <w:tcW w:w="1417" w:type="dxa"/>
            <w:tcBorders>
              <w:top w:val="nil"/>
              <w:left w:val="nil"/>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3000,0</w:t>
            </w:r>
          </w:p>
        </w:tc>
        <w:tc>
          <w:tcPr>
            <w:tcW w:w="1375" w:type="dxa"/>
            <w:tcBorders>
              <w:top w:val="nil"/>
              <w:left w:val="nil"/>
              <w:bottom w:val="single" w:sz="8" w:space="0" w:color="auto"/>
              <w:right w:val="single" w:sz="4"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0,0</w:t>
            </w:r>
          </w:p>
        </w:tc>
        <w:tc>
          <w:tcPr>
            <w:tcW w:w="1566" w:type="dxa"/>
            <w:tcBorders>
              <w:top w:val="nil"/>
              <w:left w:val="nil"/>
              <w:bottom w:val="single" w:sz="8" w:space="0" w:color="auto"/>
              <w:right w:val="single" w:sz="8" w:space="0" w:color="auto"/>
            </w:tcBorders>
            <w:shd w:val="clear" w:color="000000" w:fill="FFFFFF"/>
            <w:noWrap/>
            <w:vAlign w:val="bottom"/>
            <w:hideMark/>
          </w:tcPr>
          <w:p w:rsidR="00692741" w:rsidRPr="00855DBF" w:rsidRDefault="00692741" w:rsidP="00692741">
            <w:pPr>
              <w:spacing w:after="0" w:line="240" w:lineRule="auto"/>
              <w:jc w:val="right"/>
              <w:rPr>
                <w:rFonts w:ascii="Times New Roman" w:eastAsia="Times New Roman" w:hAnsi="Times New Roman" w:cs="Times New Roman"/>
                <w:color w:val="000000"/>
                <w:sz w:val="24"/>
                <w:szCs w:val="24"/>
              </w:rPr>
            </w:pPr>
            <w:r w:rsidRPr="00855DBF">
              <w:rPr>
                <w:rFonts w:ascii="Times New Roman" w:eastAsia="Times New Roman" w:hAnsi="Times New Roman" w:cs="Times New Roman"/>
                <w:color w:val="000000"/>
                <w:sz w:val="24"/>
                <w:szCs w:val="24"/>
              </w:rPr>
              <w:t>0,0</w:t>
            </w:r>
          </w:p>
        </w:tc>
      </w:tr>
    </w:tbl>
    <w:p w:rsidR="00852550" w:rsidRPr="00852550" w:rsidRDefault="00852550" w:rsidP="00852550">
      <w:pPr>
        <w:spacing w:after="0" w:line="240" w:lineRule="auto"/>
        <w:rPr>
          <w:rFonts w:ascii="Times New Roman" w:hAnsi="Times New Roman" w:cs="Times New Roman"/>
          <w:sz w:val="24"/>
          <w:szCs w:val="24"/>
        </w:rPr>
      </w:pPr>
    </w:p>
    <w:p w:rsidR="00852550" w:rsidRDefault="00852550">
      <w:pPr>
        <w:rPr>
          <w:rFonts w:ascii="Times New Roman" w:hAnsi="Times New Roman" w:cs="Times New Roman"/>
          <w:sz w:val="24"/>
          <w:szCs w:val="24"/>
        </w:rPr>
      </w:pPr>
      <w:r>
        <w:rPr>
          <w:rFonts w:ascii="Times New Roman" w:hAnsi="Times New Roman" w:cs="Times New Roman"/>
          <w:sz w:val="24"/>
          <w:szCs w:val="24"/>
        </w:rPr>
        <w:br w:type="page"/>
      </w:r>
    </w:p>
    <w:p w:rsidR="00852550" w:rsidRPr="00C45075" w:rsidRDefault="00852550" w:rsidP="0085255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УТВЕРЖДЕНЫ</w:t>
      </w:r>
    </w:p>
    <w:p w:rsidR="00852550" w:rsidRPr="00C45075" w:rsidRDefault="00852550" w:rsidP="00852550">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решением Совета депутатов</w:t>
      </w:r>
    </w:p>
    <w:p w:rsidR="00852550" w:rsidRPr="00C45075" w:rsidRDefault="00852550" w:rsidP="00852550">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Приозерского муниципального района</w:t>
      </w:r>
    </w:p>
    <w:p w:rsidR="00852550" w:rsidRPr="00C45075" w:rsidRDefault="00852550" w:rsidP="00852550">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Ленинградской области</w:t>
      </w:r>
    </w:p>
    <w:p w:rsidR="00852550" w:rsidRPr="00C45075" w:rsidRDefault="00852550" w:rsidP="00852550">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от 24 декабря 2025 года № 85</w:t>
      </w:r>
    </w:p>
    <w:p w:rsidR="00852550" w:rsidRPr="00C45075" w:rsidRDefault="00852550" w:rsidP="00852550">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приложение 1</w:t>
      </w:r>
      <w:r>
        <w:rPr>
          <w:rFonts w:ascii="Times New Roman" w:hAnsi="Times New Roman" w:cs="Times New Roman"/>
          <w:sz w:val="24"/>
          <w:szCs w:val="24"/>
        </w:rPr>
        <w:t>7</w:t>
      </w:r>
    </w:p>
    <w:p w:rsidR="00852550" w:rsidRPr="00C45075" w:rsidRDefault="00852550" w:rsidP="00852550">
      <w:pPr>
        <w:spacing w:after="0" w:line="240" w:lineRule="auto"/>
        <w:jc w:val="right"/>
        <w:rPr>
          <w:rFonts w:ascii="Times New Roman" w:hAnsi="Times New Roman" w:cs="Times New Roman"/>
          <w:sz w:val="24"/>
          <w:szCs w:val="24"/>
        </w:rPr>
      </w:pPr>
      <w:proofErr w:type="gramStart"/>
      <w:r w:rsidRPr="00C45075">
        <w:rPr>
          <w:rFonts w:ascii="Times New Roman" w:hAnsi="Times New Roman" w:cs="Times New Roman"/>
          <w:sz w:val="24"/>
          <w:szCs w:val="24"/>
        </w:rPr>
        <w:t>(в редакции решения Совета депутатов</w:t>
      </w:r>
      <w:proofErr w:type="gramEnd"/>
    </w:p>
    <w:p w:rsidR="00852550" w:rsidRDefault="00852550" w:rsidP="00852550">
      <w:pPr>
        <w:spacing w:after="0" w:line="240" w:lineRule="auto"/>
        <w:jc w:val="right"/>
        <w:rPr>
          <w:rFonts w:ascii="Times New Roman" w:hAnsi="Times New Roman" w:cs="Times New Roman"/>
          <w:sz w:val="24"/>
          <w:szCs w:val="24"/>
        </w:rPr>
      </w:pPr>
      <w:r w:rsidRPr="00C45075">
        <w:rPr>
          <w:rFonts w:ascii="Times New Roman" w:hAnsi="Times New Roman" w:cs="Times New Roman"/>
          <w:sz w:val="24"/>
          <w:szCs w:val="24"/>
        </w:rPr>
        <w:t>от 20 октября 2026 года № 119)</w:t>
      </w:r>
    </w:p>
    <w:p w:rsidR="00852550" w:rsidRPr="00C45075" w:rsidRDefault="00852550" w:rsidP="00852550">
      <w:pPr>
        <w:spacing w:after="0" w:line="240" w:lineRule="auto"/>
        <w:rPr>
          <w:rFonts w:ascii="Times New Roman" w:hAnsi="Times New Roman" w:cs="Times New Roman"/>
          <w:sz w:val="24"/>
          <w:szCs w:val="24"/>
        </w:rPr>
      </w:pPr>
    </w:p>
    <w:p w:rsidR="00852550" w:rsidRDefault="00852550" w:rsidP="00852550">
      <w:pPr>
        <w:spacing w:after="0" w:line="240" w:lineRule="auto"/>
        <w:jc w:val="center"/>
        <w:rPr>
          <w:rFonts w:ascii="Times New Roman" w:eastAsia="Times New Roman" w:hAnsi="Times New Roman" w:cs="Times New Roman"/>
          <w:b/>
          <w:sz w:val="24"/>
          <w:szCs w:val="24"/>
        </w:rPr>
      </w:pPr>
    </w:p>
    <w:p w:rsidR="00852550" w:rsidRDefault="00852550" w:rsidP="00852550">
      <w:pPr>
        <w:spacing w:after="0" w:line="240" w:lineRule="auto"/>
        <w:jc w:val="center"/>
        <w:rPr>
          <w:rFonts w:ascii="Times New Roman" w:eastAsia="Times New Roman" w:hAnsi="Times New Roman" w:cs="Times New Roman"/>
          <w:b/>
          <w:sz w:val="24"/>
          <w:szCs w:val="24"/>
        </w:rPr>
      </w:pPr>
    </w:p>
    <w:p w:rsidR="00852550" w:rsidRDefault="00852550" w:rsidP="00852550">
      <w:pPr>
        <w:spacing w:after="0" w:line="240" w:lineRule="auto"/>
        <w:jc w:val="center"/>
        <w:rPr>
          <w:rFonts w:ascii="Times New Roman" w:eastAsia="Times New Roman" w:hAnsi="Times New Roman" w:cs="Times New Roman"/>
          <w:b/>
          <w:sz w:val="24"/>
          <w:szCs w:val="24"/>
        </w:rPr>
      </w:pPr>
    </w:p>
    <w:p w:rsidR="00852550" w:rsidRPr="00852550" w:rsidRDefault="00852550" w:rsidP="00852550">
      <w:pPr>
        <w:spacing w:after="0" w:line="240" w:lineRule="auto"/>
        <w:jc w:val="center"/>
        <w:rPr>
          <w:rFonts w:ascii="Times New Roman" w:hAnsi="Times New Roman" w:cs="Times New Roman"/>
          <w:b/>
          <w:sz w:val="24"/>
          <w:szCs w:val="24"/>
        </w:rPr>
      </w:pPr>
      <w:r w:rsidRPr="00852550">
        <w:rPr>
          <w:rFonts w:ascii="Times New Roman" w:eastAsia="Times New Roman" w:hAnsi="Times New Roman" w:cs="Times New Roman"/>
          <w:b/>
          <w:sz w:val="24"/>
          <w:szCs w:val="24"/>
        </w:rPr>
        <w:t xml:space="preserve">Источники внутреннего финансирования дефицита бюджета </w:t>
      </w:r>
      <w:r>
        <w:rPr>
          <w:rFonts w:ascii="Times New Roman" w:eastAsia="Times New Roman" w:hAnsi="Times New Roman" w:cs="Times New Roman"/>
          <w:b/>
          <w:sz w:val="24"/>
          <w:szCs w:val="24"/>
        </w:rPr>
        <w:t xml:space="preserve">Приозерского муниципального </w:t>
      </w:r>
      <w:r w:rsidRPr="00852550">
        <w:rPr>
          <w:rFonts w:ascii="Times New Roman" w:eastAsia="Times New Roman" w:hAnsi="Times New Roman" w:cs="Times New Roman"/>
          <w:b/>
          <w:sz w:val="24"/>
          <w:szCs w:val="24"/>
        </w:rPr>
        <w:t>района Ленинградской области на 2026 год.</w:t>
      </w:r>
    </w:p>
    <w:p w:rsidR="00852550" w:rsidRPr="00852550" w:rsidRDefault="00852550" w:rsidP="00852550">
      <w:pPr>
        <w:spacing w:after="0" w:line="240" w:lineRule="auto"/>
        <w:jc w:val="center"/>
        <w:rPr>
          <w:rFonts w:ascii="Times New Roman" w:hAnsi="Times New Roman" w:cs="Times New Roman"/>
          <w:b/>
          <w:sz w:val="24"/>
          <w:szCs w:val="24"/>
        </w:rPr>
      </w:pPr>
    </w:p>
    <w:tbl>
      <w:tblPr>
        <w:tblW w:w="9760" w:type="dxa"/>
        <w:tblInd w:w="93" w:type="dxa"/>
        <w:tblLook w:val="04A0" w:firstRow="1" w:lastRow="0" w:firstColumn="1" w:lastColumn="0" w:noHBand="0" w:noVBand="1"/>
      </w:tblPr>
      <w:tblGrid>
        <w:gridCol w:w="3134"/>
        <w:gridCol w:w="4536"/>
        <w:gridCol w:w="2090"/>
      </w:tblGrid>
      <w:tr w:rsidR="00F509E6" w:rsidRPr="00855DBF" w:rsidTr="00852550">
        <w:trPr>
          <w:trHeight w:val="223"/>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509E6" w:rsidRPr="00852550" w:rsidRDefault="00F509E6" w:rsidP="00852550">
            <w:pPr>
              <w:spacing w:after="0" w:line="240" w:lineRule="auto"/>
              <w:jc w:val="center"/>
              <w:rPr>
                <w:rFonts w:ascii="Times New Roman" w:hAnsi="Times New Roman" w:cs="Times New Roman"/>
                <w:b/>
                <w:sz w:val="24"/>
                <w:szCs w:val="24"/>
              </w:rPr>
            </w:pPr>
            <w:r w:rsidRPr="00852550">
              <w:rPr>
                <w:rFonts w:ascii="Times New Roman" w:hAnsi="Times New Roman" w:cs="Times New Roman"/>
                <w:b/>
                <w:sz w:val="24"/>
                <w:szCs w:val="24"/>
              </w:rPr>
              <w:t>Код</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509E6" w:rsidRPr="00852550" w:rsidRDefault="00F509E6" w:rsidP="00852550">
            <w:pPr>
              <w:spacing w:after="0" w:line="240" w:lineRule="auto"/>
              <w:jc w:val="center"/>
              <w:rPr>
                <w:rFonts w:ascii="Times New Roman" w:hAnsi="Times New Roman" w:cs="Times New Roman"/>
                <w:b/>
                <w:sz w:val="24"/>
                <w:szCs w:val="24"/>
              </w:rPr>
            </w:pPr>
            <w:r w:rsidRPr="00852550">
              <w:rPr>
                <w:rFonts w:ascii="Times New Roman" w:hAnsi="Times New Roman" w:cs="Times New Roman"/>
                <w:b/>
                <w:sz w:val="24"/>
                <w:szCs w:val="24"/>
              </w:rPr>
              <w:t>Наименование</w:t>
            </w:r>
          </w:p>
        </w:tc>
        <w:tc>
          <w:tcPr>
            <w:tcW w:w="2090" w:type="dxa"/>
            <w:tcBorders>
              <w:top w:val="single" w:sz="4" w:space="0" w:color="auto"/>
              <w:left w:val="nil"/>
              <w:bottom w:val="single" w:sz="4" w:space="0" w:color="auto"/>
              <w:right w:val="single" w:sz="4" w:space="0" w:color="auto"/>
            </w:tcBorders>
            <w:shd w:val="clear" w:color="auto" w:fill="auto"/>
            <w:hideMark/>
          </w:tcPr>
          <w:p w:rsidR="00F509E6" w:rsidRPr="00852550" w:rsidRDefault="00F509E6" w:rsidP="00852550">
            <w:pPr>
              <w:spacing w:after="0" w:line="240" w:lineRule="auto"/>
              <w:jc w:val="center"/>
              <w:rPr>
                <w:rFonts w:ascii="Times New Roman" w:hAnsi="Times New Roman" w:cs="Times New Roman"/>
                <w:b/>
                <w:sz w:val="24"/>
                <w:szCs w:val="24"/>
              </w:rPr>
            </w:pPr>
            <w:r w:rsidRPr="00852550">
              <w:rPr>
                <w:rFonts w:ascii="Times New Roman" w:hAnsi="Times New Roman" w:cs="Times New Roman"/>
                <w:b/>
                <w:sz w:val="24"/>
                <w:szCs w:val="24"/>
              </w:rPr>
              <w:t>2026</w:t>
            </w:r>
          </w:p>
        </w:tc>
      </w:tr>
      <w:tr w:rsidR="00F509E6" w:rsidRPr="00855DBF" w:rsidTr="00852550">
        <w:trPr>
          <w:trHeight w:val="255"/>
        </w:trPr>
        <w:tc>
          <w:tcPr>
            <w:tcW w:w="3134" w:type="dxa"/>
            <w:vMerge/>
            <w:tcBorders>
              <w:top w:val="single" w:sz="4" w:space="0" w:color="auto"/>
              <w:left w:val="single" w:sz="4" w:space="0" w:color="auto"/>
              <w:bottom w:val="single" w:sz="4" w:space="0" w:color="auto"/>
              <w:right w:val="single" w:sz="4" w:space="0" w:color="auto"/>
            </w:tcBorders>
            <w:hideMark/>
          </w:tcPr>
          <w:p w:rsidR="00F509E6" w:rsidRPr="00852550" w:rsidRDefault="00F509E6" w:rsidP="00852550">
            <w:pPr>
              <w:spacing w:after="0" w:line="240" w:lineRule="auto"/>
              <w:jc w:val="center"/>
              <w:rPr>
                <w:rFonts w:ascii="Times New Roman" w:eastAsia="Times New Roman" w:hAnsi="Times New Roman" w:cs="Times New Roman"/>
                <w:b/>
                <w:sz w:val="24"/>
                <w:szCs w:val="24"/>
              </w:rPr>
            </w:pPr>
          </w:p>
        </w:tc>
        <w:tc>
          <w:tcPr>
            <w:tcW w:w="4536" w:type="dxa"/>
            <w:vMerge/>
            <w:tcBorders>
              <w:top w:val="single" w:sz="4" w:space="0" w:color="auto"/>
              <w:left w:val="single" w:sz="4" w:space="0" w:color="auto"/>
              <w:bottom w:val="single" w:sz="4" w:space="0" w:color="auto"/>
              <w:right w:val="single" w:sz="4" w:space="0" w:color="auto"/>
            </w:tcBorders>
            <w:hideMark/>
          </w:tcPr>
          <w:p w:rsidR="00F509E6" w:rsidRPr="00852550" w:rsidRDefault="00F509E6" w:rsidP="00852550">
            <w:pPr>
              <w:spacing w:after="0" w:line="240" w:lineRule="auto"/>
              <w:jc w:val="center"/>
              <w:rPr>
                <w:rFonts w:ascii="Times New Roman" w:eastAsia="Times New Roman" w:hAnsi="Times New Roman" w:cs="Times New Roman"/>
                <w:b/>
                <w:sz w:val="24"/>
                <w:szCs w:val="24"/>
              </w:rPr>
            </w:pPr>
          </w:p>
        </w:tc>
        <w:tc>
          <w:tcPr>
            <w:tcW w:w="2090" w:type="dxa"/>
            <w:tcBorders>
              <w:top w:val="nil"/>
              <w:left w:val="nil"/>
              <w:bottom w:val="single" w:sz="4" w:space="0" w:color="auto"/>
              <w:right w:val="single" w:sz="4" w:space="0" w:color="auto"/>
            </w:tcBorders>
            <w:shd w:val="clear" w:color="auto" w:fill="auto"/>
            <w:hideMark/>
          </w:tcPr>
          <w:p w:rsidR="00F509E6" w:rsidRPr="00852550" w:rsidRDefault="00F509E6" w:rsidP="00852550">
            <w:pPr>
              <w:spacing w:after="0" w:line="240" w:lineRule="auto"/>
              <w:jc w:val="center"/>
              <w:rPr>
                <w:rFonts w:ascii="Times New Roman" w:eastAsia="Times New Roman" w:hAnsi="Times New Roman" w:cs="Times New Roman"/>
                <w:b/>
                <w:sz w:val="24"/>
                <w:szCs w:val="24"/>
              </w:rPr>
            </w:pPr>
            <w:r w:rsidRPr="00852550">
              <w:rPr>
                <w:rFonts w:ascii="Times New Roman" w:hAnsi="Times New Roman" w:cs="Times New Roman"/>
                <w:b/>
                <w:sz w:val="24"/>
                <w:szCs w:val="24"/>
              </w:rPr>
              <w:t>(тысяч рублей)</w:t>
            </w:r>
          </w:p>
        </w:tc>
      </w:tr>
      <w:tr w:rsidR="00F509E6" w:rsidRPr="00855DBF" w:rsidTr="00852550">
        <w:trPr>
          <w:trHeight w:val="688"/>
        </w:trPr>
        <w:tc>
          <w:tcPr>
            <w:tcW w:w="3134" w:type="dxa"/>
            <w:tcBorders>
              <w:top w:val="nil"/>
              <w:left w:val="single" w:sz="4" w:space="0" w:color="auto"/>
              <w:bottom w:val="single" w:sz="4" w:space="0" w:color="auto"/>
              <w:right w:val="single" w:sz="4" w:space="0" w:color="auto"/>
            </w:tcBorders>
            <w:shd w:val="clear" w:color="auto" w:fill="auto"/>
            <w:hideMark/>
          </w:tcPr>
          <w:p w:rsidR="00F509E6" w:rsidRPr="00855DBF" w:rsidRDefault="00F509E6" w:rsidP="00852550">
            <w:pPr>
              <w:spacing w:after="0" w:line="240" w:lineRule="auto"/>
              <w:jc w:val="center"/>
              <w:rPr>
                <w:rFonts w:ascii="Times New Roman" w:hAnsi="Times New Roman" w:cs="Times New Roman"/>
                <w:sz w:val="24"/>
                <w:szCs w:val="24"/>
              </w:rPr>
            </w:pPr>
            <w:r w:rsidRPr="00855DBF">
              <w:rPr>
                <w:rFonts w:ascii="Times New Roman" w:hAnsi="Times New Roman" w:cs="Times New Roman"/>
                <w:sz w:val="24"/>
                <w:szCs w:val="24"/>
              </w:rPr>
              <w:t>000 01 05 02 00 00 0000 000</w:t>
            </w:r>
          </w:p>
        </w:tc>
        <w:tc>
          <w:tcPr>
            <w:tcW w:w="4536" w:type="dxa"/>
            <w:tcBorders>
              <w:top w:val="nil"/>
              <w:left w:val="nil"/>
              <w:bottom w:val="single" w:sz="4" w:space="0" w:color="auto"/>
              <w:right w:val="single" w:sz="4" w:space="0" w:color="auto"/>
            </w:tcBorders>
            <w:shd w:val="clear" w:color="auto" w:fill="auto"/>
            <w:hideMark/>
          </w:tcPr>
          <w:p w:rsidR="00F509E6" w:rsidRPr="00855DBF" w:rsidRDefault="00F509E6" w:rsidP="00852550">
            <w:pPr>
              <w:spacing w:after="0" w:line="240" w:lineRule="auto"/>
              <w:jc w:val="both"/>
              <w:rPr>
                <w:rFonts w:ascii="Times New Roman" w:hAnsi="Times New Roman" w:cs="Times New Roman"/>
                <w:sz w:val="24"/>
                <w:szCs w:val="24"/>
              </w:rPr>
            </w:pPr>
            <w:r w:rsidRPr="00855DBF">
              <w:rPr>
                <w:rFonts w:ascii="Times New Roman" w:hAnsi="Times New Roman" w:cs="Times New Roman"/>
                <w:sz w:val="24"/>
                <w:szCs w:val="24"/>
              </w:rPr>
              <w:t>Изменение прочих остатков денежных средств бюджетов бюджетной системы</w:t>
            </w:r>
          </w:p>
        </w:tc>
        <w:tc>
          <w:tcPr>
            <w:tcW w:w="2090" w:type="dxa"/>
            <w:tcBorders>
              <w:top w:val="nil"/>
              <w:left w:val="nil"/>
              <w:bottom w:val="single" w:sz="4" w:space="0" w:color="auto"/>
              <w:right w:val="single" w:sz="4" w:space="0" w:color="auto"/>
            </w:tcBorders>
            <w:shd w:val="clear" w:color="auto" w:fill="auto"/>
            <w:noWrap/>
            <w:hideMark/>
          </w:tcPr>
          <w:p w:rsidR="00F509E6" w:rsidRPr="00855DBF" w:rsidRDefault="00F509E6" w:rsidP="00852550">
            <w:pPr>
              <w:spacing w:after="0" w:line="240" w:lineRule="auto"/>
              <w:jc w:val="right"/>
              <w:rPr>
                <w:rFonts w:ascii="Times New Roman" w:hAnsi="Times New Roman" w:cs="Times New Roman"/>
                <w:sz w:val="24"/>
                <w:szCs w:val="24"/>
              </w:rPr>
            </w:pPr>
            <w:r w:rsidRPr="00855DBF">
              <w:rPr>
                <w:rFonts w:ascii="Times New Roman" w:hAnsi="Times New Roman" w:cs="Times New Roman"/>
                <w:sz w:val="24"/>
                <w:szCs w:val="24"/>
              </w:rPr>
              <w:t>326 305,10</w:t>
            </w:r>
          </w:p>
        </w:tc>
      </w:tr>
      <w:tr w:rsidR="00F509E6" w:rsidRPr="00855DBF" w:rsidTr="00852550">
        <w:trPr>
          <w:trHeight w:val="687"/>
        </w:trPr>
        <w:tc>
          <w:tcPr>
            <w:tcW w:w="3134" w:type="dxa"/>
            <w:tcBorders>
              <w:top w:val="nil"/>
              <w:left w:val="single" w:sz="4" w:space="0" w:color="auto"/>
              <w:bottom w:val="single" w:sz="4" w:space="0" w:color="auto"/>
              <w:right w:val="single" w:sz="4" w:space="0" w:color="auto"/>
            </w:tcBorders>
            <w:shd w:val="clear" w:color="auto" w:fill="auto"/>
            <w:hideMark/>
          </w:tcPr>
          <w:p w:rsidR="00F509E6" w:rsidRPr="00855DBF" w:rsidRDefault="00F509E6" w:rsidP="00852550">
            <w:pPr>
              <w:spacing w:after="0" w:line="240" w:lineRule="auto"/>
              <w:jc w:val="center"/>
              <w:rPr>
                <w:rFonts w:ascii="Times New Roman" w:hAnsi="Times New Roman" w:cs="Times New Roman"/>
                <w:sz w:val="24"/>
                <w:szCs w:val="24"/>
              </w:rPr>
            </w:pPr>
          </w:p>
        </w:tc>
        <w:tc>
          <w:tcPr>
            <w:tcW w:w="4536" w:type="dxa"/>
            <w:tcBorders>
              <w:top w:val="nil"/>
              <w:left w:val="nil"/>
              <w:bottom w:val="single" w:sz="4" w:space="0" w:color="auto"/>
              <w:right w:val="single" w:sz="4" w:space="0" w:color="auto"/>
            </w:tcBorders>
            <w:shd w:val="clear" w:color="auto" w:fill="auto"/>
            <w:hideMark/>
          </w:tcPr>
          <w:p w:rsidR="00F509E6" w:rsidRPr="00855DBF" w:rsidRDefault="00F509E6" w:rsidP="00852550">
            <w:pPr>
              <w:spacing w:after="0" w:line="240" w:lineRule="auto"/>
              <w:jc w:val="both"/>
              <w:rPr>
                <w:rFonts w:ascii="Times New Roman" w:hAnsi="Times New Roman" w:cs="Times New Roman"/>
                <w:sz w:val="24"/>
                <w:szCs w:val="24"/>
              </w:rPr>
            </w:pPr>
            <w:r w:rsidRPr="00855DBF">
              <w:rPr>
                <w:rFonts w:ascii="Times New Roman" w:hAnsi="Times New Roman" w:cs="Times New Roman"/>
                <w:sz w:val="24"/>
                <w:szCs w:val="24"/>
              </w:rPr>
              <w:t>Всего источников внутреннего финансирования</w:t>
            </w:r>
          </w:p>
        </w:tc>
        <w:tc>
          <w:tcPr>
            <w:tcW w:w="2090" w:type="dxa"/>
            <w:tcBorders>
              <w:top w:val="nil"/>
              <w:left w:val="nil"/>
              <w:bottom w:val="single" w:sz="4" w:space="0" w:color="auto"/>
              <w:right w:val="single" w:sz="4" w:space="0" w:color="auto"/>
            </w:tcBorders>
            <w:shd w:val="clear" w:color="auto" w:fill="auto"/>
            <w:noWrap/>
            <w:hideMark/>
          </w:tcPr>
          <w:p w:rsidR="00F509E6" w:rsidRPr="00855DBF" w:rsidRDefault="00F509E6" w:rsidP="00852550">
            <w:pPr>
              <w:spacing w:after="0" w:line="240" w:lineRule="auto"/>
              <w:jc w:val="right"/>
              <w:rPr>
                <w:rFonts w:ascii="Times New Roman" w:hAnsi="Times New Roman" w:cs="Times New Roman"/>
                <w:sz w:val="24"/>
                <w:szCs w:val="24"/>
              </w:rPr>
            </w:pPr>
            <w:r w:rsidRPr="00855DBF">
              <w:rPr>
                <w:rFonts w:ascii="Times New Roman" w:hAnsi="Times New Roman" w:cs="Times New Roman"/>
                <w:sz w:val="24"/>
                <w:szCs w:val="24"/>
              </w:rPr>
              <w:t>326 305,10</w:t>
            </w:r>
          </w:p>
        </w:tc>
      </w:tr>
    </w:tbl>
    <w:p w:rsidR="00B56384" w:rsidRPr="008667E6" w:rsidRDefault="00B56384" w:rsidP="00852550">
      <w:pPr>
        <w:spacing w:after="0" w:line="240" w:lineRule="auto"/>
        <w:rPr>
          <w:rFonts w:ascii="Times New Roman" w:hAnsi="Times New Roman" w:cs="Times New Roman"/>
          <w:sz w:val="18"/>
          <w:szCs w:val="18"/>
        </w:rPr>
      </w:pPr>
    </w:p>
    <w:sectPr w:rsidR="00B56384" w:rsidRPr="008667E6" w:rsidSect="006D7BAE">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CA9" w:rsidRDefault="009A3CA9" w:rsidP="00065747">
      <w:pPr>
        <w:spacing w:after="0" w:line="240" w:lineRule="auto"/>
      </w:pPr>
      <w:r>
        <w:separator/>
      </w:r>
    </w:p>
  </w:endnote>
  <w:endnote w:type="continuationSeparator" w:id="0">
    <w:p w:rsidR="009A3CA9" w:rsidRDefault="009A3CA9" w:rsidP="00065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CA9" w:rsidRDefault="009A3CA9" w:rsidP="00065747">
      <w:pPr>
        <w:spacing w:after="0" w:line="240" w:lineRule="auto"/>
      </w:pPr>
      <w:r>
        <w:separator/>
      </w:r>
    </w:p>
  </w:footnote>
  <w:footnote w:type="continuationSeparator" w:id="0">
    <w:p w:rsidR="009A3CA9" w:rsidRDefault="009A3CA9" w:rsidP="000657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31BE7"/>
    <w:multiLevelType w:val="hybridMultilevel"/>
    <w:tmpl w:val="2B3E5D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5F7C54"/>
    <w:multiLevelType w:val="multilevel"/>
    <w:tmpl w:val="03624572"/>
    <w:lvl w:ilvl="0">
      <w:start w:val="9"/>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
    <w:nsid w:val="6C8E5A59"/>
    <w:multiLevelType w:val="hybridMultilevel"/>
    <w:tmpl w:val="B11CFA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67E6"/>
    <w:rsid w:val="0000339E"/>
    <w:rsid w:val="00052F63"/>
    <w:rsid w:val="00065747"/>
    <w:rsid w:val="000A7333"/>
    <w:rsid w:val="000B5F66"/>
    <w:rsid w:val="0012447B"/>
    <w:rsid w:val="00184BBC"/>
    <w:rsid w:val="00186475"/>
    <w:rsid w:val="00186749"/>
    <w:rsid w:val="001A756B"/>
    <w:rsid w:val="001C5C1D"/>
    <w:rsid w:val="001E6409"/>
    <w:rsid w:val="001F6624"/>
    <w:rsid w:val="00262D47"/>
    <w:rsid w:val="00385D65"/>
    <w:rsid w:val="003D662F"/>
    <w:rsid w:val="005155BD"/>
    <w:rsid w:val="00534967"/>
    <w:rsid w:val="00591583"/>
    <w:rsid w:val="005B768F"/>
    <w:rsid w:val="006176C3"/>
    <w:rsid w:val="00642C6C"/>
    <w:rsid w:val="00692741"/>
    <w:rsid w:val="006A2A23"/>
    <w:rsid w:val="006D7BAE"/>
    <w:rsid w:val="00730333"/>
    <w:rsid w:val="00734106"/>
    <w:rsid w:val="0076130B"/>
    <w:rsid w:val="007C0A38"/>
    <w:rsid w:val="007F1E78"/>
    <w:rsid w:val="008038D0"/>
    <w:rsid w:val="00825CC0"/>
    <w:rsid w:val="00852550"/>
    <w:rsid w:val="00855DBF"/>
    <w:rsid w:val="008667E6"/>
    <w:rsid w:val="00884644"/>
    <w:rsid w:val="008A57F2"/>
    <w:rsid w:val="008C6539"/>
    <w:rsid w:val="008D5B64"/>
    <w:rsid w:val="00992A48"/>
    <w:rsid w:val="009A3CA9"/>
    <w:rsid w:val="009F4404"/>
    <w:rsid w:val="00A33ED0"/>
    <w:rsid w:val="00A56DB6"/>
    <w:rsid w:val="00AA3F8D"/>
    <w:rsid w:val="00AC51A9"/>
    <w:rsid w:val="00AF3437"/>
    <w:rsid w:val="00B077E8"/>
    <w:rsid w:val="00B56384"/>
    <w:rsid w:val="00BD56CD"/>
    <w:rsid w:val="00C45075"/>
    <w:rsid w:val="00C81F8D"/>
    <w:rsid w:val="00CB6A50"/>
    <w:rsid w:val="00CC2CD4"/>
    <w:rsid w:val="00D302F8"/>
    <w:rsid w:val="00D72CE9"/>
    <w:rsid w:val="00DE2CFE"/>
    <w:rsid w:val="00E01653"/>
    <w:rsid w:val="00E410AF"/>
    <w:rsid w:val="00EA1403"/>
    <w:rsid w:val="00EB3541"/>
    <w:rsid w:val="00ED5A4D"/>
    <w:rsid w:val="00F2409C"/>
    <w:rsid w:val="00F37C2E"/>
    <w:rsid w:val="00F509E6"/>
    <w:rsid w:val="00F708C4"/>
    <w:rsid w:val="00FA19D5"/>
    <w:rsid w:val="00FA3468"/>
    <w:rsid w:val="00FD5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D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667E6"/>
    <w:pPr>
      <w:spacing w:after="0" w:line="240" w:lineRule="auto"/>
      <w:jc w:val="center"/>
    </w:pPr>
    <w:rPr>
      <w:rFonts w:ascii="Times New Roman" w:eastAsia="Times New Roman" w:hAnsi="Times New Roman" w:cs="Times New Roman"/>
      <w:sz w:val="28"/>
      <w:szCs w:val="20"/>
    </w:rPr>
  </w:style>
  <w:style w:type="character" w:customStyle="1" w:styleId="a4">
    <w:name w:val="Название Знак"/>
    <w:basedOn w:val="a0"/>
    <w:link w:val="a3"/>
    <w:rsid w:val="008667E6"/>
    <w:rPr>
      <w:rFonts w:ascii="Times New Roman" w:eastAsia="Times New Roman" w:hAnsi="Times New Roman" w:cs="Times New Roman"/>
      <w:sz w:val="28"/>
      <w:szCs w:val="20"/>
    </w:rPr>
  </w:style>
  <w:style w:type="paragraph" w:styleId="a5">
    <w:name w:val="header"/>
    <w:basedOn w:val="a"/>
    <w:link w:val="a6"/>
    <w:uiPriority w:val="99"/>
    <w:unhideWhenUsed/>
    <w:rsid w:val="0006574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65747"/>
  </w:style>
  <w:style w:type="paragraph" w:styleId="a7">
    <w:name w:val="footer"/>
    <w:basedOn w:val="a"/>
    <w:link w:val="a8"/>
    <w:uiPriority w:val="99"/>
    <w:unhideWhenUsed/>
    <w:rsid w:val="0006574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65747"/>
  </w:style>
  <w:style w:type="paragraph" w:customStyle="1" w:styleId="ConsPlusNormal">
    <w:name w:val="ConsPlusNormal"/>
    <w:rsid w:val="00B56384"/>
    <w:pPr>
      <w:widowControl w:val="0"/>
      <w:snapToGrid w:val="0"/>
      <w:spacing w:after="0" w:line="240" w:lineRule="auto"/>
      <w:ind w:firstLine="720"/>
    </w:pPr>
    <w:rPr>
      <w:rFonts w:ascii="Arial" w:eastAsia="Times New Roman" w:hAnsi="Arial" w:cs="Times New Roman"/>
      <w:sz w:val="20"/>
      <w:szCs w:val="20"/>
    </w:rPr>
  </w:style>
  <w:style w:type="paragraph" w:customStyle="1" w:styleId="ConsPlusTitle">
    <w:name w:val="ConsPlusTitle"/>
    <w:rsid w:val="00B56384"/>
    <w:pPr>
      <w:autoSpaceDE w:val="0"/>
      <w:autoSpaceDN w:val="0"/>
      <w:adjustRightInd w:val="0"/>
      <w:spacing w:after="0" w:line="240" w:lineRule="auto"/>
    </w:pPr>
    <w:rPr>
      <w:rFonts w:ascii="Arial" w:eastAsia="Times New Roman" w:hAnsi="Arial" w:cs="Arial"/>
      <w:b/>
      <w:bCs/>
      <w:sz w:val="20"/>
      <w:szCs w:val="20"/>
    </w:rPr>
  </w:style>
  <w:style w:type="paragraph" w:customStyle="1" w:styleId="1">
    <w:name w:val="Основной текст1"/>
    <w:basedOn w:val="a"/>
    <w:uiPriority w:val="1"/>
    <w:qFormat/>
    <w:rsid w:val="00B56384"/>
    <w:pPr>
      <w:spacing w:after="0" w:line="240" w:lineRule="auto"/>
      <w:ind w:left="3"/>
    </w:pPr>
    <w:rPr>
      <w:rFonts w:ascii="Times New Roman" w:eastAsia="Times New Roman" w:hAnsi="Times New Roman" w:cs="Times New Roman"/>
      <w:sz w:val="28"/>
      <w:szCs w:val="28"/>
      <w:lang w:eastAsia="en-US"/>
    </w:rPr>
  </w:style>
  <w:style w:type="paragraph" w:customStyle="1" w:styleId="10">
    <w:name w:val="Абзац списка1"/>
    <w:basedOn w:val="a"/>
    <w:uiPriority w:val="1"/>
    <w:qFormat/>
    <w:rsid w:val="00B56384"/>
    <w:pPr>
      <w:spacing w:after="0" w:line="240" w:lineRule="auto"/>
      <w:ind w:left="3" w:right="144" w:firstLine="540"/>
      <w:jc w:val="both"/>
    </w:pPr>
    <w:rPr>
      <w:rFonts w:ascii="Times New Roman" w:eastAsia="Times New Roman" w:hAnsi="Times New Roman" w:cs="Times New Roman"/>
      <w:sz w:val="20"/>
      <w:szCs w:val="20"/>
      <w:lang w:eastAsia="en-US"/>
    </w:rPr>
  </w:style>
  <w:style w:type="paragraph" w:styleId="a9">
    <w:name w:val="List Paragraph"/>
    <w:basedOn w:val="a"/>
    <w:uiPriority w:val="34"/>
    <w:qFormat/>
    <w:rsid w:val="00AF3437"/>
    <w:pPr>
      <w:ind w:left="720"/>
      <w:contextualSpacing/>
    </w:pPr>
  </w:style>
  <w:style w:type="paragraph" w:styleId="aa">
    <w:name w:val="Balloon Text"/>
    <w:basedOn w:val="a"/>
    <w:link w:val="ab"/>
    <w:uiPriority w:val="99"/>
    <w:semiHidden/>
    <w:unhideWhenUsed/>
    <w:rsid w:val="006D7BA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D7BAE"/>
    <w:rPr>
      <w:rFonts w:ascii="Tahoma" w:hAnsi="Tahoma" w:cs="Tahoma"/>
      <w:sz w:val="16"/>
      <w:szCs w:val="16"/>
    </w:rPr>
  </w:style>
  <w:style w:type="table" w:styleId="ac">
    <w:name w:val="Table Grid"/>
    <w:basedOn w:val="a1"/>
    <w:uiPriority w:val="59"/>
    <w:rsid w:val="00385D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16737">
      <w:bodyDiv w:val="1"/>
      <w:marLeft w:val="0"/>
      <w:marRight w:val="0"/>
      <w:marTop w:val="0"/>
      <w:marBottom w:val="0"/>
      <w:divBdr>
        <w:top w:val="none" w:sz="0" w:space="0" w:color="auto"/>
        <w:left w:val="none" w:sz="0" w:space="0" w:color="auto"/>
        <w:bottom w:val="none" w:sz="0" w:space="0" w:color="auto"/>
        <w:right w:val="none" w:sz="0" w:space="0" w:color="auto"/>
      </w:divBdr>
    </w:div>
    <w:div w:id="204219257">
      <w:bodyDiv w:val="1"/>
      <w:marLeft w:val="0"/>
      <w:marRight w:val="0"/>
      <w:marTop w:val="0"/>
      <w:marBottom w:val="0"/>
      <w:divBdr>
        <w:top w:val="none" w:sz="0" w:space="0" w:color="auto"/>
        <w:left w:val="none" w:sz="0" w:space="0" w:color="auto"/>
        <w:bottom w:val="none" w:sz="0" w:space="0" w:color="auto"/>
        <w:right w:val="none" w:sz="0" w:space="0" w:color="auto"/>
      </w:divBdr>
    </w:div>
    <w:div w:id="303240667">
      <w:bodyDiv w:val="1"/>
      <w:marLeft w:val="0"/>
      <w:marRight w:val="0"/>
      <w:marTop w:val="0"/>
      <w:marBottom w:val="0"/>
      <w:divBdr>
        <w:top w:val="none" w:sz="0" w:space="0" w:color="auto"/>
        <w:left w:val="none" w:sz="0" w:space="0" w:color="auto"/>
        <w:bottom w:val="none" w:sz="0" w:space="0" w:color="auto"/>
        <w:right w:val="none" w:sz="0" w:space="0" w:color="auto"/>
      </w:divBdr>
    </w:div>
    <w:div w:id="397049435">
      <w:bodyDiv w:val="1"/>
      <w:marLeft w:val="0"/>
      <w:marRight w:val="0"/>
      <w:marTop w:val="0"/>
      <w:marBottom w:val="0"/>
      <w:divBdr>
        <w:top w:val="none" w:sz="0" w:space="0" w:color="auto"/>
        <w:left w:val="none" w:sz="0" w:space="0" w:color="auto"/>
        <w:bottom w:val="none" w:sz="0" w:space="0" w:color="auto"/>
        <w:right w:val="none" w:sz="0" w:space="0" w:color="auto"/>
      </w:divBdr>
    </w:div>
    <w:div w:id="397171418">
      <w:bodyDiv w:val="1"/>
      <w:marLeft w:val="0"/>
      <w:marRight w:val="0"/>
      <w:marTop w:val="0"/>
      <w:marBottom w:val="0"/>
      <w:divBdr>
        <w:top w:val="none" w:sz="0" w:space="0" w:color="auto"/>
        <w:left w:val="none" w:sz="0" w:space="0" w:color="auto"/>
        <w:bottom w:val="none" w:sz="0" w:space="0" w:color="auto"/>
        <w:right w:val="none" w:sz="0" w:space="0" w:color="auto"/>
      </w:divBdr>
    </w:div>
    <w:div w:id="453406666">
      <w:bodyDiv w:val="1"/>
      <w:marLeft w:val="0"/>
      <w:marRight w:val="0"/>
      <w:marTop w:val="0"/>
      <w:marBottom w:val="0"/>
      <w:divBdr>
        <w:top w:val="none" w:sz="0" w:space="0" w:color="auto"/>
        <w:left w:val="none" w:sz="0" w:space="0" w:color="auto"/>
        <w:bottom w:val="none" w:sz="0" w:space="0" w:color="auto"/>
        <w:right w:val="none" w:sz="0" w:space="0" w:color="auto"/>
      </w:divBdr>
    </w:div>
    <w:div w:id="502748798">
      <w:bodyDiv w:val="1"/>
      <w:marLeft w:val="0"/>
      <w:marRight w:val="0"/>
      <w:marTop w:val="0"/>
      <w:marBottom w:val="0"/>
      <w:divBdr>
        <w:top w:val="none" w:sz="0" w:space="0" w:color="auto"/>
        <w:left w:val="none" w:sz="0" w:space="0" w:color="auto"/>
        <w:bottom w:val="none" w:sz="0" w:space="0" w:color="auto"/>
        <w:right w:val="none" w:sz="0" w:space="0" w:color="auto"/>
      </w:divBdr>
    </w:div>
    <w:div w:id="967931426">
      <w:bodyDiv w:val="1"/>
      <w:marLeft w:val="0"/>
      <w:marRight w:val="0"/>
      <w:marTop w:val="0"/>
      <w:marBottom w:val="0"/>
      <w:divBdr>
        <w:top w:val="none" w:sz="0" w:space="0" w:color="auto"/>
        <w:left w:val="none" w:sz="0" w:space="0" w:color="auto"/>
        <w:bottom w:val="none" w:sz="0" w:space="0" w:color="auto"/>
        <w:right w:val="none" w:sz="0" w:space="0" w:color="auto"/>
      </w:divBdr>
    </w:div>
    <w:div w:id="984702623">
      <w:bodyDiv w:val="1"/>
      <w:marLeft w:val="0"/>
      <w:marRight w:val="0"/>
      <w:marTop w:val="0"/>
      <w:marBottom w:val="0"/>
      <w:divBdr>
        <w:top w:val="none" w:sz="0" w:space="0" w:color="auto"/>
        <w:left w:val="none" w:sz="0" w:space="0" w:color="auto"/>
        <w:bottom w:val="none" w:sz="0" w:space="0" w:color="auto"/>
        <w:right w:val="none" w:sz="0" w:space="0" w:color="auto"/>
      </w:divBdr>
    </w:div>
    <w:div w:id="1050496660">
      <w:bodyDiv w:val="1"/>
      <w:marLeft w:val="0"/>
      <w:marRight w:val="0"/>
      <w:marTop w:val="0"/>
      <w:marBottom w:val="0"/>
      <w:divBdr>
        <w:top w:val="none" w:sz="0" w:space="0" w:color="auto"/>
        <w:left w:val="none" w:sz="0" w:space="0" w:color="auto"/>
        <w:bottom w:val="none" w:sz="0" w:space="0" w:color="auto"/>
        <w:right w:val="none" w:sz="0" w:space="0" w:color="auto"/>
      </w:divBdr>
    </w:div>
    <w:div w:id="1079208708">
      <w:bodyDiv w:val="1"/>
      <w:marLeft w:val="0"/>
      <w:marRight w:val="0"/>
      <w:marTop w:val="0"/>
      <w:marBottom w:val="0"/>
      <w:divBdr>
        <w:top w:val="none" w:sz="0" w:space="0" w:color="auto"/>
        <w:left w:val="none" w:sz="0" w:space="0" w:color="auto"/>
        <w:bottom w:val="none" w:sz="0" w:space="0" w:color="auto"/>
        <w:right w:val="none" w:sz="0" w:space="0" w:color="auto"/>
      </w:divBdr>
    </w:div>
    <w:div w:id="1166048696">
      <w:bodyDiv w:val="1"/>
      <w:marLeft w:val="0"/>
      <w:marRight w:val="0"/>
      <w:marTop w:val="0"/>
      <w:marBottom w:val="0"/>
      <w:divBdr>
        <w:top w:val="none" w:sz="0" w:space="0" w:color="auto"/>
        <w:left w:val="none" w:sz="0" w:space="0" w:color="auto"/>
        <w:bottom w:val="none" w:sz="0" w:space="0" w:color="auto"/>
        <w:right w:val="none" w:sz="0" w:space="0" w:color="auto"/>
      </w:divBdr>
    </w:div>
    <w:div w:id="1530996225">
      <w:bodyDiv w:val="1"/>
      <w:marLeft w:val="0"/>
      <w:marRight w:val="0"/>
      <w:marTop w:val="0"/>
      <w:marBottom w:val="0"/>
      <w:divBdr>
        <w:top w:val="none" w:sz="0" w:space="0" w:color="auto"/>
        <w:left w:val="none" w:sz="0" w:space="0" w:color="auto"/>
        <w:bottom w:val="none" w:sz="0" w:space="0" w:color="auto"/>
        <w:right w:val="none" w:sz="0" w:space="0" w:color="auto"/>
      </w:divBdr>
    </w:div>
    <w:div w:id="1538855577">
      <w:bodyDiv w:val="1"/>
      <w:marLeft w:val="0"/>
      <w:marRight w:val="0"/>
      <w:marTop w:val="0"/>
      <w:marBottom w:val="0"/>
      <w:divBdr>
        <w:top w:val="none" w:sz="0" w:space="0" w:color="auto"/>
        <w:left w:val="none" w:sz="0" w:space="0" w:color="auto"/>
        <w:bottom w:val="none" w:sz="0" w:space="0" w:color="auto"/>
        <w:right w:val="none" w:sz="0" w:space="0" w:color="auto"/>
      </w:divBdr>
    </w:div>
    <w:div w:id="155939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118</Pages>
  <Words>32278</Words>
  <Characters>183985</Characters>
  <Application>Microsoft Office Word</Application>
  <DocSecurity>0</DocSecurity>
  <Lines>1533</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2026-10-21T11:55:00Z</cp:lastPrinted>
  <dcterms:created xsi:type="dcterms:W3CDTF">2026-10-20T11:11:00Z</dcterms:created>
  <dcterms:modified xsi:type="dcterms:W3CDTF">2026-10-21T12:07:00Z</dcterms:modified>
</cp:coreProperties>
</file>