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69" w:rsidRDefault="00FE6269" w:rsidP="00FE6269">
      <w:pPr>
        <w:shd w:val="clear" w:color="auto" w:fill="FFFFFF"/>
        <w:spacing w:after="225" w:line="240" w:lineRule="auto"/>
        <w:outlineLvl w:val="0"/>
        <w:rPr>
          <w:rFonts w:ascii="Fira Sans" w:eastAsia="Times New Roman" w:hAnsi="Fira Sans" w:cs="Times New Roman"/>
          <w:b/>
          <w:bCs/>
          <w:color w:val="231F20"/>
          <w:kern w:val="36"/>
          <w:sz w:val="48"/>
          <w:szCs w:val="48"/>
          <w:lang w:eastAsia="ru-RU"/>
        </w:rPr>
      </w:pPr>
      <w:r w:rsidRPr="00FE6269">
        <w:rPr>
          <w:rFonts w:ascii="Fira Sans" w:eastAsia="Times New Roman" w:hAnsi="Fira Sans" w:cs="Times New Roman"/>
          <w:b/>
          <w:bCs/>
          <w:color w:val="231F20"/>
          <w:kern w:val="36"/>
          <w:sz w:val="48"/>
          <w:szCs w:val="48"/>
          <w:lang w:eastAsia="ru-RU"/>
        </w:rPr>
        <w:t>Что ждет «</w:t>
      </w:r>
      <w:proofErr w:type="spellStart"/>
      <w:r w:rsidRPr="00FE6269">
        <w:rPr>
          <w:rFonts w:ascii="Fira Sans" w:eastAsia="Times New Roman" w:hAnsi="Fira Sans" w:cs="Times New Roman"/>
          <w:b/>
          <w:bCs/>
          <w:color w:val="231F20"/>
          <w:kern w:val="36"/>
          <w:sz w:val="48"/>
          <w:szCs w:val="48"/>
          <w:lang w:eastAsia="ru-RU"/>
        </w:rPr>
        <w:t>самозанятых</w:t>
      </w:r>
      <w:proofErr w:type="spellEnd"/>
      <w:r w:rsidRPr="00FE6269">
        <w:rPr>
          <w:rFonts w:ascii="Fira Sans" w:eastAsia="Times New Roman" w:hAnsi="Fira Sans" w:cs="Times New Roman"/>
          <w:b/>
          <w:bCs/>
          <w:color w:val="231F20"/>
          <w:kern w:val="36"/>
          <w:sz w:val="48"/>
          <w:szCs w:val="48"/>
          <w:lang w:eastAsia="ru-RU"/>
        </w:rPr>
        <w:t>» в 2020 году?</w:t>
      </w:r>
    </w:p>
    <w:p w:rsidR="00525156" w:rsidRDefault="00525156" w:rsidP="00525156">
      <w:pPr>
        <w:pStyle w:val="a4"/>
        <w:spacing w:before="0" w:beforeAutospacing="0" w:after="0" w:afterAutospacing="0" w:line="312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В Ленинградской области с 2020 года вводится налог для </w:t>
      </w:r>
      <w:proofErr w:type="spellStart"/>
      <w:r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самозанятых</w:t>
      </w:r>
      <w:proofErr w:type="spellEnd"/>
      <w:proofErr w:type="gramStart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  <w:t>В</w:t>
      </w:r>
      <w:proofErr w:type="gramEnd"/>
      <w:r>
        <w:rPr>
          <w:rFonts w:ascii="Arial" w:hAnsi="Arial" w:cs="Arial"/>
          <w:color w:val="000000"/>
        </w:rPr>
        <w:t xml:space="preserve"> Ленинградской области с 1 января 2020 года вводится специальный налоговый режим для </w:t>
      </w:r>
      <w:proofErr w:type="spellStart"/>
      <w:r>
        <w:rPr>
          <w:rFonts w:ascii="Arial" w:hAnsi="Arial" w:cs="Arial"/>
          <w:color w:val="000000"/>
        </w:rPr>
        <w:t>самозанятых</w:t>
      </w:r>
      <w:proofErr w:type="spellEnd"/>
      <w:r>
        <w:rPr>
          <w:rFonts w:ascii="Arial" w:hAnsi="Arial" w:cs="Arial"/>
          <w:color w:val="000000"/>
        </w:rPr>
        <w:t xml:space="preserve"> граждан.</w:t>
      </w:r>
    </w:p>
    <w:p w:rsidR="00525156" w:rsidRDefault="00525156" w:rsidP="00525156">
      <w:pPr>
        <w:pStyle w:val="a4"/>
        <w:spacing w:before="0" w:beforeAutospacing="0" w:after="150" w:afterAutospacing="0" w:line="312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Федеральный закон, расширяющий перечень регионов, где проводится эксперимент по установлению специального налогового режима «Налог на профессиональный доход», подписан Президентом России Владимиром Путиным.</w:t>
      </w:r>
    </w:p>
    <w:p w:rsidR="00525156" w:rsidRDefault="00525156" w:rsidP="00525156">
      <w:pPr>
        <w:pStyle w:val="a4"/>
        <w:spacing w:before="0" w:beforeAutospacing="0" w:after="150" w:afterAutospacing="0" w:line="312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Статус </w:t>
      </w:r>
      <w:proofErr w:type="spellStart"/>
      <w:r>
        <w:rPr>
          <w:rFonts w:ascii="Arial" w:hAnsi="Arial" w:cs="Arial"/>
          <w:color w:val="000000"/>
        </w:rPr>
        <w:t>самозанятого</w:t>
      </w:r>
      <w:proofErr w:type="spellEnd"/>
      <w:r>
        <w:rPr>
          <w:rFonts w:ascii="Arial" w:hAnsi="Arial" w:cs="Arial"/>
          <w:color w:val="000000"/>
        </w:rPr>
        <w:t xml:space="preserve"> может получить гражданин, не имеющий работодателя и наемных работников, который создает продукт или услугу самостоятельно, и чей годовой доход не превышает 2,4 </w:t>
      </w:r>
      <w:proofErr w:type="gramStart"/>
      <w:r>
        <w:rPr>
          <w:rFonts w:ascii="Arial" w:hAnsi="Arial" w:cs="Arial"/>
          <w:color w:val="000000"/>
        </w:rPr>
        <w:t>млн</w:t>
      </w:r>
      <w:proofErr w:type="gramEnd"/>
      <w:r>
        <w:rPr>
          <w:rFonts w:ascii="Arial" w:hAnsi="Arial" w:cs="Arial"/>
          <w:color w:val="000000"/>
        </w:rPr>
        <w:t xml:space="preserve"> рублей. Для тех, кто реализует свои </w:t>
      </w:r>
      <w:proofErr w:type="gramStart"/>
      <w:r>
        <w:rPr>
          <w:rFonts w:ascii="Arial" w:hAnsi="Arial" w:cs="Arial"/>
          <w:color w:val="000000"/>
        </w:rPr>
        <w:t>товары</w:t>
      </w:r>
      <w:proofErr w:type="gramEnd"/>
      <w:r>
        <w:rPr>
          <w:rFonts w:ascii="Arial" w:hAnsi="Arial" w:cs="Arial"/>
          <w:color w:val="000000"/>
        </w:rPr>
        <w:t xml:space="preserve"> и услуги физическим лицам установлена ставка налога в размере 4% от дохода, при продажах индивидуальным предпринимателям и юридическим лицам налоговая ставка составит 6%.</w:t>
      </w:r>
    </w:p>
    <w:p w:rsidR="00525156" w:rsidRDefault="00525156" w:rsidP="00525156">
      <w:pPr>
        <w:pStyle w:val="a4"/>
        <w:spacing w:before="0" w:beforeAutospacing="0" w:after="150" w:afterAutospacing="0" w:line="312" w:lineRule="atLeast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Этот статус позволит гражданам, не зарегистрировавшимся в качестве индивидуального предпринимателя, работать легально и брать кредиты в банках. Регистрация </w:t>
      </w:r>
      <w:proofErr w:type="spellStart"/>
      <w:r>
        <w:rPr>
          <w:rFonts w:ascii="Arial" w:hAnsi="Arial" w:cs="Arial"/>
          <w:color w:val="000000"/>
        </w:rPr>
        <w:t>самозанятых</w:t>
      </w:r>
      <w:proofErr w:type="spellEnd"/>
      <w:r>
        <w:rPr>
          <w:rFonts w:ascii="Arial" w:hAnsi="Arial" w:cs="Arial"/>
          <w:color w:val="000000"/>
        </w:rPr>
        <w:t xml:space="preserve"> граждан происходит без визита в налоговую инспекцию — в мобильном приложении «Мой налог», на сайте ФНС России, через банк или портал </w:t>
      </w:r>
      <w:proofErr w:type="spellStart"/>
      <w:r>
        <w:rPr>
          <w:rFonts w:ascii="Arial" w:hAnsi="Arial" w:cs="Arial"/>
          <w:color w:val="000000"/>
        </w:rPr>
        <w:t>госуслуг</w:t>
      </w:r>
      <w:proofErr w:type="spellEnd"/>
      <w:r>
        <w:rPr>
          <w:rFonts w:ascii="Arial" w:hAnsi="Arial" w:cs="Arial"/>
          <w:color w:val="000000"/>
        </w:rPr>
        <w:t>. Также все необходимые операции — кассовый чек, учет доходов, налоговые платежи и другие — формируются в приложении «Мой налог».</w:t>
      </w:r>
    </w:p>
    <w:p w:rsidR="00BA24E2" w:rsidRDefault="00BA24E2" w:rsidP="00525156">
      <w:pPr>
        <w:pStyle w:val="a4"/>
        <w:spacing w:before="0" w:beforeAutospacing="0" w:after="150" w:afterAutospacing="0" w:line="312" w:lineRule="atLeast"/>
        <w:jc w:val="both"/>
        <w:textAlignment w:val="baseline"/>
        <w:rPr>
          <w:rFonts w:ascii="Arial" w:hAnsi="Arial" w:cs="Arial"/>
          <w:color w:val="000000"/>
        </w:rPr>
      </w:pPr>
      <w:bookmarkStart w:id="0" w:name="_GoBack"/>
      <w:bookmarkEnd w:id="0"/>
    </w:p>
    <w:p w:rsidR="00525156" w:rsidRDefault="00525156" w:rsidP="00525156">
      <w:pPr>
        <w:shd w:val="clear" w:color="auto" w:fill="FFFFFF"/>
        <w:spacing w:after="225" w:line="240" w:lineRule="auto"/>
        <w:jc w:val="both"/>
        <w:outlineLvl w:val="0"/>
        <w:rPr>
          <w:rFonts w:ascii="Fira Sans" w:eastAsia="Times New Roman" w:hAnsi="Fira Sans" w:cs="Times New Roman"/>
          <w:b/>
          <w:bCs/>
          <w:color w:val="231F20"/>
          <w:kern w:val="36"/>
          <w:sz w:val="48"/>
          <w:szCs w:val="48"/>
          <w:lang w:eastAsia="ru-RU"/>
        </w:rPr>
      </w:pPr>
    </w:p>
    <w:p w:rsidR="00525156" w:rsidRPr="00FE6269" w:rsidRDefault="00525156" w:rsidP="00FE6269">
      <w:pPr>
        <w:shd w:val="clear" w:color="auto" w:fill="FFFFFF"/>
        <w:spacing w:after="225" w:line="240" w:lineRule="auto"/>
        <w:outlineLvl w:val="0"/>
        <w:rPr>
          <w:rFonts w:ascii="Fira Sans" w:eastAsia="Times New Roman" w:hAnsi="Fira Sans" w:cs="Times New Roman"/>
          <w:b/>
          <w:bCs/>
          <w:color w:val="231F20"/>
          <w:kern w:val="36"/>
          <w:sz w:val="48"/>
          <w:szCs w:val="48"/>
          <w:lang w:eastAsia="ru-RU"/>
        </w:rPr>
      </w:pPr>
    </w:p>
    <w:p w:rsidR="00FE6269" w:rsidRPr="00FE6269" w:rsidRDefault="00FE6269" w:rsidP="00FE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69" w:rsidRPr="00FE6269" w:rsidRDefault="00FE6269" w:rsidP="00FE62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98" w:rsidRDefault="00D40F98" w:rsidP="00D40F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0F98" w:rsidRPr="00FE6269" w:rsidRDefault="00D40F98" w:rsidP="00D40F98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69" w:rsidRPr="00FE6269" w:rsidRDefault="00FE6269" w:rsidP="00FE62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pacing w:val="2"/>
        </w:rPr>
        <w:br/>
      </w:r>
    </w:p>
    <w:p w:rsidR="00FE6269" w:rsidRPr="00FE6269" w:rsidRDefault="00FE6269" w:rsidP="00F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69" w:rsidRPr="00FE6269" w:rsidRDefault="00FE6269" w:rsidP="00F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269" w:rsidRPr="00FE6269" w:rsidRDefault="00FE6269" w:rsidP="00FE62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6269" w:rsidRPr="00FE6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ira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17171"/>
    <w:multiLevelType w:val="multilevel"/>
    <w:tmpl w:val="B584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346299"/>
    <w:multiLevelType w:val="multilevel"/>
    <w:tmpl w:val="839E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23335"/>
    <w:multiLevelType w:val="multilevel"/>
    <w:tmpl w:val="81EE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12CB4"/>
    <w:multiLevelType w:val="multilevel"/>
    <w:tmpl w:val="438EF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69"/>
    <w:rsid w:val="00525156"/>
    <w:rsid w:val="0065188F"/>
    <w:rsid w:val="00714079"/>
    <w:rsid w:val="00BA24E2"/>
    <w:rsid w:val="00C10DD5"/>
    <w:rsid w:val="00D40F98"/>
    <w:rsid w:val="00F0489D"/>
    <w:rsid w:val="00FE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2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2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25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8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0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7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0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9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2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73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42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69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61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7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38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4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0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7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7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9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0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3</cp:revision>
  <dcterms:created xsi:type="dcterms:W3CDTF">2019-12-16T12:19:00Z</dcterms:created>
  <dcterms:modified xsi:type="dcterms:W3CDTF">2019-12-26T08:23:00Z</dcterms:modified>
</cp:coreProperties>
</file>